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916D25" w14:textId="131D39E9" w:rsidR="007A735E" w:rsidRDefault="005E268B" w:rsidP="008218D4">
      <w:pPr>
        <w:pStyle w:val="Subtitle"/>
      </w:pPr>
      <w:r>
        <w:rPr>
          <w:noProof/>
          <w:lang w:eastAsia="en-AU"/>
        </w:rPr>
        <w:drawing>
          <wp:anchor distT="0" distB="0" distL="114300" distR="114300" simplePos="0" relativeHeight="251670528" behindDoc="0" locked="0" layoutInCell="1" allowOverlap="1" wp14:anchorId="24809066" wp14:editId="33EAE82F">
            <wp:simplePos x="0" y="0"/>
            <wp:positionH relativeFrom="column">
              <wp:posOffset>675640</wp:posOffset>
            </wp:positionH>
            <wp:positionV relativeFrom="paragraph">
              <wp:posOffset>-1224280</wp:posOffset>
            </wp:positionV>
            <wp:extent cx="4876800" cy="3245485"/>
            <wp:effectExtent l="0" t="3493"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Helena.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4876800" cy="3245485"/>
                    </a:xfrm>
                    <a:prstGeom prst="rect">
                      <a:avLst/>
                    </a:prstGeom>
                    <a:ln>
                      <a:noFill/>
                    </a:ln>
                    <a:effectLst/>
                  </pic:spPr>
                </pic:pic>
              </a:graphicData>
            </a:graphic>
            <wp14:sizeRelH relativeFrom="page">
              <wp14:pctWidth>0</wp14:pctWidth>
            </wp14:sizeRelH>
            <wp14:sizeRelV relativeFrom="page">
              <wp14:pctHeight>0</wp14:pctHeight>
            </wp14:sizeRelV>
          </wp:anchor>
        </w:drawing>
      </w:r>
      <w:r w:rsidRPr="00B34A79">
        <w:rPr>
          <w:noProof/>
          <w:lang w:eastAsia="en-AU"/>
        </w:rPr>
        <mc:AlternateContent>
          <mc:Choice Requires="wps">
            <w:drawing>
              <wp:anchor distT="0" distB="0" distL="114300" distR="114300" simplePos="0" relativeHeight="251665408" behindDoc="0" locked="0" layoutInCell="1" allowOverlap="1" wp14:anchorId="548376D7" wp14:editId="643A841B">
                <wp:simplePos x="0" y="0"/>
                <wp:positionH relativeFrom="column">
                  <wp:posOffset>-640080</wp:posOffset>
                </wp:positionH>
                <wp:positionV relativeFrom="paragraph">
                  <wp:posOffset>-5220335</wp:posOffset>
                </wp:positionV>
                <wp:extent cx="7827645" cy="11699875"/>
                <wp:effectExtent l="0" t="0" r="1905" b="0"/>
                <wp:wrapNone/>
                <wp:docPr id="19461"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7645" cy="11699875"/>
                        </a:xfrm>
                        <a:prstGeom prst="rect">
                          <a:avLst/>
                        </a:prstGeom>
                        <a:solidFill>
                          <a:schemeClr val="accent1">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EB9A0C" w14:textId="77777777" w:rsidR="00DC002F" w:rsidRDefault="00DC002F" w:rsidP="00B34A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376D7" id="Rectangle 474" o:spid="_x0000_s1026" style="position:absolute;left:0;text-align:left;margin-left:-50.4pt;margin-top:-411.05pt;width:616.35pt;height:92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" fillcolor="#243f60 [1604]" stroked="f" strokeweight="2pt">
                <v:path arrowok="t"/>
                <v:textbox>
                  <w:txbxContent>
                    <w:p w14:paraId="68EB9A0C" w14:textId="77777777" w:rsidR="00DC002F" w:rsidRDefault="00DC002F" w:rsidP="00B34A79">
                      <w:pPr>
                        <w:jc w:val="center"/>
                      </w:pPr>
                    </w:p>
                  </w:txbxContent>
                </v:textbox>
              </v:rect>
            </w:pict>
          </mc:Fallback>
        </mc:AlternateContent>
      </w:r>
      <w:r w:rsidRPr="00B34A79">
        <w:rPr>
          <w:noProof/>
          <w:lang w:eastAsia="en-AU"/>
        </w:rPr>
        <mc:AlternateContent>
          <mc:Choice Requires="wps">
            <w:drawing>
              <wp:anchor distT="0" distB="0" distL="114300" distR="114300" simplePos="0" relativeHeight="251667456" behindDoc="0" locked="0" layoutInCell="1" allowOverlap="1" wp14:anchorId="30BF7D24" wp14:editId="4518D1EE">
                <wp:simplePos x="0" y="0"/>
                <wp:positionH relativeFrom="page">
                  <wp:posOffset>-99695</wp:posOffset>
                </wp:positionH>
                <wp:positionV relativeFrom="paragraph">
                  <wp:posOffset>3358515</wp:posOffset>
                </wp:positionV>
                <wp:extent cx="7550150" cy="1612900"/>
                <wp:effectExtent l="0" t="0" r="0" b="6350"/>
                <wp:wrapNone/>
                <wp:docPr id="19472" name="Text Box 19472"/>
                <wp:cNvGraphicFramePr/>
                <a:graphic xmlns:a="http://schemas.openxmlformats.org/drawingml/2006/main">
                  <a:graphicData uri="http://schemas.microsoft.com/office/word/2010/wordprocessingShape">
                    <wps:wsp>
                      <wps:cNvSpPr txBox="1"/>
                      <wps:spPr>
                        <a:xfrm>
                          <a:off x="0" y="0"/>
                          <a:ext cx="7550150" cy="1612900"/>
                        </a:xfrm>
                        <a:prstGeom prst="rect">
                          <a:avLst/>
                        </a:prstGeom>
                        <a:noFill/>
                        <a:ln w="6350">
                          <a:noFill/>
                        </a:ln>
                      </wps:spPr>
                      <wps:txbx>
                        <w:txbxContent>
                          <w:p w14:paraId="239A47A7" w14:textId="77777777" w:rsidR="00DC002F" w:rsidRPr="00B34A79" w:rsidRDefault="00DC002F" w:rsidP="00B34A79">
                            <w:pPr>
                              <w:ind w:right="1418"/>
                              <w:jc w:val="right"/>
                              <w:rPr>
                                <w:rFonts w:cstheme="minorHAnsi"/>
                                <w:color w:val="FFFFFF" w:themeColor="background1"/>
                                <w:sz w:val="32"/>
                                <w:szCs w:val="32"/>
                              </w:rPr>
                            </w:pPr>
                            <w:r w:rsidRPr="00B34A79">
                              <w:rPr>
                                <w:rFonts w:cstheme="minorHAnsi"/>
                                <w:color w:val="FFFFFF" w:themeColor="background1"/>
                                <w:sz w:val="32"/>
                                <w:szCs w:val="32"/>
                              </w:rPr>
                              <w:t>July 2019</w:t>
                            </w:r>
                          </w:p>
                          <w:p w14:paraId="70BB9B2C" w14:textId="77777777" w:rsidR="00DC002F" w:rsidRPr="008C15F4" w:rsidRDefault="00DC002F" w:rsidP="00B34A79">
                            <w:pPr>
                              <w:ind w:right="1418"/>
                              <w:jc w:val="right"/>
                              <w:rPr>
                                <w:rFonts w:cstheme="minorHAnsi"/>
                                <w:color w:val="FFFFFF" w:themeColor="background1"/>
                                <w:sz w:val="32"/>
                                <w:szCs w:val="32"/>
                              </w:rPr>
                            </w:pPr>
                            <w:r w:rsidRPr="008C15F4">
                              <w:rPr>
                                <w:noProof/>
                                <w:lang w:eastAsia="en-AU"/>
                              </w:rPr>
                              <w:t xml:space="preserve"> </w:t>
                            </w:r>
                            <w:r>
                              <w:rPr>
                                <w:noProof/>
                                <w:lang w:eastAsia="en-AU"/>
                              </w:rPr>
                              <w:drawing>
                                <wp:inline distT="0" distB="0" distL="0" distR="0" wp14:anchorId="06A1CD4E" wp14:editId="084DD3D3">
                                  <wp:extent cx="704850" cy="876300"/>
                                  <wp:effectExtent l="0" t="0" r="0" b="0"/>
                                  <wp:docPr id="453" name="Picture 738" descr="logo-QLD-CoA.png"/>
                                  <wp:cNvGraphicFramePr/>
                                  <a:graphic xmlns:a="http://schemas.openxmlformats.org/drawingml/2006/main">
                                    <a:graphicData uri="http://schemas.openxmlformats.org/drawingml/2006/picture">
                                      <pic:pic xmlns:pic="http://schemas.openxmlformats.org/drawingml/2006/picture">
                                        <pic:nvPicPr>
                                          <pic:cNvPr id="16" name="Picture 738" descr="logo-QLD-CoA.png"/>
                                          <pic:cNvPicPr/>
                                        </pic:nvPicPr>
                                        <pic:blipFill>
                                          <a:blip r:embed="rId9" cstate="print"/>
                                          <a:stretch>
                                            <a:fillRect/>
                                          </a:stretch>
                                        </pic:blipFill>
                                        <pic:spPr>
                                          <a:xfrm>
                                            <a:off x="0" y="0"/>
                                            <a:ext cx="704850" cy="876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F7D24" id="_x0000_t202" coordsize="21600,21600" o:spt="202" path="m,l,21600r21600,l21600,xe">
                <v:stroke joinstyle="miter"/>
                <v:path gradientshapeok="t" o:connecttype="rect"/>
              </v:shapetype>
              <v:shape id="Text Box 19472" o:spid="_x0000_s1027" type="#_x0000_t202" style="position:absolute;left:0;text-align:left;margin-left:-7.85pt;margin-top:264.45pt;width:594.5pt;height:12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" filled="f" stroked="f" strokeweight=".5pt">
                <v:textbox>
                  <w:txbxContent>
                    <w:p w14:paraId="239A47A7" w14:textId="77777777" w:rsidR="00DC002F" w:rsidRPr="00B34A79" w:rsidRDefault="00DC002F" w:rsidP="00B34A79">
                      <w:pPr>
                        <w:ind w:right="1418"/>
                        <w:jc w:val="right"/>
                        <w:rPr>
                          <w:rFonts w:cstheme="minorHAnsi"/>
                          <w:color w:val="FFFFFF" w:themeColor="background1"/>
                          <w:sz w:val="32"/>
                          <w:szCs w:val="32"/>
                        </w:rPr>
                      </w:pPr>
                      <w:r w:rsidRPr="00B34A79">
                        <w:rPr>
                          <w:rFonts w:cstheme="minorHAnsi"/>
                          <w:color w:val="FFFFFF" w:themeColor="background1"/>
                          <w:sz w:val="32"/>
                          <w:szCs w:val="32"/>
                        </w:rPr>
                        <w:t>July 2019</w:t>
                      </w:r>
                    </w:p>
                    <w:p w14:paraId="70BB9B2C" w14:textId="77777777" w:rsidR="00DC002F" w:rsidRPr="008C15F4" w:rsidRDefault="00DC002F" w:rsidP="00B34A79">
                      <w:pPr>
                        <w:ind w:right="1418"/>
                        <w:jc w:val="right"/>
                        <w:rPr>
                          <w:rFonts w:cstheme="minorHAnsi"/>
                          <w:color w:val="FFFFFF" w:themeColor="background1"/>
                          <w:sz w:val="32"/>
                          <w:szCs w:val="32"/>
                        </w:rPr>
                      </w:pPr>
                      <w:r w:rsidRPr="008C15F4">
                        <w:rPr>
                          <w:noProof/>
                          <w:lang w:eastAsia="en-AU"/>
                        </w:rPr>
                        <w:t xml:space="preserve"> </w:t>
                      </w:r>
                      <w:r>
                        <w:rPr>
                          <w:noProof/>
                          <w:lang w:eastAsia="en-AU"/>
                        </w:rPr>
                        <w:drawing>
                          <wp:inline distT="0" distB="0" distL="0" distR="0" wp14:anchorId="06A1CD4E" wp14:editId="084DD3D3">
                            <wp:extent cx="704850" cy="876300"/>
                            <wp:effectExtent l="0" t="0" r="0" b="0"/>
                            <wp:docPr id="453" name="Picture 738" descr="logo-QLD-CoA.png"/>
                            <wp:cNvGraphicFramePr/>
                            <a:graphic xmlns:a="http://schemas.openxmlformats.org/drawingml/2006/main">
                              <a:graphicData uri="http://schemas.openxmlformats.org/drawingml/2006/picture">
                                <pic:pic xmlns:pic="http://schemas.openxmlformats.org/drawingml/2006/picture">
                                  <pic:nvPicPr>
                                    <pic:cNvPr id="16" name="Picture 738" descr="logo-QLD-CoA.png"/>
                                    <pic:cNvPicPr/>
                                  </pic:nvPicPr>
                                  <pic:blipFill>
                                    <a:blip r:embed="rId9" cstate="print"/>
                                    <a:stretch>
                                      <a:fillRect/>
                                    </a:stretch>
                                  </pic:blipFill>
                                  <pic:spPr>
                                    <a:xfrm>
                                      <a:off x="0" y="0"/>
                                      <a:ext cx="704850" cy="876300"/>
                                    </a:xfrm>
                                    <a:prstGeom prst="rect">
                                      <a:avLst/>
                                    </a:prstGeom>
                                  </pic:spPr>
                                </pic:pic>
                              </a:graphicData>
                            </a:graphic>
                          </wp:inline>
                        </w:drawing>
                      </w:r>
                    </w:p>
                  </w:txbxContent>
                </v:textbox>
                <w10:wrap anchorx="page"/>
              </v:shape>
            </w:pict>
          </mc:Fallback>
        </mc:AlternateContent>
      </w:r>
      <w:r w:rsidRPr="00B34A79">
        <w:rPr>
          <w:noProof/>
          <w:lang w:eastAsia="en-AU"/>
        </w:rPr>
        <mc:AlternateContent>
          <mc:Choice Requires="wps">
            <w:drawing>
              <wp:anchor distT="0" distB="0" distL="114300" distR="114300" simplePos="0" relativeHeight="251666432" behindDoc="0" locked="0" layoutInCell="1" allowOverlap="1" wp14:anchorId="0F110F43" wp14:editId="680A880B">
                <wp:simplePos x="0" y="0"/>
                <wp:positionH relativeFrom="column">
                  <wp:posOffset>-639445</wp:posOffset>
                </wp:positionH>
                <wp:positionV relativeFrom="paragraph">
                  <wp:posOffset>-4439285</wp:posOffset>
                </wp:positionV>
                <wp:extent cx="7550150" cy="1720850"/>
                <wp:effectExtent l="0" t="0" r="0" b="0"/>
                <wp:wrapNone/>
                <wp:docPr id="19469" name="Text Box 19469"/>
                <wp:cNvGraphicFramePr/>
                <a:graphic xmlns:a="http://schemas.openxmlformats.org/drawingml/2006/main">
                  <a:graphicData uri="http://schemas.microsoft.com/office/word/2010/wordprocessingShape">
                    <wps:wsp>
                      <wps:cNvSpPr txBox="1"/>
                      <wps:spPr>
                        <a:xfrm>
                          <a:off x="0" y="0"/>
                          <a:ext cx="7550150" cy="1720850"/>
                        </a:xfrm>
                        <a:prstGeom prst="rect">
                          <a:avLst/>
                        </a:prstGeom>
                        <a:noFill/>
                        <a:ln w="6350">
                          <a:noFill/>
                        </a:ln>
                      </wps:spPr>
                      <wps:txbx>
                        <w:txbxContent>
                          <w:p w14:paraId="7ED503C7" w14:textId="77777777" w:rsidR="00DC002F" w:rsidRPr="00B34A79" w:rsidRDefault="00DC002F" w:rsidP="00B34A79">
                            <w:pPr>
                              <w:spacing w:after="0"/>
                              <w:ind w:right="1418"/>
                              <w:jc w:val="right"/>
                              <w:rPr>
                                <w:rFonts w:cstheme="minorHAnsi"/>
                                <w:b/>
                                <w:color w:val="FFFFFF" w:themeColor="background1"/>
                                <w:sz w:val="72"/>
                                <w:szCs w:val="72"/>
                              </w:rPr>
                            </w:pPr>
                            <w:r>
                              <w:rPr>
                                <w:rFonts w:cstheme="minorHAnsi"/>
                                <w:b/>
                                <w:color w:val="FFFFFF" w:themeColor="background1"/>
                                <w:sz w:val="72"/>
                                <w:szCs w:val="72"/>
                              </w:rPr>
                              <w:t>Historic</w:t>
                            </w:r>
                            <w:r w:rsidRPr="00B34A79">
                              <w:rPr>
                                <w:rFonts w:cstheme="minorHAnsi"/>
                                <w:b/>
                                <w:color w:val="FFFFFF" w:themeColor="background1"/>
                                <w:sz w:val="72"/>
                                <w:szCs w:val="72"/>
                              </w:rPr>
                              <w:t xml:space="preserve"> Values Health Checks </w:t>
                            </w:r>
                          </w:p>
                          <w:p w14:paraId="4CFED8F0" w14:textId="77777777" w:rsidR="00DC002F" w:rsidRPr="00B34A79" w:rsidRDefault="00DC002F" w:rsidP="00B34A79">
                            <w:pPr>
                              <w:spacing w:before="0"/>
                              <w:ind w:right="1418"/>
                              <w:jc w:val="right"/>
                              <w:rPr>
                                <w:rFonts w:cstheme="minorHAnsi"/>
                                <w:color w:val="FFFFFF" w:themeColor="background1"/>
                                <w:sz w:val="32"/>
                                <w:szCs w:val="32"/>
                              </w:rPr>
                            </w:pPr>
                            <w:r w:rsidRPr="00B34A79">
                              <w:rPr>
                                <w:rFonts w:cstheme="minorHAnsi"/>
                                <w:color w:val="FFFFFF" w:themeColor="background1"/>
                                <w:sz w:val="32"/>
                                <w:szCs w:val="32"/>
                              </w:rPr>
                              <w:t xml:space="preserve">A guide to undertaking Health Checks for key </w:t>
                            </w:r>
                            <w:r>
                              <w:rPr>
                                <w:rFonts w:cstheme="minorHAnsi"/>
                                <w:color w:val="FFFFFF" w:themeColor="background1"/>
                                <w:sz w:val="32"/>
                                <w:szCs w:val="32"/>
                              </w:rPr>
                              <w:t>historic</w:t>
                            </w:r>
                            <w:r w:rsidRPr="00B34A79">
                              <w:rPr>
                                <w:rFonts w:cstheme="minorHAnsi"/>
                                <w:color w:val="FFFFFF" w:themeColor="background1"/>
                                <w:sz w:val="32"/>
                                <w:szCs w:val="32"/>
                              </w:rPr>
                              <w:t xml:space="preserve"> values </w:t>
                            </w:r>
                          </w:p>
                          <w:p w14:paraId="67D53B8A" w14:textId="2D4AFD16" w:rsidR="00DC002F" w:rsidRPr="00B34A79" w:rsidRDefault="00DC002F" w:rsidP="00B34A79">
                            <w:pPr>
                              <w:ind w:right="1418"/>
                              <w:jc w:val="right"/>
                              <w:rPr>
                                <w:rFonts w:cstheme="minorHAnsi"/>
                                <w:color w:val="FFFFFF" w:themeColor="background1"/>
                                <w:sz w:val="32"/>
                                <w:szCs w:val="32"/>
                              </w:rPr>
                            </w:pPr>
                            <w:r w:rsidRPr="00B34A79">
                              <w:rPr>
                                <w:rFonts w:cstheme="minorHAnsi"/>
                                <w:color w:val="FFFFFF" w:themeColor="background1"/>
                                <w:sz w:val="32"/>
                                <w:szCs w:val="32"/>
                              </w:rPr>
                              <w:t>Version 1.</w:t>
                            </w:r>
                            <w:r w:rsidR="005E268B">
                              <w:rPr>
                                <w:rFonts w:cstheme="minorHAnsi"/>
                                <w:color w:val="FFFFFF" w:themeColor="background1"/>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110F43" id="Text Box 19469" o:spid="_x0000_s1028" type="#_x0000_t202" style="position:absolute;left:0;text-align:left;margin-left:-50.35pt;margin-top:-349.55pt;width:594.5pt;height:13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" filled="f" stroked="f" strokeweight=".5pt">
                <v:textbox>
                  <w:txbxContent>
                    <w:p w14:paraId="7ED503C7" w14:textId="77777777" w:rsidR="00DC002F" w:rsidRPr="00B34A79" w:rsidRDefault="00DC002F" w:rsidP="00B34A79">
                      <w:pPr>
                        <w:spacing w:after="0"/>
                        <w:ind w:right="1418"/>
                        <w:jc w:val="right"/>
                        <w:rPr>
                          <w:rFonts w:cstheme="minorHAnsi"/>
                          <w:b/>
                          <w:color w:val="FFFFFF" w:themeColor="background1"/>
                          <w:sz w:val="72"/>
                          <w:szCs w:val="72"/>
                        </w:rPr>
                      </w:pPr>
                      <w:r>
                        <w:rPr>
                          <w:rFonts w:cstheme="minorHAnsi"/>
                          <w:b/>
                          <w:color w:val="FFFFFF" w:themeColor="background1"/>
                          <w:sz w:val="72"/>
                          <w:szCs w:val="72"/>
                        </w:rPr>
                        <w:t>Historic</w:t>
                      </w:r>
                      <w:r w:rsidRPr="00B34A79">
                        <w:rPr>
                          <w:rFonts w:cstheme="minorHAnsi"/>
                          <w:b/>
                          <w:color w:val="FFFFFF" w:themeColor="background1"/>
                          <w:sz w:val="72"/>
                          <w:szCs w:val="72"/>
                        </w:rPr>
                        <w:t xml:space="preserve"> Values Health Checks </w:t>
                      </w:r>
                    </w:p>
                    <w:p w14:paraId="4CFED8F0" w14:textId="77777777" w:rsidR="00DC002F" w:rsidRPr="00B34A79" w:rsidRDefault="00DC002F" w:rsidP="00B34A79">
                      <w:pPr>
                        <w:spacing w:before="0"/>
                        <w:ind w:right="1418"/>
                        <w:jc w:val="right"/>
                        <w:rPr>
                          <w:rFonts w:cstheme="minorHAnsi"/>
                          <w:color w:val="FFFFFF" w:themeColor="background1"/>
                          <w:sz w:val="32"/>
                          <w:szCs w:val="32"/>
                        </w:rPr>
                      </w:pPr>
                      <w:r w:rsidRPr="00B34A79">
                        <w:rPr>
                          <w:rFonts w:cstheme="minorHAnsi"/>
                          <w:color w:val="FFFFFF" w:themeColor="background1"/>
                          <w:sz w:val="32"/>
                          <w:szCs w:val="32"/>
                        </w:rPr>
                        <w:t xml:space="preserve">A guide to undertaking Health Checks for key </w:t>
                      </w:r>
                      <w:r>
                        <w:rPr>
                          <w:rFonts w:cstheme="minorHAnsi"/>
                          <w:color w:val="FFFFFF" w:themeColor="background1"/>
                          <w:sz w:val="32"/>
                          <w:szCs w:val="32"/>
                        </w:rPr>
                        <w:t>historic</w:t>
                      </w:r>
                      <w:r w:rsidRPr="00B34A79">
                        <w:rPr>
                          <w:rFonts w:cstheme="minorHAnsi"/>
                          <w:color w:val="FFFFFF" w:themeColor="background1"/>
                          <w:sz w:val="32"/>
                          <w:szCs w:val="32"/>
                        </w:rPr>
                        <w:t xml:space="preserve"> values </w:t>
                      </w:r>
                    </w:p>
                    <w:p w14:paraId="67D53B8A" w14:textId="2D4AFD16" w:rsidR="00DC002F" w:rsidRPr="00B34A79" w:rsidRDefault="00DC002F" w:rsidP="00B34A79">
                      <w:pPr>
                        <w:ind w:right="1418"/>
                        <w:jc w:val="right"/>
                        <w:rPr>
                          <w:rFonts w:cstheme="minorHAnsi"/>
                          <w:color w:val="FFFFFF" w:themeColor="background1"/>
                          <w:sz w:val="32"/>
                          <w:szCs w:val="32"/>
                        </w:rPr>
                      </w:pPr>
                      <w:r w:rsidRPr="00B34A79">
                        <w:rPr>
                          <w:rFonts w:cstheme="minorHAnsi"/>
                          <w:color w:val="FFFFFF" w:themeColor="background1"/>
                          <w:sz w:val="32"/>
                          <w:szCs w:val="32"/>
                        </w:rPr>
                        <w:t>Version 1.</w:t>
                      </w:r>
                      <w:r w:rsidR="005E268B">
                        <w:rPr>
                          <w:rFonts w:cstheme="minorHAnsi"/>
                          <w:color w:val="FFFFFF" w:themeColor="background1"/>
                          <w:sz w:val="32"/>
                          <w:szCs w:val="32"/>
                        </w:rPr>
                        <w:t>5</w:t>
                      </w:r>
                    </w:p>
                  </w:txbxContent>
                </v:textbox>
              </v:shape>
            </w:pict>
          </mc:Fallback>
        </mc:AlternateContent>
      </w:r>
      <w:r w:rsidRPr="00B34A79">
        <w:rPr>
          <w:noProof/>
          <w:lang w:eastAsia="en-AU"/>
        </w:rPr>
        <mc:AlternateContent>
          <mc:Choice Requires="wps">
            <w:drawing>
              <wp:anchor distT="0" distB="0" distL="114300" distR="114300" simplePos="0" relativeHeight="251668480" behindDoc="0" locked="0" layoutInCell="1" allowOverlap="1" wp14:anchorId="1F23E050" wp14:editId="66C912AC">
                <wp:simplePos x="0" y="0"/>
                <wp:positionH relativeFrom="page">
                  <wp:posOffset>-133350</wp:posOffset>
                </wp:positionH>
                <wp:positionV relativeFrom="paragraph">
                  <wp:posOffset>-2521585</wp:posOffset>
                </wp:positionV>
                <wp:extent cx="7683500" cy="5715000"/>
                <wp:effectExtent l="0" t="0" r="0" b="0"/>
                <wp:wrapNone/>
                <wp:docPr id="11" name="Rectangle 11"/>
                <wp:cNvGraphicFramePr/>
                <a:graphic xmlns:a="http://schemas.openxmlformats.org/drawingml/2006/main">
                  <a:graphicData uri="http://schemas.microsoft.com/office/word/2010/wordprocessingShape">
                    <wps:wsp>
                      <wps:cNvSpPr/>
                      <wps:spPr>
                        <a:xfrm>
                          <a:off x="0" y="0"/>
                          <a:ext cx="7683500" cy="5715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967A9" id="Rectangle 11" o:spid="_x0000_s1026" style="position:absolute;margin-left:-10.5pt;margin-top:-198.55pt;width:605pt;height:450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" fillcolor="#d8d8d8 [2732]" stroked="f" strokeweight="2pt">
                <w10:wrap anchorx="page"/>
              </v:rect>
            </w:pict>
          </mc:Fallback>
        </mc:AlternateContent>
      </w:r>
    </w:p>
    <w:p w14:paraId="67151E59" w14:textId="77777777" w:rsidR="007A735E" w:rsidRDefault="007A735E" w:rsidP="008218D4">
      <w:pPr>
        <w:pStyle w:val="Subtitle"/>
      </w:pPr>
    </w:p>
    <w:p w14:paraId="303A2A8E" w14:textId="77777777" w:rsidR="007A735E" w:rsidRDefault="007A735E" w:rsidP="008218D4">
      <w:pPr>
        <w:pStyle w:val="Subtitle"/>
      </w:pPr>
    </w:p>
    <w:p w14:paraId="427F447B" w14:textId="77777777" w:rsidR="007A735E" w:rsidRDefault="007A735E" w:rsidP="008218D4">
      <w:pPr>
        <w:pStyle w:val="Subtitle"/>
      </w:pPr>
    </w:p>
    <w:p w14:paraId="2772F3AF" w14:textId="77777777" w:rsidR="007A735E" w:rsidRDefault="007A735E" w:rsidP="008218D4">
      <w:pPr>
        <w:pStyle w:val="Subtitle"/>
      </w:pPr>
    </w:p>
    <w:p w14:paraId="7FFB419C" w14:textId="77777777" w:rsidR="007A735E" w:rsidRDefault="007A735E" w:rsidP="008218D4">
      <w:pPr>
        <w:pStyle w:val="Subtitle"/>
      </w:pPr>
    </w:p>
    <w:p w14:paraId="6510F0FC" w14:textId="77777777" w:rsidR="007A735E" w:rsidRDefault="007A735E" w:rsidP="008218D4">
      <w:pPr>
        <w:pStyle w:val="Subtitle"/>
      </w:pPr>
    </w:p>
    <w:p w14:paraId="55F9E25D" w14:textId="77777777" w:rsidR="0016344E" w:rsidRPr="00084EC3" w:rsidRDefault="0016344E" w:rsidP="0016344E">
      <w:r>
        <w:t xml:space="preserve">                                                                                            </w:t>
      </w:r>
    </w:p>
    <w:p w14:paraId="6E6DFC6C" w14:textId="77777777" w:rsidR="00036189" w:rsidRPr="00036189" w:rsidRDefault="00036189" w:rsidP="008218D4">
      <w:pPr>
        <w:pStyle w:val="Subtitle"/>
        <w:sectPr w:rsidR="00036189" w:rsidRPr="00036189" w:rsidSect="005E268B">
          <w:headerReference w:type="even" r:id="rId10"/>
          <w:headerReference w:type="default" r:id="rId11"/>
          <w:footerReference w:type="even" r:id="rId12"/>
          <w:headerReference w:type="first" r:id="rId13"/>
          <w:footerReference w:type="first" r:id="rId14"/>
          <w:pgSz w:w="11906" w:h="16838" w:code="9"/>
          <w:pgMar w:top="8222" w:right="1021" w:bottom="1134" w:left="1021" w:header="567" w:footer="567" w:gutter="0"/>
          <w:cols w:space="708"/>
          <w:titlePg/>
          <w:docGrid w:linePitch="360"/>
        </w:sectPr>
      </w:pPr>
    </w:p>
    <w:p w14:paraId="262F3F9B" w14:textId="77777777" w:rsidR="005E268B" w:rsidRPr="00754DFC" w:rsidRDefault="005E268B" w:rsidP="005E268B">
      <w:pPr>
        <w:pStyle w:val="versopage"/>
        <w:spacing w:line="240" w:lineRule="auto"/>
        <w:rPr>
          <w:rFonts w:asciiTheme="minorHAnsi" w:hAnsiTheme="minorHAnsi" w:cstheme="minorHAnsi"/>
          <w:b/>
        </w:rPr>
      </w:pPr>
      <w:r w:rsidRPr="00754DFC">
        <w:rPr>
          <w:rFonts w:asciiTheme="minorHAnsi" w:hAnsiTheme="minorHAnsi" w:cstheme="minorHAnsi"/>
          <w:b/>
        </w:rPr>
        <w:lastRenderedPageBreak/>
        <w:t>Environment and Science</w:t>
      </w:r>
    </w:p>
    <w:p w14:paraId="7DA7E683" w14:textId="77777777" w:rsidR="005E268B" w:rsidRPr="00E616B3" w:rsidRDefault="005E268B" w:rsidP="005E268B">
      <w:pPr>
        <w:pStyle w:val="versopage"/>
        <w:spacing w:line="240" w:lineRule="auto"/>
        <w:rPr>
          <w:rFonts w:asciiTheme="minorHAnsi" w:hAnsiTheme="minorHAnsi" w:cstheme="minorHAnsi"/>
        </w:rPr>
      </w:pPr>
    </w:p>
    <w:p w14:paraId="2D431B30" w14:textId="77777777" w:rsidR="005E268B" w:rsidRDefault="005E268B" w:rsidP="005E268B">
      <w:pPr>
        <w:pStyle w:val="versopage"/>
        <w:spacing w:line="240" w:lineRule="auto"/>
        <w:rPr>
          <w:rFonts w:asciiTheme="minorHAnsi" w:hAnsiTheme="minorHAnsi" w:cstheme="minorHAnsi"/>
        </w:rPr>
      </w:pPr>
      <w:r w:rsidRPr="00E616B3">
        <w:rPr>
          <w:rFonts w:asciiTheme="minorHAnsi" w:hAnsiTheme="minorHAnsi" w:cstheme="minorHAnsi"/>
        </w:rPr>
        <w:t>© State of Queensland, 2019.</w:t>
      </w:r>
    </w:p>
    <w:p w14:paraId="0276D3FD" w14:textId="77777777" w:rsidR="005E268B" w:rsidRDefault="005E268B" w:rsidP="005E268B">
      <w:pPr>
        <w:pStyle w:val="versopage"/>
        <w:spacing w:line="240" w:lineRule="auto"/>
        <w:rPr>
          <w:rFonts w:asciiTheme="minorHAnsi" w:hAnsiTheme="minorHAnsi" w:cstheme="minorHAnsi"/>
        </w:rPr>
      </w:pPr>
    </w:p>
    <w:p w14:paraId="23AF3255" w14:textId="77777777" w:rsidR="005E268B" w:rsidRDefault="005E268B" w:rsidP="005E268B">
      <w:pPr>
        <w:pStyle w:val="versopage"/>
        <w:spacing w:line="240" w:lineRule="auto"/>
        <w:rPr>
          <w:rFonts w:asciiTheme="minorHAnsi" w:hAnsiTheme="minorHAnsi" w:cstheme="minorHAnsi"/>
        </w:rPr>
      </w:pPr>
      <w:r>
        <w:rPr>
          <w:rFonts w:asciiTheme="minorHAnsi" w:hAnsiTheme="minorHAnsi" w:cstheme="minorHAnsi"/>
        </w:rPr>
        <w:t>July 2019</w:t>
      </w:r>
    </w:p>
    <w:p w14:paraId="12F4E86B" w14:textId="5109BBFF" w:rsidR="005E268B" w:rsidRPr="005E268B" w:rsidRDefault="005E268B" w:rsidP="005E268B">
      <w:pPr>
        <w:pStyle w:val="versopage"/>
        <w:rPr>
          <w:rFonts w:asciiTheme="minorHAnsi" w:hAnsiTheme="minorHAnsi" w:cstheme="minorHAnsi"/>
        </w:rPr>
      </w:pPr>
      <w:r w:rsidRPr="008C15F4">
        <w:rPr>
          <w:rFonts w:asciiTheme="minorHAnsi" w:hAnsiTheme="minorHAnsi" w:cstheme="minorHAnsi"/>
        </w:rPr>
        <w:t>Front cover</w:t>
      </w:r>
      <w:r>
        <w:rPr>
          <w:rFonts w:asciiTheme="minorHAnsi" w:hAnsiTheme="minorHAnsi" w:cstheme="minorHAnsi"/>
        </w:rPr>
        <w:t xml:space="preserve"> </w:t>
      </w:r>
      <w:r w:rsidRPr="005E268B">
        <w:rPr>
          <w:rFonts w:asciiTheme="minorHAnsi" w:hAnsiTheme="minorHAnsi" w:cstheme="minorHAnsi"/>
        </w:rPr>
        <w:t>photographs: St Helena Island National Park © J. Smith</w:t>
      </w:r>
    </w:p>
    <w:p w14:paraId="6481BCF5" w14:textId="77777777" w:rsidR="005E268B" w:rsidRPr="005E268B" w:rsidRDefault="005E268B" w:rsidP="005E268B">
      <w:pPr>
        <w:pStyle w:val="versopage"/>
        <w:spacing w:line="240" w:lineRule="auto"/>
        <w:rPr>
          <w:rFonts w:asciiTheme="minorHAnsi" w:hAnsiTheme="minorHAnsi" w:cstheme="minorHAnsi"/>
        </w:rPr>
      </w:pPr>
    </w:p>
    <w:p w14:paraId="603AE0F6" w14:textId="77777777" w:rsidR="005E268B" w:rsidRPr="00E616B3" w:rsidRDefault="005E268B" w:rsidP="005E268B">
      <w:pPr>
        <w:pStyle w:val="versopage"/>
        <w:spacing w:line="240" w:lineRule="auto"/>
        <w:rPr>
          <w:rFonts w:asciiTheme="minorHAnsi" w:hAnsiTheme="minorHAnsi" w:cstheme="minorHAnsi"/>
        </w:rPr>
      </w:pPr>
      <w:r w:rsidRPr="005E268B">
        <w:rPr>
          <w:rFonts w:asciiTheme="minorHAnsi" w:hAnsiTheme="minorHAnsi" w:cstheme="minorHAnsi"/>
        </w:rPr>
        <w:t>The Queensland Government supports and encourages the dissemination and</w:t>
      </w:r>
      <w:r w:rsidRPr="00E616B3">
        <w:rPr>
          <w:rFonts w:asciiTheme="minorHAnsi" w:hAnsiTheme="minorHAnsi" w:cstheme="minorHAnsi"/>
        </w:rPr>
        <w:t xml:space="preserve"> exchange of its information. The copyright in this publication is licensed under a Creative Commons Attribution 3.0 Australia (CC BY) licence.</w:t>
      </w:r>
    </w:p>
    <w:p w14:paraId="4DD53507" w14:textId="77777777" w:rsidR="005E268B" w:rsidRPr="00E616B3" w:rsidRDefault="005E268B" w:rsidP="005E268B">
      <w:pPr>
        <w:pStyle w:val="versopage"/>
        <w:spacing w:line="240" w:lineRule="auto"/>
        <w:rPr>
          <w:rFonts w:asciiTheme="minorHAnsi" w:hAnsiTheme="minorHAnsi" w:cstheme="minorHAnsi"/>
        </w:rPr>
      </w:pPr>
      <w:r w:rsidRPr="00E616B3">
        <w:rPr>
          <w:rFonts w:asciiTheme="minorHAnsi" w:hAnsiTheme="minorHAnsi" w:cstheme="minorHAnsi"/>
          <w:noProof/>
        </w:rPr>
        <w:drawing>
          <wp:inline distT="0" distB="0" distL="0" distR="0" wp14:anchorId="7E76F085" wp14:editId="33F617B4">
            <wp:extent cx="1223010" cy="427355"/>
            <wp:effectExtent l="0" t="0" r="0" b="0"/>
            <wp:docPr id="3" name="Picture 3" descr="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3010" cy="427355"/>
                    </a:xfrm>
                    <a:prstGeom prst="rect">
                      <a:avLst/>
                    </a:prstGeom>
                    <a:noFill/>
                    <a:ln>
                      <a:noFill/>
                    </a:ln>
                  </pic:spPr>
                </pic:pic>
              </a:graphicData>
            </a:graphic>
          </wp:inline>
        </w:drawing>
      </w:r>
    </w:p>
    <w:p w14:paraId="07602A75" w14:textId="77777777" w:rsidR="005E268B" w:rsidRPr="00E616B3" w:rsidRDefault="005E268B" w:rsidP="005E268B">
      <w:pPr>
        <w:pStyle w:val="versopage"/>
        <w:spacing w:line="240" w:lineRule="auto"/>
        <w:rPr>
          <w:rFonts w:asciiTheme="minorHAnsi" w:hAnsiTheme="minorHAnsi" w:cstheme="minorHAnsi"/>
        </w:rPr>
      </w:pPr>
      <w:r w:rsidRPr="00E616B3">
        <w:rPr>
          <w:rFonts w:asciiTheme="minorHAnsi" w:hAnsiTheme="minorHAnsi" w:cstheme="minorHAnsi"/>
        </w:rPr>
        <w:t>Under this licence you are free, without having to seek our permission, to use this publication in accordance with the licence terms.</w:t>
      </w:r>
    </w:p>
    <w:p w14:paraId="0F4986F9" w14:textId="77777777" w:rsidR="005E268B" w:rsidRPr="00E616B3" w:rsidRDefault="005E268B" w:rsidP="005E268B">
      <w:pPr>
        <w:pStyle w:val="versopage"/>
        <w:spacing w:line="240" w:lineRule="auto"/>
        <w:rPr>
          <w:rFonts w:asciiTheme="minorHAnsi" w:hAnsiTheme="minorHAnsi" w:cstheme="minorHAnsi"/>
        </w:rPr>
      </w:pPr>
      <w:r w:rsidRPr="00E616B3">
        <w:rPr>
          <w:rFonts w:asciiTheme="minorHAnsi" w:hAnsiTheme="minorHAnsi" w:cstheme="minorHAnsi"/>
        </w:rPr>
        <w:t xml:space="preserve">You must keep intact the copyright notice and attribute the State of </w:t>
      </w:r>
      <w:smartTag w:uri="urn:schemas-microsoft-com:office:smarttags" w:element="State">
        <w:smartTag w:uri="urn:schemas-microsoft-com:office:smarttags" w:element="place">
          <w:r w:rsidRPr="00E616B3">
            <w:rPr>
              <w:rFonts w:asciiTheme="minorHAnsi" w:hAnsiTheme="minorHAnsi" w:cstheme="minorHAnsi"/>
            </w:rPr>
            <w:t>Queensland</w:t>
          </w:r>
        </w:smartTag>
      </w:smartTag>
      <w:r w:rsidRPr="00E616B3">
        <w:rPr>
          <w:rFonts w:asciiTheme="minorHAnsi" w:hAnsiTheme="minorHAnsi" w:cstheme="minorHAnsi"/>
        </w:rPr>
        <w:t xml:space="preserve"> as the source of the publication.</w:t>
      </w:r>
    </w:p>
    <w:p w14:paraId="12CBC857" w14:textId="77777777" w:rsidR="005E268B" w:rsidRPr="00E616B3" w:rsidRDefault="005E268B" w:rsidP="005E268B">
      <w:pPr>
        <w:pStyle w:val="versopage"/>
        <w:spacing w:line="240" w:lineRule="auto"/>
        <w:rPr>
          <w:rFonts w:asciiTheme="minorHAnsi" w:hAnsiTheme="minorHAnsi" w:cstheme="minorHAnsi"/>
        </w:rPr>
      </w:pPr>
      <w:r w:rsidRPr="00E616B3">
        <w:rPr>
          <w:rFonts w:asciiTheme="minorHAnsi" w:hAnsiTheme="minorHAnsi" w:cstheme="minorHAnsi"/>
        </w:rPr>
        <w:t xml:space="preserve">For more information on this licence, visit </w:t>
      </w:r>
      <w:hyperlink r:id="rId16" w:history="1">
        <w:r w:rsidRPr="00E616B3">
          <w:rPr>
            <w:rStyle w:val="Hyperlink"/>
            <w:rFonts w:asciiTheme="minorHAnsi" w:hAnsiTheme="minorHAnsi" w:cstheme="minorHAnsi"/>
          </w:rPr>
          <w:t>http://creativecommons.org/licenses/by/3.0/au/deed.en</w:t>
        </w:r>
      </w:hyperlink>
    </w:p>
    <w:p w14:paraId="2ED168D4" w14:textId="77777777" w:rsidR="005E268B" w:rsidRPr="00E616B3" w:rsidRDefault="005E268B" w:rsidP="005E268B">
      <w:pPr>
        <w:pStyle w:val="versopage"/>
        <w:spacing w:line="240" w:lineRule="auto"/>
        <w:rPr>
          <w:rFonts w:asciiTheme="minorHAnsi" w:hAnsiTheme="minorHAnsi" w:cstheme="minorHAnsi"/>
        </w:rPr>
      </w:pPr>
    </w:p>
    <w:p w14:paraId="32AF61D6" w14:textId="77777777" w:rsidR="005E268B" w:rsidRPr="00E616B3" w:rsidRDefault="005E268B" w:rsidP="005E268B">
      <w:pPr>
        <w:pStyle w:val="versopage"/>
        <w:spacing w:line="240" w:lineRule="auto"/>
        <w:rPr>
          <w:rFonts w:asciiTheme="minorHAnsi" w:hAnsiTheme="minorHAnsi" w:cstheme="minorHAnsi"/>
          <w:highlight w:val="cyan"/>
        </w:rPr>
      </w:pPr>
      <w:r w:rsidRPr="00E616B3">
        <w:rPr>
          <w:rFonts w:asciiTheme="minorHAnsi" w:hAnsiTheme="minorHAnsi" w:cstheme="minorHAnsi"/>
          <w:highlight w:val="cyan"/>
        </w:rPr>
        <w:t>ISSN  (delete if not required)</w:t>
      </w:r>
    </w:p>
    <w:p w14:paraId="0D4919E6" w14:textId="77777777" w:rsidR="005E268B" w:rsidRPr="00E616B3" w:rsidRDefault="005E268B" w:rsidP="005E268B">
      <w:pPr>
        <w:pStyle w:val="versopage"/>
        <w:spacing w:line="240" w:lineRule="auto"/>
        <w:rPr>
          <w:rFonts w:asciiTheme="minorHAnsi" w:hAnsiTheme="minorHAnsi" w:cstheme="minorHAnsi"/>
        </w:rPr>
      </w:pPr>
      <w:r w:rsidRPr="00E616B3">
        <w:rPr>
          <w:rFonts w:asciiTheme="minorHAnsi" w:hAnsiTheme="minorHAnsi" w:cstheme="minorHAnsi"/>
          <w:highlight w:val="cyan"/>
        </w:rPr>
        <w:t>ISBN (delete if not required)</w:t>
      </w:r>
    </w:p>
    <w:p w14:paraId="48734726" w14:textId="77777777" w:rsidR="005E268B" w:rsidRPr="00E616B3" w:rsidRDefault="005E268B" w:rsidP="005E268B">
      <w:pPr>
        <w:pStyle w:val="versopage"/>
        <w:spacing w:line="240" w:lineRule="auto"/>
        <w:rPr>
          <w:rFonts w:asciiTheme="minorHAnsi" w:hAnsiTheme="minorHAnsi" w:cstheme="minorHAnsi"/>
        </w:rPr>
      </w:pPr>
      <w:r w:rsidRPr="00E616B3">
        <w:rPr>
          <w:rFonts w:asciiTheme="minorHAnsi" w:hAnsiTheme="minorHAnsi" w:cstheme="minorHAnsi"/>
          <w:highlight w:val="yellow"/>
        </w:rPr>
        <w:t>CCI job number</w:t>
      </w:r>
    </w:p>
    <w:p w14:paraId="097D584C" w14:textId="77777777" w:rsidR="005E268B" w:rsidRPr="00E616B3" w:rsidRDefault="005E268B" w:rsidP="005E268B">
      <w:pPr>
        <w:pStyle w:val="versopage"/>
        <w:spacing w:before="120"/>
        <w:rPr>
          <w:rFonts w:asciiTheme="minorHAnsi" w:hAnsiTheme="minorHAnsi" w:cstheme="minorHAnsi"/>
          <w:b/>
        </w:rPr>
      </w:pPr>
      <w:bookmarkStart w:id="0" w:name="DisclaimerYes"/>
      <w:bookmarkEnd w:id="0"/>
      <w:r w:rsidRPr="00E616B3">
        <w:rPr>
          <w:rFonts w:asciiTheme="minorHAnsi" w:hAnsiTheme="minorHAnsi" w:cstheme="minorHAnsi"/>
          <w:b/>
        </w:rPr>
        <w:t>Disclaimer</w:t>
      </w:r>
    </w:p>
    <w:p w14:paraId="28B106C5" w14:textId="77777777" w:rsidR="005E268B" w:rsidRPr="00E616B3" w:rsidRDefault="005E268B" w:rsidP="005E268B">
      <w:pPr>
        <w:pStyle w:val="versopage"/>
        <w:spacing w:after="120" w:line="240" w:lineRule="auto"/>
        <w:rPr>
          <w:rFonts w:asciiTheme="minorHAnsi" w:hAnsiTheme="minorHAnsi" w:cstheme="minorHAnsi"/>
        </w:rPr>
      </w:pPr>
      <w:r w:rsidRPr="00E616B3">
        <w:rPr>
          <w:rFonts w:asciiTheme="minorHAnsi" w:hAnsiTheme="minorHAnsi" w:cstheme="minorHAnsi"/>
        </w:rPr>
        <w:t xml:space="preserve">This document has been prepared with all due diligence and care, based on the best available information at the time of publication. The department holds no responsibility for any errors or omissions within this document. Any decisions made by other parties based on this document are solely the responsibility of those parties. </w:t>
      </w:r>
    </w:p>
    <w:p w14:paraId="2A5D7F05" w14:textId="77777777" w:rsidR="005E268B" w:rsidRPr="00E616B3" w:rsidRDefault="005E268B" w:rsidP="005E268B">
      <w:pPr>
        <w:pStyle w:val="versopage"/>
        <w:spacing w:after="120" w:line="240" w:lineRule="auto"/>
        <w:rPr>
          <w:rFonts w:asciiTheme="minorHAnsi" w:hAnsiTheme="minorHAnsi" w:cstheme="minorHAnsi"/>
        </w:rPr>
      </w:pPr>
      <w:r w:rsidRPr="00E616B3">
        <w:rPr>
          <w:rFonts w:asciiTheme="minorHAnsi" w:hAnsiTheme="minorHAnsi" w:cstheme="minorHAnsi"/>
        </w:rPr>
        <w:t>If you need to access this document in a language other than English, please call the Translating and Interpreting Service (TIS National) on 131 450 and ask them to telephone Library Services on +61 7 3170 5470.</w:t>
      </w:r>
    </w:p>
    <w:p w14:paraId="5FDEB948" w14:textId="77777777" w:rsidR="005E268B" w:rsidRPr="00E616B3" w:rsidRDefault="005E268B" w:rsidP="005E268B">
      <w:pPr>
        <w:pStyle w:val="versopage"/>
        <w:spacing w:after="120" w:line="240" w:lineRule="auto"/>
        <w:rPr>
          <w:rFonts w:asciiTheme="minorHAnsi" w:hAnsiTheme="minorHAnsi" w:cstheme="minorHAnsi"/>
          <w:sz w:val="28"/>
          <w:szCs w:val="28"/>
        </w:rPr>
      </w:pPr>
      <w:r w:rsidRPr="00E616B3">
        <w:rPr>
          <w:rFonts w:asciiTheme="minorHAnsi" w:hAnsiTheme="minorHAnsi" w:cstheme="minorHAnsi"/>
          <w:sz w:val="28"/>
          <w:szCs w:val="28"/>
        </w:rPr>
        <w:t xml:space="preserve">This publication can be made available in an alternative format (e.g. large print or audiotape) on request for people with vision impairment; phone +61 7 3170 5470 or email &lt;library@des.qld.gov.au&gt;. </w:t>
      </w:r>
    </w:p>
    <w:p w14:paraId="3B94B7E2" w14:textId="77777777" w:rsidR="001A1FDE" w:rsidRPr="00440BE0" w:rsidRDefault="001A1FDE" w:rsidP="001A1FDE">
      <w:pPr>
        <w:pStyle w:val="versopage"/>
        <w:rPr>
          <w:rFonts w:cs="Times New Roman"/>
        </w:rPr>
      </w:pPr>
    </w:p>
    <w:p w14:paraId="535F1DA9" w14:textId="77777777" w:rsidR="001A1FDE" w:rsidRPr="005E268B" w:rsidRDefault="001A1FDE" w:rsidP="001A1FDE">
      <w:pPr>
        <w:pStyle w:val="versopage"/>
        <w:rPr>
          <w:rFonts w:asciiTheme="minorHAnsi" w:hAnsiTheme="minorHAnsi" w:cstheme="minorHAnsi"/>
          <w:b/>
        </w:rPr>
      </w:pPr>
      <w:r w:rsidRPr="005E268B">
        <w:rPr>
          <w:rFonts w:asciiTheme="minorHAnsi" w:hAnsiTheme="minorHAnsi" w:cstheme="minorHAnsi"/>
          <w:b/>
        </w:rPr>
        <w:t>Citation</w:t>
      </w:r>
    </w:p>
    <w:p w14:paraId="0301BDF5" w14:textId="77777777" w:rsidR="001A1FDE" w:rsidRPr="005E268B" w:rsidRDefault="001A1FDE" w:rsidP="001A1FDE">
      <w:pPr>
        <w:pStyle w:val="versopage"/>
        <w:rPr>
          <w:rFonts w:asciiTheme="minorHAnsi" w:hAnsiTheme="minorHAnsi" w:cstheme="minorHAnsi"/>
        </w:rPr>
      </w:pPr>
      <w:r w:rsidRPr="005E268B">
        <w:rPr>
          <w:rFonts w:asciiTheme="minorHAnsi" w:hAnsiTheme="minorHAnsi" w:cstheme="minorHAnsi"/>
        </w:rPr>
        <w:t xml:space="preserve">Melzer R, Pyke M &amp; Smith J. 2019.  Historic Values Health Checks. A guide to undertaking Health Checks for key historic values. Version 1.5, July 2019. Ecological Assessment Unit, Queensland Parks and Wildlife Service &amp; Partnerships, Department of Environment and Science, Queensland Government. </w:t>
      </w:r>
    </w:p>
    <w:p w14:paraId="76CF88B9" w14:textId="77777777" w:rsidR="001A1FDE" w:rsidRPr="005E268B" w:rsidRDefault="001A1FDE" w:rsidP="001A1FDE">
      <w:pPr>
        <w:pStyle w:val="versopage"/>
        <w:rPr>
          <w:rFonts w:asciiTheme="minorHAnsi" w:hAnsiTheme="minorHAnsi" w:cstheme="minorHAnsi"/>
        </w:rPr>
      </w:pPr>
    </w:p>
    <w:p w14:paraId="12BD06BD" w14:textId="77777777" w:rsidR="001A1FDE" w:rsidRPr="005E268B" w:rsidRDefault="001A1FDE" w:rsidP="001A1FDE">
      <w:pPr>
        <w:pStyle w:val="versopage"/>
        <w:rPr>
          <w:rFonts w:asciiTheme="minorHAnsi" w:hAnsiTheme="minorHAnsi" w:cstheme="minorHAnsi"/>
          <w:b/>
        </w:rPr>
      </w:pPr>
      <w:r w:rsidRPr="005E268B">
        <w:rPr>
          <w:rFonts w:asciiTheme="minorHAnsi" w:hAnsiTheme="minorHAnsi" w:cstheme="minorHAnsi"/>
          <w:b/>
        </w:rPr>
        <w:t>Acknowledgements</w:t>
      </w:r>
    </w:p>
    <w:p w14:paraId="78B838EE" w14:textId="4C2675E1" w:rsidR="001A1FDE" w:rsidRPr="00C32B2D" w:rsidRDefault="001A1FDE" w:rsidP="001A1FDE">
      <w:pPr>
        <w:rPr>
          <w:rFonts w:cstheme="minorHAnsi"/>
        </w:rPr>
      </w:pPr>
      <w:r w:rsidRPr="005E268B">
        <w:rPr>
          <w:rFonts w:cstheme="minorHAnsi"/>
        </w:rPr>
        <w:t xml:space="preserve">Thanks to Julia Hargreaves (Cultural Heritage Unit), Sherri </w:t>
      </w:r>
      <w:proofErr w:type="spellStart"/>
      <w:r w:rsidRPr="005E268B">
        <w:rPr>
          <w:rFonts w:cstheme="minorHAnsi"/>
        </w:rPr>
        <w:t>Tanner-McAllister</w:t>
      </w:r>
      <w:proofErr w:type="spellEnd"/>
      <w:r w:rsidRPr="005E268B">
        <w:rPr>
          <w:rFonts w:cstheme="minorHAnsi"/>
        </w:rPr>
        <w:t xml:space="preserve"> (Planning Unit), John Olds (Ecological Assessment Unit), Harry Hines (Ecological Assessment Unit) and participants in the February 2017 Health Check training workshop for valuable discussions and contributions</w:t>
      </w:r>
      <w:r w:rsidRPr="00355E38">
        <w:rPr>
          <w:rFonts w:ascii="Times New Roman" w:hAnsi="Times New Roman"/>
        </w:rPr>
        <w:t xml:space="preserve">. </w:t>
      </w:r>
      <w:r w:rsidR="00C32B2D" w:rsidRPr="00C32B2D">
        <w:rPr>
          <w:rFonts w:cstheme="minorHAnsi"/>
        </w:rPr>
        <w:t>Thanks to Kym Thomson (Ecological Assessment Unit) for editorial support and Susan Tilgner (Planning Unit) for formatting.</w:t>
      </w:r>
    </w:p>
    <w:p w14:paraId="306F09F5" w14:textId="77777777" w:rsidR="001A1FDE" w:rsidRDefault="001A1FDE" w:rsidP="007A549C">
      <w:pPr>
        <w:pStyle w:val="Heading1notinTOC"/>
      </w:pPr>
      <w:r>
        <w:br w:type="page"/>
      </w:r>
    </w:p>
    <w:p w14:paraId="2EDDC9C8" w14:textId="77777777" w:rsidR="000D7EC3" w:rsidRPr="005E268B" w:rsidRDefault="000D7EC3" w:rsidP="007A549C">
      <w:pPr>
        <w:pStyle w:val="Heading1notinTOC"/>
        <w:rPr>
          <w:rFonts w:cstheme="minorHAnsi"/>
          <w:color w:val="244061" w:themeColor="accent1" w:themeShade="80"/>
          <w:sz w:val="36"/>
          <w:szCs w:val="36"/>
        </w:rPr>
      </w:pPr>
      <w:r w:rsidRPr="005E268B">
        <w:rPr>
          <w:rFonts w:cstheme="minorHAnsi"/>
          <w:color w:val="244061" w:themeColor="accent1" w:themeShade="80"/>
          <w:sz w:val="36"/>
          <w:szCs w:val="36"/>
        </w:rPr>
        <w:lastRenderedPageBreak/>
        <w:t>Contents</w:t>
      </w:r>
    </w:p>
    <w:p w14:paraId="3826955A" w14:textId="6ED56742" w:rsidR="00954955" w:rsidRDefault="007A549C" w:rsidP="00954955">
      <w:pPr>
        <w:pStyle w:val="TOC1"/>
        <w:rPr>
          <w:rFonts w:eastAsiaTheme="minorEastAsia" w:cstheme="minorBidi"/>
          <w:color w:val="auto"/>
          <w:sz w:val="22"/>
          <w:szCs w:val="22"/>
          <w:lang w:eastAsia="en-AU"/>
        </w:rPr>
      </w:pPr>
      <w:r w:rsidRPr="005E268B">
        <w:fldChar w:fldCharType="begin"/>
      </w:r>
      <w:r w:rsidRPr="005E268B">
        <w:instrText xml:space="preserve"> TOC \o "1-3" \u </w:instrText>
      </w:r>
      <w:r w:rsidRPr="005E268B">
        <w:fldChar w:fldCharType="separate"/>
      </w:r>
      <w:r w:rsidR="00954955">
        <w:t>Introduction</w:t>
      </w:r>
      <w:r w:rsidR="00954955">
        <w:tab/>
      </w:r>
      <w:r w:rsidR="00954955">
        <w:fldChar w:fldCharType="begin"/>
      </w:r>
      <w:r w:rsidR="00954955">
        <w:instrText xml:space="preserve"> PAGEREF _Toc14260496 \h </w:instrText>
      </w:r>
      <w:r w:rsidR="00954955">
        <w:fldChar w:fldCharType="separate"/>
      </w:r>
      <w:r w:rsidR="00954955">
        <w:t>1</w:t>
      </w:r>
      <w:r w:rsidR="00954955">
        <w:fldChar w:fldCharType="end"/>
      </w:r>
    </w:p>
    <w:p w14:paraId="3B3C5DC2" w14:textId="68255313" w:rsidR="00954955" w:rsidRDefault="00954955" w:rsidP="00954955">
      <w:pPr>
        <w:pStyle w:val="TOC1"/>
        <w:rPr>
          <w:rFonts w:eastAsiaTheme="minorEastAsia" w:cstheme="minorBidi"/>
          <w:color w:val="auto"/>
          <w:sz w:val="22"/>
          <w:szCs w:val="22"/>
          <w:lang w:eastAsia="en-AU"/>
        </w:rPr>
      </w:pPr>
      <w:r>
        <w:t>How to do Health Checks and complete the record sheets</w:t>
      </w:r>
      <w:r>
        <w:tab/>
      </w:r>
      <w:r>
        <w:fldChar w:fldCharType="begin"/>
      </w:r>
      <w:r>
        <w:instrText xml:space="preserve"> PAGEREF _Toc14260497 \h </w:instrText>
      </w:r>
      <w:r>
        <w:fldChar w:fldCharType="separate"/>
      </w:r>
      <w:r>
        <w:t>3</w:t>
      </w:r>
      <w:r>
        <w:fldChar w:fldCharType="end"/>
      </w:r>
    </w:p>
    <w:p w14:paraId="15E5C0EF" w14:textId="58348ED7" w:rsidR="00954955" w:rsidRDefault="00954955">
      <w:pPr>
        <w:pStyle w:val="TOC2"/>
        <w:tabs>
          <w:tab w:val="right" w:leader="dot" w:pos="9854"/>
        </w:tabs>
        <w:rPr>
          <w:rFonts w:eastAsiaTheme="minorEastAsia" w:cstheme="minorBidi"/>
          <w:noProof/>
          <w:color w:val="auto"/>
          <w:sz w:val="22"/>
          <w:szCs w:val="22"/>
          <w:lang w:eastAsia="en-AU"/>
        </w:rPr>
      </w:pPr>
      <w:r>
        <w:rPr>
          <w:noProof/>
        </w:rPr>
        <w:t>New or emerging issues noticed (anywhere on the park) while undertaking an inspection</w:t>
      </w:r>
      <w:r>
        <w:rPr>
          <w:noProof/>
        </w:rPr>
        <w:tab/>
      </w:r>
      <w:r>
        <w:rPr>
          <w:noProof/>
        </w:rPr>
        <w:fldChar w:fldCharType="begin"/>
      </w:r>
      <w:r>
        <w:rPr>
          <w:noProof/>
        </w:rPr>
        <w:instrText xml:space="preserve"> PAGEREF _Toc14260498 \h </w:instrText>
      </w:r>
      <w:r>
        <w:rPr>
          <w:noProof/>
        </w:rPr>
      </w:r>
      <w:r>
        <w:rPr>
          <w:noProof/>
        </w:rPr>
        <w:fldChar w:fldCharType="separate"/>
      </w:r>
      <w:r>
        <w:rPr>
          <w:noProof/>
        </w:rPr>
        <w:t>6</w:t>
      </w:r>
      <w:r>
        <w:rPr>
          <w:noProof/>
        </w:rPr>
        <w:fldChar w:fldCharType="end"/>
      </w:r>
    </w:p>
    <w:p w14:paraId="2A27420E" w14:textId="0F4F0BD2" w:rsidR="00954955" w:rsidRPr="00954955" w:rsidRDefault="00954955" w:rsidP="00954955">
      <w:pPr>
        <w:pStyle w:val="TOC1"/>
        <w:rPr>
          <w:rFonts w:eastAsiaTheme="minorEastAsia"/>
          <w:color w:val="auto"/>
          <w:sz w:val="22"/>
          <w:szCs w:val="22"/>
          <w:lang w:eastAsia="en-AU"/>
        </w:rPr>
      </w:pPr>
      <w:r w:rsidRPr="00954955">
        <w:t>References</w:t>
      </w:r>
      <w:r w:rsidRPr="00954955">
        <w:tab/>
      </w:r>
      <w:r w:rsidRPr="00954955">
        <w:fldChar w:fldCharType="begin"/>
      </w:r>
      <w:r w:rsidRPr="00954955">
        <w:instrText xml:space="preserve"> PAGEREF _Toc14260499 \h </w:instrText>
      </w:r>
      <w:r w:rsidRPr="00954955">
        <w:fldChar w:fldCharType="separate"/>
      </w:r>
      <w:r w:rsidRPr="00954955">
        <w:t>7</w:t>
      </w:r>
      <w:r w:rsidRPr="00954955">
        <w:fldChar w:fldCharType="end"/>
      </w:r>
    </w:p>
    <w:p w14:paraId="3F1DD386" w14:textId="0EC306D7" w:rsidR="00954955" w:rsidRDefault="00954955">
      <w:pPr>
        <w:pStyle w:val="TOC2"/>
        <w:tabs>
          <w:tab w:val="left" w:pos="1540"/>
          <w:tab w:val="right" w:leader="dot" w:pos="9854"/>
        </w:tabs>
        <w:rPr>
          <w:rFonts w:eastAsiaTheme="minorEastAsia" w:cstheme="minorBidi"/>
          <w:noProof/>
          <w:color w:val="auto"/>
          <w:sz w:val="22"/>
          <w:szCs w:val="22"/>
          <w:lang w:eastAsia="en-AU"/>
        </w:rPr>
      </w:pPr>
      <w:r w:rsidRPr="00E865E9">
        <w:rPr>
          <w:rFonts w:eastAsiaTheme="minorHAnsi"/>
          <w:noProof/>
        </w:rPr>
        <w:t>Attachment 1</w:t>
      </w:r>
      <w:r>
        <w:rPr>
          <w:rFonts w:eastAsiaTheme="minorEastAsia" w:cstheme="minorBidi"/>
          <w:noProof/>
          <w:color w:val="auto"/>
          <w:sz w:val="22"/>
          <w:szCs w:val="22"/>
          <w:lang w:eastAsia="en-AU"/>
        </w:rPr>
        <w:tab/>
      </w:r>
      <w:r w:rsidRPr="00E865E9">
        <w:rPr>
          <w:rFonts w:eastAsiaTheme="minorHAnsi"/>
          <w:noProof/>
        </w:rPr>
        <w:t>Health Check Indicators</w:t>
      </w:r>
      <w:r>
        <w:rPr>
          <w:noProof/>
        </w:rPr>
        <w:tab/>
      </w:r>
      <w:r>
        <w:rPr>
          <w:noProof/>
        </w:rPr>
        <w:fldChar w:fldCharType="begin"/>
      </w:r>
      <w:r>
        <w:rPr>
          <w:noProof/>
        </w:rPr>
        <w:instrText xml:space="preserve"> PAGEREF _Toc14260500 \h </w:instrText>
      </w:r>
      <w:r>
        <w:rPr>
          <w:noProof/>
        </w:rPr>
      </w:r>
      <w:r>
        <w:rPr>
          <w:noProof/>
        </w:rPr>
        <w:fldChar w:fldCharType="separate"/>
      </w:r>
      <w:r>
        <w:rPr>
          <w:noProof/>
        </w:rPr>
        <w:t>8</w:t>
      </w:r>
      <w:r>
        <w:rPr>
          <w:noProof/>
        </w:rPr>
        <w:fldChar w:fldCharType="end"/>
      </w:r>
    </w:p>
    <w:p w14:paraId="76489D9C" w14:textId="548C1136" w:rsidR="00954955" w:rsidRDefault="00954955">
      <w:pPr>
        <w:pStyle w:val="TOC3"/>
        <w:tabs>
          <w:tab w:val="right" w:leader="dot" w:pos="9854"/>
        </w:tabs>
        <w:rPr>
          <w:rFonts w:eastAsiaTheme="minorEastAsia" w:cstheme="minorBidi"/>
          <w:noProof/>
          <w:color w:val="auto"/>
          <w:sz w:val="22"/>
          <w:szCs w:val="22"/>
          <w:lang w:eastAsia="en-AU"/>
        </w:rPr>
      </w:pPr>
      <w:r w:rsidRPr="00E865E9">
        <w:rPr>
          <w:rFonts w:eastAsiaTheme="minorHAnsi"/>
          <w:noProof/>
        </w:rPr>
        <w:t>1. Vertebrate animal damage</w:t>
      </w:r>
      <w:r>
        <w:rPr>
          <w:noProof/>
        </w:rPr>
        <w:tab/>
      </w:r>
      <w:r>
        <w:rPr>
          <w:noProof/>
        </w:rPr>
        <w:fldChar w:fldCharType="begin"/>
      </w:r>
      <w:r>
        <w:rPr>
          <w:noProof/>
        </w:rPr>
        <w:instrText xml:space="preserve"> PAGEREF _Toc14260501 \h </w:instrText>
      </w:r>
      <w:r>
        <w:rPr>
          <w:noProof/>
        </w:rPr>
      </w:r>
      <w:r>
        <w:rPr>
          <w:noProof/>
        </w:rPr>
        <w:fldChar w:fldCharType="separate"/>
      </w:r>
      <w:r>
        <w:rPr>
          <w:noProof/>
        </w:rPr>
        <w:t>8</w:t>
      </w:r>
      <w:r>
        <w:rPr>
          <w:noProof/>
        </w:rPr>
        <w:fldChar w:fldCharType="end"/>
      </w:r>
    </w:p>
    <w:p w14:paraId="5AD35305" w14:textId="60AC1568" w:rsidR="00954955" w:rsidRDefault="00954955">
      <w:pPr>
        <w:pStyle w:val="TOC3"/>
        <w:tabs>
          <w:tab w:val="right" w:leader="dot" w:pos="9854"/>
        </w:tabs>
        <w:rPr>
          <w:rFonts w:eastAsiaTheme="minorEastAsia" w:cstheme="minorBidi"/>
          <w:noProof/>
          <w:color w:val="auto"/>
          <w:sz w:val="22"/>
          <w:szCs w:val="22"/>
          <w:lang w:eastAsia="en-AU"/>
        </w:rPr>
      </w:pPr>
      <w:r w:rsidRPr="00E865E9">
        <w:rPr>
          <w:rFonts w:eastAsiaTheme="minorHAnsi"/>
          <w:noProof/>
        </w:rPr>
        <w:t>2. Invertebrate animal damage</w:t>
      </w:r>
      <w:r>
        <w:rPr>
          <w:noProof/>
        </w:rPr>
        <w:tab/>
      </w:r>
      <w:r>
        <w:rPr>
          <w:noProof/>
        </w:rPr>
        <w:fldChar w:fldCharType="begin"/>
      </w:r>
      <w:r>
        <w:rPr>
          <w:noProof/>
        </w:rPr>
        <w:instrText xml:space="preserve"> PAGEREF _Toc14260502 \h </w:instrText>
      </w:r>
      <w:r>
        <w:rPr>
          <w:noProof/>
        </w:rPr>
      </w:r>
      <w:r>
        <w:rPr>
          <w:noProof/>
        </w:rPr>
        <w:fldChar w:fldCharType="separate"/>
      </w:r>
      <w:r>
        <w:rPr>
          <w:noProof/>
        </w:rPr>
        <w:t>8</w:t>
      </w:r>
      <w:r>
        <w:rPr>
          <w:noProof/>
        </w:rPr>
        <w:fldChar w:fldCharType="end"/>
      </w:r>
    </w:p>
    <w:p w14:paraId="7824CFA3" w14:textId="6147DC0A" w:rsidR="00954955" w:rsidRDefault="00954955">
      <w:pPr>
        <w:pStyle w:val="TOC3"/>
        <w:tabs>
          <w:tab w:val="right" w:leader="dot" w:pos="9854"/>
        </w:tabs>
        <w:rPr>
          <w:rFonts w:eastAsiaTheme="minorEastAsia" w:cstheme="minorBidi"/>
          <w:noProof/>
          <w:color w:val="auto"/>
          <w:sz w:val="22"/>
          <w:szCs w:val="22"/>
          <w:lang w:eastAsia="en-AU"/>
        </w:rPr>
      </w:pPr>
      <w:r w:rsidRPr="00E865E9">
        <w:rPr>
          <w:rFonts w:eastAsiaTheme="minorHAnsi"/>
          <w:noProof/>
        </w:rPr>
        <w:t>3. Vegetation – direct mechanical damage</w:t>
      </w:r>
      <w:r>
        <w:rPr>
          <w:noProof/>
        </w:rPr>
        <w:tab/>
      </w:r>
      <w:r>
        <w:rPr>
          <w:noProof/>
        </w:rPr>
        <w:fldChar w:fldCharType="begin"/>
      </w:r>
      <w:r>
        <w:rPr>
          <w:noProof/>
        </w:rPr>
        <w:instrText xml:space="preserve"> PAGEREF _Toc14260503 \h </w:instrText>
      </w:r>
      <w:r>
        <w:rPr>
          <w:noProof/>
        </w:rPr>
      </w:r>
      <w:r>
        <w:rPr>
          <w:noProof/>
        </w:rPr>
        <w:fldChar w:fldCharType="separate"/>
      </w:r>
      <w:r>
        <w:rPr>
          <w:noProof/>
        </w:rPr>
        <w:t>9</w:t>
      </w:r>
      <w:r>
        <w:rPr>
          <w:noProof/>
        </w:rPr>
        <w:fldChar w:fldCharType="end"/>
      </w:r>
    </w:p>
    <w:p w14:paraId="373EA4D7" w14:textId="75315566" w:rsidR="00954955" w:rsidRDefault="00954955">
      <w:pPr>
        <w:pStyle w:val="TOC3"/>
        <w:tabs>
          <w:tab w:val="right" w:leader="dot" w:pos="9854"/>
        </w:tabs>
        <w:rPr>
          <w:rFonts w:eastAsiaTheme="minorEastAsia" w:cstheme="minorBidi"/>
          <w:noProof/>
          <w:color w:val="auto"/>
          <w:sz w:val="22"/>
          <w:szCs w:val="22"/>
          <w:lang w:eastAsia="en-AU"/>
        </w:rPr>
      </w:pPr>
      <w:r w:rsidRPr="00E865E9">
        <w:rPr>
          <w:rFonts w:eastAsiaTheme="minorHAnsi"/>
          <w:noProof/>
        </w:rPr>
        <w:t>4. Vegetation – increased fire risk</w:t>
      </w:r>
      <w:r>
        <w:rPr>
          <w:noProof/>
        </w:rPr>
        <w:tab/>
      </w:r>
      <w:r>
        <w:rPr>
          <w:noProof/>
        </w:rPr>
        <w:fldChar w:fldCharType="begin"/>
      </w:r>
      <w:r>
        <w:rPr>
          <w:noProof/>
        </w:rPr>
        <w:instrText xml:space="preserve"> PAGEREF _Toc14260504 \h </w:instrText>
      </w:r>
      <w:r>
        <w:rPr>
          <w:noProof/>
        </w:rPr>
      </w:r>
      <w:r>
        <w:rPr>
          <w:noProof/>
        </w:rPr>
        <w:fldChar w:fldCharType="separate"/>
      </w:r>
      <w:r>
        <w:rPr>
          <w:noProof/>
        </w:rPr>
        <w:t>9</w:t>
      </w:r>
      <w:r>
        <w:rPr>
          <w:noProof/>
        </w:rPr>
        <w:fldChar w:fldCharType="end"/>
      </w:r>
    </w:p>
    <w:p w14:paraId="7946930F" w14:textId="76E12D15" w:rsidR="00954955" w:rsidRDefault="00954955">
      <w:pPr>
        <w:pStyle w:val="TOC3"/>
        <w:tabs>
          <w:tab w:val="right" w:leader="dot" w:pos="9854"/>
        </w:tabs>
        <w:rPr>
          <w:rFonts w:eastAsiaTheme="minorEastAsia" w:cstheme="minorBidi"/>
          <w:noProof/>
          <w:color w:val="auto"/>
          <w:sz w:val="22"/>
          <w:szCs w:val="22"/>
          <w:lang w:eastAsia="en-AU"/>
        </w:rPr>
      </w:pPr>
      <w:r w:rsidRPr="00E865E9">
        <w:rPr>
          <w:rFonts w:eastAsiaTheme="minorHAnsi"/>
          <w:noProof/>
        </w:rPr>
        <w:t>5. Vegetation invasion</w:t>
      </w:r>
      <w:r>
        <w:rPr>
          <w:noProof/>
        </w:rPr>
        <w:tab/>
      </w:r>
      <w:r>
        <w:rPr>
          <w:noProof/>
        </w:rPr>
        <w:fldChar w:fldCharType="begin"/>
      </w:r>
      <w:r>
        <w:rPr>
          <w:noProof/>
        </w:rPr>
        <w:instrText xml:space="preserve"> PAGEREF _Toc14260505 \h </w:instrText>
      </w:r>
      <w:r>
        <w:rPr>
          <w:noProof/>
        </w:rPr>
      </w:r>
      <w:r>
        <w:rPr>
          <w:noProof/>
        </w:rPr>
        <w:fldChar w:fldCharType="separate"/>
      </w:r>
      <w:r>
        <w:rPr>
          <w:noProof/>
        </w:rPr>
        <w:t>10</w:t>
      </w:r>
      <w:r>
        <w:rPr>
          <w:noProof/>
        </w:rPr>
        <w:fldChar w:fldCharType="end"/>
      </w:r>
    </w:p>
    <w:p w14:paraId="2384A72E" w14:textId="60A9ABC1" w:rsidR="00954955" w:rsidRDefault="00954955">
      <w:pPr>
        <w:pStyle w:val="TOC3"/>
        <w:tabs>
          <w:tab w:val="right" w:leader="dot" w:pos="9854"/>
        </w:tabs>
        <w:rPr>
          <w:rFonts w:eastAsiaTheme="minorEastAsia" w:cstheme="minorBidi"/>
          <w:noProof/>
          <w:color w:val="auto"/>
          <w:sz w:val="22"/>
          <w:szCs w:val="22"/>
          <w:lang w:eastAsia="en-AU"/>
        </w:rPr>
      </w:pPr>
      <w:r w:rsidRPr="00E865E9">
        <w:rPr>
          <w:rFonts w:eastAsiaTheme="minorHAnsi"/>
          <w:noProof/>
        </w:rPr>
        <w:t>6. Ground surface modification</w:t>
      </w:r>
      <w:r>
        <w:rPr>
          <w:noProof/>
        </w:rPr>
        <w:tab/>
      </w:r>
      <w:r>
        <w:rPr>
          <w:noProof/>
        </w:rPr>
        <w:fldChar w:fldCharType="begin"/>
      </w:r>
      <w:r>
        <w:rPr>
          <w:noProof/>
        </w:rPr>
        <w:instrText xml:space="preserve"> PAGEREF _Toc14260506 \h </w:instrText>
      </w:r>
      <w:r>
        <w:rPr>
          <w:noProof/>
        </w:rPr>
      </w:r>
      <w:r>
        <w:rPr>
          <w:noProof/>
        </w:rPr>
        <w:fldChar w:fldCharType="separate"/>
      </w:r>
      <w:r>
        <w:rPr>
          <w:noProof/>
        </w:rPr>
        <w:t>10</w:t>
      </w:r>
      <w:r>
        <w:rPr>
          <w:noProof/>
        </w:rPr>
        <w:fldChar w:fldCharType="end"/>
      </w:r>
    </w:p>
    <w:p w14:paraId="330E4596" w14:textId="4F25FB57" w:rsidR="00954955" w:rsidRDefault="00954955">
      <w:pPr>
        <w:pStyle w:val="TOC3"/>
        <w:tabs>
          <w:tab w:val="right" w:leader="dot" w:pos="9854"/>
        </w:tabs>
        <w:rPr>
          <w:rFonts w:eastAsiaTheme="minorEastAsia" w:cstheme="minorBidi"/>
          <w:noProof/>
          <w:color w:val="auto"/>
          <w:sz w:val="22"/>
          <w:szCs w:val="22"/>
          <w:lang w:eastAsia="en-AU"/>
        </w:rPr>
      </w:pPr>
      <w:r w:rsidRPr="00E865E9">
        <w:rPr>
          <w:rFonts w:eastAsiaTheme="minorHAnsi"/>
          <w:noProof/>
        </w:rPr>
        <w:t>7. Damp (rising/falling)</w:t>
      </w:r>
      <w:r>
        <w:rPr>
          <w:noProof/>
        </w:rPr>
        <w:tab/>
      </w:r>
      <w:r>
        <w:rPr>
          <w:noProof/>
        </w:rPr>
        <w:fldChar w:fldCharType="begin"/>
      </w:r>
      <w:r>
        <w:rPr>
          <w:noProof/>
        </w:rPr>
        <w:instrText xml:space="preserve"> PAGEREF _Toc14260507 \h </w:instrText>
      </w:r>
      <w:r>
        <w:rPr>
          <w:noProof/>
        </w:rPr>
      </w:r>
      <w:r>
        <w:rPr>
          <w:noProof/>
        </w:rPr>
        <w:fldChar w:fldCharType="separate"/>
      </w:r>
      <w:r>
        <w:rPr>
          <w:noProof/>
        </w:rPr>
        <w:t>11</w:t>
      </w:r>
      <w:r>
        <w:rPr>
          <w:noProof/>
        </w:rPr>
        <w:fldChar w:fldCharType="end"/>
      </w:r>
    </w:p>
    <w:p w14:paraId="459055F9" w14:textId="1739C99C" w:rsidR="00954955" w:rsidRDefault="00954955">
      <w:pPr>
        <w:pStyle w:val="TOC3"/>
        <w:tabs>
          <w:tab w:val="right" w:leader="dot" w:pos="9854"/>
        </w:tabs>
        <w:rPr>
          <w:rFonts w:eastAsiaTheme="minorEastAsia" w:cstheme="minorBidi"/>
          <w:noProof/>
          <w:color w:val="auto"/>
          <w:sz w:val="22"/>
          <w:szCs w:val="22"/>
          <w:lang w:eastAsia="en-AU"/>
        </w:rPr>
      </w:pPr>
      <w:r w:rsidRPr="00E865E9">
        <w:rPr>
          <w:rFonts w:eastAsiaTheme="minorHAnsi"/>
          <w:noProof/>
        </w:rPr>
        <w:t>8. Weather events &amp; weathering – exposure to water, wind and /or sun</w:t>
      </w:r>
      <w:r>
        <w:rPr>
          <w:noProof/>
        </w:rPr>
        <w:tab/>
      </w:r>
      <w:r>
        <w:rPr>
          <w:noProof/>
        </w:rPr>
        <w:fldChar w:fldCharType="begin"/>
      </w:r>
      <w:r>
        <w:rPr>
          <w:noProof/>
        </w:rPr>
        <w:instrText xml:space="preserve"> PAGEREF _Toc14260508 \h </w:instrText>
      </w:r>
      <w:r>
        <w:rPr>
          <w:noProof/>
        </w:rPr>
      </w:r>
      <w:r>
        <w:rPr>
          <w:noProof/>
        </w:rPr>
        <w:fldChar w:fldCharType="separate"/>
      </w:r>
      <w:r>
        <w:rPr>
          <w:noProof/>
        </w:rPr>
        <w:t>12</w:t>
      </w:r>
      <w:r>
        <w:rPr>
          <w:noProof/>
        </w:rPr>
        <w:fldChar w:fldCharType="end"/>
      </w:r>
    </w:p>
    <w:p w14:paraId="4D3EFA10" w14:textId="3A6268C5" w:rsidR="00954955" w:rsidRDefault="00954955">
      <w:pPr>
        <w:pStyle w:val="TOC3"/>
        <w:tabs>
          <w:tab w:val="right" w:leader="dot" w:pos="9854"/>
        </w:tabs>
        <w:rPr>
          <w:rFonts w:eastAsiaTheme="minorEastAsia" w:cstheme="minorBidi"/>
          <w:noProof/>
          <w:color w:val="auto"/>
          <w:sz w:val="22"/>
          <w:szCs w:val="22"/>
          <w:lang w:eastAsia="en-AU"/>
        </w:rPr>
      </w:pPr>
      <w:r w:rsidRPr="00E865E9">
        <w:rPr>
          <w:rFonts w:eastAsiaTheme="minorHAnsi"/>
          <w:noProof/>
        </w:rPr>
        <w:t>9. Fire damage</w:t>
      </w:r>
      <w:r>
        <w:rPr>
          <w:noProof/>
        </w:rPr>
        <w:tab/>
      </w:r>
      <w:r>
        <w:rPr>
          <w:noProof/>
        </w:rPr>
        <w:fldChar w:fldCharType="begin"/>
      </w:r>
      <w:r>
        <w:rPr>
          <w:noProof/>
        </w:rPr>
        <w:instrText xml:space="preserve"> PAGEREF _Toc14260509 \h </w:instrText>
      </w:r>
      <w:r>
        <w:rPr>
          <w:noProof/>
        </w:rPr>
      </w:r>
      <w:r>
        <w:rPr>
          <w:noProof/>
        </w:rPr>
        <w:fldChar w:fldCharType="separate"/>
      </w:r>
      <w:r>
        <w:rPr>
          <w:noProof/>
        </w:rPr>
        <w:t>13</w:t>
      </w:r>
      <w:r>
        <w:rPr>
          <w:noProof/>
        </w:rPr>
        <w:fldChar w:fldCharType="end"/>
      </w:r>
    </w:p>
    <w:p w14:paraId="040C1208" w14:textId="02631BDC" w:rsidR="00954955" w:rsidRDefault="00954955">
      <w:pPr>
        <w:pStyle w:val="TOC3"/>
        <w:tabs>
          <w:tab w:val="right" w:leader="dot" w:pos="9854"/>
        </w:tabs>
        <w:rPr>
          <w:rFonts w:eastAsiaTheme="minorEastAsia" w:cstheme="minorBidi"/>
          <w:noProof/>
          <w:color w:val="auto"/>
          <w:sz w:val="22"/>
          <w:szCs w:val="22"/>
          <w:lang w:eastAsia="en-AU"/>
        </w:rPr>
      </w:pPr>
      <w:r w:rsidRPr="00E865E9">
        <w:rPr>
          <w:rFonts w:eastAsiaTheme="minorHAnsi"/>
          <w:noProof/>
        </w:rPr>
        <w:t>10. Tree/shrub health &amp; dieback</w:t>
      </w:r>
      <w:r>
        <w:rPr>
          <w:noProof/>
        </w:rPr>
        <w:tab/>
      </w:r>
      <w:r>
        <w:rPr>
          <w:noProof/>
        </w:rPr>
        <w:fldChar w:fldCharType="begin"/>
      </w:r>
      <w:r>
        <w:rPr>
          <w:noProof/>
        </w:rPr>
        <w:instrText xml:space="preserve"> PAGEREF _Toc14260510 \h </w:instrText>
      </w:r>
      <w:r>
        <w:rPr>
          <w:noProof/>
        </w:rPr>
      </w:r>
      <w:r>
        <w:rPr>
          <w:noProof/>
        </w:rPr>
        <w:fldChar w:fldCharType="separate"/>
      </w:r>
      <w:r>
        <w:rPr>
          <w:noProof/>
        </w:rPr>
        <w:t>14</w:t>
      </w:r>
      <w:r>
        <w:rPr>
          <w:noProof/>
        </w:rPr>
        <w:fldChar w:fldCharType="end"/>
      </w:r>
    </w:p>
    <w:p w14:paraId="5E1C64B1" w14:textId="0ACB6585" w:rsidR="00954955" w:rsidRDefault="00954955">
      <w:pPr>
        <w:pStyle w:val="TOC3"/>
        <w:tabs>
          <w:tab w:val="right" w:leader="dot" w:pos="9854"/>
        </w:tabs>
        <w:rPr>
          <w:rFonts w:eastAsiaTheme="minorEastAsia" w:cstheme="minorBidi"/>
          <w:noProof/>
          <w:color w:val="auto"/>
          <w:sz w:val="22"/>
          <w:szCs w:val="22"/>
          <w:lang w:eastAsia="en-AU"/>
        </w:rPr>
      </w:pPr>
      <w:r w:rsidRPr="00E865E9">
        <w:rPr>
          <w:rFonts w:eastAsiaTheme="minorHAnsi"/>
          <w:noProof/>
        </w:rPr>
        <w:t>11. Visitor impacts including vandalism, theft and other inappropriate behaviour</w:t>
      </w:r>
      <w:r>
        <w:rPr>
          <w:noProof/>
        </w:rPr>
        <w:tab/>
      </w:r>
      <w:r>
        <w:rPr>
          <w:noProof/>
        </w:rPr>
        <w:fldChar w:fldCharType="begin"/>
      </w:r>
      <w:r>
        <w:rPr>
          <w:noProof/>
        </w:rPr>
        <w:instrText xml:space="preserve"> PAGEREF _Toc14260511 \h </w:instrText>
      </w:r>
      <w:r>
        <w:rPr>
          <w:noProof/>
        </w:rPr>
      </w:r>
      <w:r>
        <w:rPr>
          <w:noProof/>
        </w:rPr>
        <w:fldChar w:fldCharType="separate"/>
      </w:r>
      <w:r>
        <w:rPr>
          <w:noProof/>
        </w:rPr>
        <w:t>16</w:t>
      </w:r>
      <w:r>
        <w:rPr>
          <w:noProof/>
        </w:rPr>
        <w:fldChar w:fldCharType="end"/>
      </w:r>
    </w:p>
    <w:p w14:paraId="024FC574" w14:textId="03F1A515" w:rsidR="00954955" w:rsidRDefault="00954955">
      <w:pPr>
        <w:pStyle w:val="TOC3"/>
        <w:tabs>
          <w:tab w:val="right" w:leader="dot" w:pos="9854"/>
        </w:tabs>
        <w:rPr>
          <w:rFonts w:eastAsiaTheme="minorEastAsia" w:cstheme="minorBidi"/>
          <w:noProof/>
          <w:color w:val="auto"/>
          <w:sz w:val="22"/>
          <w:szCs w:val="22"/>
          <w:lang w:eastAsia="en-AU"/>
        </w:rPr>
      </w:pPr>
      <w:r w:rsidRPr="00E865E9">
        <w:rPr>
          <w:rFonts w:eastAsiaTheme="minorHAnsi"/>
          <w:noProof/>
        </w:rPr>
        <w:t>12. Visitor safety and restricted access</w:t>
      </w:r>
      <w:r>
        <w:rPr>
          <w:noProof/>
        </w:rPr>
        <w:tab/>
      </w:r>
      <w:r>
        <w:rPr>
          <w:noProof/>
        </w:rPr>
        <w:fldChar w:fldCharType="begin"/>
      </w:r>
      <w:r>
        <w:rPr>
          <w:noProof/>
        </w:rPr>
        <w:instrText xml:space="preserve"> PAGEREF _Toc14260512 \h </w:instrText>
      </w:r>
      <w:r>
        <w:rPr>
          <w:noProof/>
        </w:rPr>
      </w:r>
      <w:r>
        <w:rPr>
          <w:noProof/>
        </w:rPr>
        <w:fldChar w:fldCharType="separate"/>
      </w:r>
      <w:r>
        <w:rPr>
          <w:noProof/>
        </w:rPr>
        <w:t>17</w:t>
      </w:r>
      <w:r>
        <w:rPr>
          <w:noProof/>
        </w:rPr>
        <w:fldChar w:fldCharType="end"/>
      </w:r>
    </w:p>
    <w:p w14:paraId="49569CE0" w14:textId="18685D18" w:rsidR="00954955" w:rsidRDefault="00954955">
      <w:pPr>
        <w:pStyle w:val="TOC3"/>
        <w:tabs>
          <w:tab w:val="right" w:leader="dot" w:pos="9854"/>
        </w:tabs>
        <w:rPr>
          <w:rFonts w:eastAsiaTheme="minorEastAsia" w:cstheme="minorBidi"/>
          <w:noProof/>
          <w:color w:val="auto"/>
          <w:sz w:val="22"/>
          <w:szCs w:val="22"/>
          <w:lang w:eastAsia="en-AU"/>
        </w:rPr>
      </w:pPr>
      <w:r w:rsidRPr="00E865E9">
        <w:rPr>
          <w:rFonts w:eastAsiaTheme="minorHAnsi"/>
          <w:noProof/>
        </w:rPr>
        <w:t>13. Inappropriate management</w:t>
      </w:r>
      <w:r>
        <w:rPr>
          <w:noProof/>
        </w:rPr>
        <w:tab/>
      </w:r>
      <w:r>
        <w:rPr>
          <w:noProof/>
        </w:rPr>
        <w:fldChar w:fldCharType="begin"/>
      </w:r>
      <w:r>
        <w:rPr>
          <w:noProof/>
        </w:rPr>
        <w:instrText xml:space="preserve"> PAGEREF _Toc14260513 \h </w:instrText>
      </w:r>
      <w:r>
        <w:rPr>
          <w:noProof/>
        </w:rPr>
      </w:r>
      <w:r>
        <w:rPr>
          <w:noProof/>
        </w:rPr>
        <w:fldChar w:fldCharType="separate"/>
      </w:r>
      <w:r>
        <w:rPr>
          <w:noProof/>
        </w:rPr>
        <w:t>17</w:t>
      </w:r>
      <w:r>
        <w:rPr>
          <w:noProof/>
        </w:rPr>
        <w:fldChar w:fldCharType="end"/>
      </w:r>
    </w:p>
    <w:p w14:paraId="1ACD1DE3" w14:textId="10A3F82D" w:rsidR="00954955" w:rsidRDefault="00954955">
      <w:pPr>
        <w:pStyle w:val="TOC2"/>
        <w:tabs>
          <w:tab w:val="left" w:pos="1760"/>
          <w:tab w:val="right" w:leader="dot" w:pos="9854"/>
        </w:tabs>
        <w:rPr>
          <w:rFonts w:eastAsiaTheme="minorEastAsia" w:cstheme="minorBidi"/>
          <w:noProof/>
          <w:color w:val="auto"/>
          <w:sz w:val="22"/>
          <w:szCs w:val="22"/>
          <w:lang w:eastAsia="en-AU"/>
        </w:rPr>
      </w:pPr>
      <w:r w:rsidRPr="00E865E9">
        <w:rPr>
          <w:rFonts w:eastAsiaTheme="minorHAnsi"/>
          <w:noProof/>
        </w:rPr>
        <w:t xml:space="preserve">Attachment 2 </w:t>
      </w:r>
      <w:r>
        <w:rPr>
          <w:rFonts w:eastAsiaTheme="minorEastAsia" w:cstheme="minorBidi"/>
          <w:noProof/>
          <w:color w:val="auto"/>
          <w:sz w:val="22"/>
          <w:szCs w:val="22"/>
          <w:lang w:eastAsia="en-AU"/>
        </w:rPr>
        <w:tab/>
      </w:r>
      <w:r w:rsidRPr="00E865E9">
        <w:rPr>
          <w:rFonts w:eastAsiaTheme="minorHAnsi"/>
          <w:noProof/>
        </w:rPr>
        <w:t>Record sheet: Historic Values Health Checks</w:t>
      </w:r>
      <w:r>
        <w:rPr>
          <w:noProof/>
        </w:rPr>
        <w:tab/>
      </w:r>
      <w:r>
        <w:rPr>
          <w:noProof/>
        </w:rPr>
        <w:fldChar w:fldCharType="begin"/>
      </w:r>
      <w:r>
        <w:rPr>
          <w:noProof/>
        </w:rPr>
        <w:instrText xml:space="preserve"> PAGEREF _Toc14260514 \h </w:instrText>
      </w:r>
      <w:r>
        <w:rPr>
          <w:noProof/>
        </w:rPr>
      </w:r>
      <w:r>
        <w:rPr>
          <w:noProof/>
        </w:rPr>
        <w:fldChar w:fldCharType="separate"/>
      </w:r>
      <w:r>
        <w:rPr>
          <w:noProof/>
        </w:rPr>
        <w:t>18</w:t>
      </w:r>
      <w:r>
        <w:rPr>
          <w:noProof/>
        </w:rPr>
        <w:fldChar w:fldCharType="end"/>
      </w:r>
    </w:p>
    <w:p w14:paraId="201F1072" w14:textId="10236000" w:rsidR="00896319" w:rsidRPr="005E268B" w:rsidRDefault="007A549C">
      <w:pPr>
        <w:rPr>
          <w:rFonts w:cstheme="minorHAnsi"/>
        </w:rPr>
        <w:sectPr w:rsidR="00896319" w:rsidRPr="005E268B" w:rsidSect="005E268B">
          <w:footerReference w:type="even" r:id="rId17"/>
          <w:headerReference w:type="first" r:id="rId18"/>
          <w:footerReference w:type="first" r:id="rId19"/>
          <w:type w:val="oddPage"/>
          <w:pgSz w:w="11906" w:h="16838" w:code="9"/>
          <w:pgMar w:top="1134" w:right="1021" w:bottom="1134" w:left="1021" w:header="567" w:footer="567" w:gutter="0"/>
          <w:pgNumType w:fmt="lowerRoman"/>
          <w:cols w:space="708"/>
          <w:titlePg/>
          <w:docGrid w:linePitch="360"/>
        </w:sectPr>
      </w:pPr>
      <w:r w:rsidRPr="005E268B">
        <w:rPr>
          <w:rFonts w:cstheme="minorHAnsi"/>
        </w:rPr>
        <w:fldChar w:fldCharType="end"/>
      </w:r>
      <w:bookmarkStart w:id="1" w:name="_GoBack"/>
      <w:bookmarkEnd w:id="1"/>
    </w:p>
    <w:p w14:paraId="62C69C30" w14:textId="77777777" w:rsidR="000D7EC3" w:rsidRPr="005E268B" w:rsidRDefault="00896319" w:rsidP="005E268B">
      <w:pPr>
        <w:pStyle w:val="Heading1"/>
      </w:pPr>
      <w:bookmarkStart w:id="2" w:name="_Toc14260496"/>
      <w:r w:rsidRPr="005E268B">
        <w:lastRenderedPageBreak/>
        <w:t>Introduction</w:t>
      </w:r>
      <w:bookmarkEnd w:id="2"/>
    </w:p>
    <w:p w14:paraId="6B8E090D" w14:textId="5D414290" w:rsidR="000F3EF9" w:rsidRPr="0012580D" w:rsidRDefault="000F3EF9" w:rsidP="000F3EF9">
      <w:pPr>
        <w:rPr>
          <w:rFonts w:ascii="Arial" w:hAnsi="Arial"/>
          <w:color w:val="auto"/>
        </w:rPr>
      </w:pPr>
      <w:r>
        <w:rPr>
          <w:noProof/>
          <w:lang w:eastAsia="en-AU"/>
        </w:rPr>
        <mc:AlternateContent>
          <mc:Choice Requires="wpg">
            <w:drawing>
              <wp:anchor distT="0" distB="0" distL="114300" distR="114300" simplePos="0" relativeHeight="251676672" behindDoc="0" locked="0" layoutInCell="1" allowOverlap="1" wp14:anchorId="247B9111" wp14:editId="45CD8441">
                <wp:simplePos x="0" y="0"/>
                <wp:positionH relativeFrom="column">
                  <wp:posOffset>4156364</wp:posOffset>
                </wp:positionH>
                <wp:positionV relativeFrom="page">
                  <wp:posOffset>1785826</wp:posOffset>
                </wp:positionV>
                <wp:extent cx="1936115" cy="1932305"/>
                <wp:effectExtent l="0" t="0" r="6985" b="0"/>
                <wp:wrapSquare wrapText="bothSides"/>
                <wp:docPr id="471" name="Group 471"/>
                <wp:cNvGraphicFramePr/>
                <a:graphic xmlns:a="http://schemas.openxmlformats.org/drawingml/2006/main">
                  <a:graphicData uri="http://schemas.microsoft.com/office/word/2010/wordprocessingGroup">
                    <wpg:wgp>
                      <wpg:cNvGrpSpPr/>
                      <wpg:grpSpPr>
                        <a:xfrm>
                          <a:off x="0" y="0"/>
                          <a:ext cx="1936115" cy="1932305"/>
                          <a:chOff x="0" y="0"/>
                          <a:chExt cx="1936115" cy="1932305"/>
                        </a:xfrm>
                      </wpg:grpSpPr>
                      <pic:pic xmlns:pic="http://schemas.openxmlformats.org/drawingml/2006/picture">
                        <pic:nvPicPr>
                          <pic:cNvPr id="470"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6115" cy="1932305"/>
                          </a:xfrm>
                          <a:prstGeom prst="rect">
                            <a:avLst/>
                          </a:prstGeom>
                          <a:noFill/>
                          <a:ln>
                            <a:noFill/>
                          </a:ln>
                          <a:effectLst/>
                        </pic:spPr>
                      </pic:pic>
                      <wps:wsp>
                        <wps:cNvPr id="464" name="Text Box 464"/>
                        <wps:cNvSpPr txBox="1"/>
                        <wps:spPr>
                          <a:xfrm>
                            <a:off x="344384" y="593767"/>
                            <a:ext cx="1251585" cy="743585"/>
                          </a:xfrm>
                          <a:prstGeom prst="rect">
                            <a:avLst/>
                          </a:prstGeom>
                          <a:noFill/>
                          <a:ln w="6350">
                            <a:noFill/>
                          </a:ln>
                          <a:effectLst/>
                        </wps:spPr>
                        <wps:txbx>
                          <w:txbxContent>
                            <w:p w14:paraId="1313BD6C" w14:textId="77777777" w:rsidR="000F3EF9" w:rsidRPr="00EA53D6" w:rsidRDefault="000F3EF9" w:rsidP="000F3EF9">
                              <w:pPr>
                                <w:spacing w:line="240" w:lineRule="auto"/>
                                <w:jc w:val="center"/>
                                <w:rPr>
                                  <w:b/>
                                  <w:color w:val="244061" w:themeColor="accent1" w:themeShade="80"/>
                                  <w:spacing w:val="-5"/>
                                  <w:sz w:val="24"/>
                                  <w:szCs w:val="24"/>
                                </w:rPr>
                              </w:pPr>
                              <w:r w:rsidRPr="00EA53D6">
                                <w:rPr>
                                  <w:b/>
                                  <w:color w:val="244061" w:themeColor="accent1" w:themeShade="80"/>
                                  <w:spacing w:val="-5"/>
                                  <w:sz w:val="24"/>
                                  <w:szCs w:val="24"/>
                                </w:rPr>
                                <w:t>VALUES-BASED MANAGEMENT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7B9111" id="Group 471" o:spid="_x0000_s1029" style="position:absolute;margin-left:327.25pt;margin-top:140.6pt;width:152.45pt;height:152.15pt;z-index:251676672;mso-position-vertical-relative:page" coordsize="19361,19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width:19361;height:19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">
                  <v:imagedata r:id="rId21" o:title=""/>
                </v:shape>
                <v:shape id="Text Box 464" o:spid="_x0000_s1031" type="#_x0000_t202" style="position:absolute;left:3443;top:5937;width:12516;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" filled="f" stroked="f" strokeweight=".5pt">
                  <v:textbox>
                    <w:txbxContent>
                      <w:p w14:paraId="1313BD6C" w14:textId="77777777" w:rsidR="000F3EF9" w:rsidRPr="00EA53D6" w:rsidRDefault="000F3EF9" w:rsidP="000F3EF9">
                        <w:pPr>
                          <w:spacing w:line="240" w:lineRule="auto"/>
                          <w:jc w:val="center"/>
                          <w:rPr>
                            <w:b/>
                            <w:color w:val="244061" w:themeColor="accent1" w:themeShade="80"/>
                            <w:spacing w:val="-5"/>
                            <w:sz w:val="24"/>
                            <w:szCs w:val="24"/>
                          </w:rPr>
                        </w:pPr>
                        <w:r w:rsidRPr="00EA53D6">
                          <w:rPr>
                            <w:b/>
                            <w:color w:val="244061" w:themeColor="accent1" w:themeShade="80"/>
                            <w:spacing w:val="-5"/>
                            <w:sz w:val="24"/>
                            <w:szCs w:val="24"/>
                          </w:rPr>
                          <w:t>VALUES-BASED MANAGEMENT FRAMEWORK</w:t>
                        </w:r>
                      </w:p>
                    </w:txbxContent>
                  </v:textbox>
                </v:shape>
                <w10:wrap type="square" anchory="page"/>
              </v:group>
            </w:pict>
          </mc:Fallback>
        </mc:AlternateContent>
      </w:r>
      <w:r w:rsidRPr="0012580D">
        <w:rPr>
          <w:color w:val="auto"/>
        </w:rPr>
        <w:t xml:space="preserve">Queensland’s parks, forests and reserves are places we want to protect for future enjoyment and wellbeing. What makes these places special are the presence and diversity of natural, cultural, social and economic values. These areas experience natural cycles—they live and breathe—and therefore our management needs to be dynamic too. The Queensland Parks and Wildlife Service and Partnerships (QPWS&amp;P), within the Department of Environment and Science (DES), applies a contemporary management process that </w:t>
      </w:r>
      <w:proofErr w:type="gramStart"/>
      <w:r w:rsidRPr="0012580D">
        <w:rPr>
          <w:color w:val="auto"/>
        </w:rPr>
        <w:t>is based</w:t>
      </w:r>
      <w:proofErr w:type="gramEnd"/>
      <w:r w:rsidRPr="0012580D">
        <w:rPr>
          <w:color w:val="auto"/>
        </w:rPr>
        <w:t xml:space="preserve"> on international best practice and targets management towards the most important features of each park: their </w:t>
      </w:r>
      <w:r w:rsidRPr="0012580D">
        <w:rPr>
          <w:bCs/>
          <w:color w:val="auto"/>
        </w:rPr>
        <w:t>key values</w:t>
      </w:r>
      <w:r w:rsidRPr="0012580D">
        <w:rPr>
          <w:color w:val="auto"/>
        </w:rPr>
        <w:t xml:space="preserve">. </w:t>
      </w:r>
    </w:p>
    <w:p w14:paraId="42FE172E" w14:textId="7B9BB401" w:rsidR="000F3EF9" w:rsidRPr="0012580D" w:rsidRDefault="000F3EF9" w:rsidP="000F3EF9">
      <w:pPr>
        <w:rPr>
          <w:color w:val="auto"/>
        </w:rPr>
      </w:pPr>
      <w:r w:rsidRPr="0012580D">
        <w:rPr>
          <w:color w:val="auto"/>
        </w:rPr>
        <w:t xml:space="preserve">The </w:t>
      </w:r>
      <w:r w:rsidRPr="0012580D">
        <w:rPr>
          <w:bCs/>
          <w:color w:val="auto"/>
        </w:rPr>
        <w:t>Values-Based Management Framework</w:t>
      </w:r>
      <w:r w:rsidRPr="0012580D">
        <w:rPr>
          <w:color w:val="auto"/>
        </w:rPr>
        <w:t xml:space="preserve"> (VBMF) is an </w:t>
      </w:r>
      <w:r w:rsidRPr="0012580D">
        <w:rPr>
          <w:bCs/>
          <w:color w:val="auto"/>
        </w:rPr>
        <w:t>adaptive management</w:t>
      </w:r>
      <w:r w:rsidRPr="0012580D">
        <w:rPr>
          <w:color w:val="auto"/>
        </w:rPr>
        <w:t xml:space="preserve"> cycle that incorporates planning, prioritising, doing, monitoring, evaluating and reporting into all areas of our business. This enables the agency to be more flexible and proactive and to improve management effectiveness over time.</w:t>
      </w:r>
    </w:p>
    <w:p w14:paraId="28CC2970" w14:textId="77777777" w:rsidR="000F3EF9" w:rsidRPr="0012580D" w:rsidRDefault="000F3EF9" w:rsidP="000F3EF9">
      <w:pPr>
        <w:rPr>
          <w:color w:val="auto"/>
        </w:rPr>
      </w:pPr>
      <w:r w:rsidRPr="0012580D">
        <w:rPr>
          <w:color w:val="auto"/>
        </w:rPr>
        <w:t>By assessing the condition of an area’s key values, QPWS</w:t>
      </w:r>
      <w:r>
        <w:rPr>
          <w:color w:val="auto"/>
        </w:rPr>
        <w:t>&amp;P</w:t>
      </w:r>
      <w:r w:rsidRPr="0012580D">
        <w:rPr>
          <w:color w:val="auto"/>
        </w:rPr>
        <w:t xml:space="preserve"> can prioritise management efforts, balancing the importance of values and threats with our custodial obligations. Monitoring the condition of values and evaluating our performance is integral to closing the loop on the adaptive management process.</w:t>
      </w:r>
    </w:p>
    <w:p w14:paraId="7862C5CF" w14:textId="2CAEF258" w:rsidR="008B2BBC" w:rsidRPr="00355E38" w:rsidRDefault="008B2BBC" w:rsidP="005E268B">
      <w:r w:rsidRPr="00355E38">
        <w:t>Health Checks are tool</w:t>
      </w:r>
      <w:r w:rsidR="00355E38" w:rsidRPr="00355E38">
        <w:t>s</w:t>
      </w:r>
      <w:r w:rsidRPr="00355E38">
        <w:t xml:space="preserve"> </w:t>
      </w:r>
      <w:proofErr w:type="gramStart"/>
      <w:r w:rsidRPr="00355E38">
        <w:t>for efficiently and routinely assessing</w:t>
      </w:r>
      <w:proofErr w:type="gramEnd"/>
      <w:r w:rsidRPr="00355E38">
        <w:t xml:space="preserve"> the condition of key park values. They use simple visual ‘cues’ and require no specialist skills or equipment and have been designed to work state-wide. Health Checks are the basis for the evaluation of the condition of historic values through time for the majority of estate managed by Queensland Parks and Wildlife Service (hereafter ‘park’ regardless of tenure) (Fig. 1). Where highly significant values require management intervention on a high priority park, detailed, targeted monitoring </w:t>
      </w:r>
      <w:proofErr w:type="gramStart"/>
      <w:r w:rsidRPr="00355E38">
        <w:t>may be warranted</w:t>
      </w:r>
      <w:proofErr w:type="gramEnd"/>
      <w:r w:rsidRPr="00355E38">
        <w:t xml:space="preserve"> (Melzer 2015), and is identified in the Historic Cultural Heritage Strategy (HCHS) or M</w:t>
      </w:r>
      <w:r w:rsidR="000F3EF9">
        <w:t>onitoring and Research Strategy.</w:t>
      </w:r>
    </w:p>
    <w:p w14:paraId="004B9761" w14:textId="75D0B20E" w:rsidR="008B2BBC" w:rsidRPr="00355E38" w:rsidRDefault="008B2BBC" w:rsidP="005E268B">
      <w:r w:rsidRPr="00355E38">
        <w:t>The key historic values on which to undertake Health Check</w:t>
      </w:r>
      <w:r w:rsidR="00355E38" w:rsidRPr="00355E38">
        <w:t>s</w:t>
      </w:r>
      <w:r w:rsidRPr="00355E38">
        <w:t xml:space="preserve"> </w:t>
      </w:r>
      <w:proofErr w:type="gramStart"/>
      <w:r w:rsidRPr="00355E38">
        <w:t>are selected</w:t>
      </w:r>
      <w:proofErr w:type="gramEnd"/>
      <w:r w:rsidRPr="00355E38">
        <w:t xml:space="preserve"> and defined</w:t>
      </w:r>
      <w:r w:rsidRPr="00355E38">
        <w:rPr>
          <w:vertAlign w:val="superscript"/>
        </w:rPr>
        <w:t>1</w:t>
      </w:r>
      <w:r w:rsidRPr="00355E38">
        <w:t xml:space="preserve"> during the </w:t>
      </w:r>
      <w:r w:rsidR="008A5847">
        <w:t xml:space="preserve">Key </w:t>
      </w:r>
      <w:r w:rsidRPr="00355E38">
        <w:t>Values Assessment workshop (</w:t>
      </w:r>
      <w:r w:rsidR="008A5847">
        <w:t>QPWS&amp;P, 2019</w:t>
      </w:r>
      <w:r w:rsidRPr="00355E38">
        <w:t>). The current</w:t>
      </w:r>
      <w:r w:rsidRPr="00355E38">
        <w:rPr>
          <w:vertAlign w:val="superscript"/>
        </w:rPr>
        <w:t>2</w:t>
      </w:r>
      <w:r w:rsidRPr="00355E38">
        <w:t xml:space="preserve"> condition and desired condition for the historic value </w:t>
      </w:r>
      <w:r w:rsidR="008A5847">
        <w:t>is</w:t>
      </w:r>
      <w:r w:rsidRPr="00355E38">
        <w:t xml:space="preserve"> </w:t>
      </w:r>
      <w:r w:rsidR="008A5847">
        <w:t>determined along with the strategic direction for its management</w:t>
      </w:r>
      <w:r w:rsidRPr="00355E38">
        <w:t xml:space="preserve">. </w:t>
      </w:r>
      <w:r w:rsidR="00355E38" w:rsidRPr="00355E38">
        <w:t>Health Checks are subsequently undertaken during park inspections by local staff</w:t>
      </w:r>
      <w:r w:rsidR="00355E38" w:rsidRPr="00355E38">
        <w:rPr>
          <w:vertAlign w:val="superscript"/>
        </w:rPr>
        <w:t>3</w:t>
      </w:r>
      <w:r w:rsidR="00355E38" w:rsidRPr="00355E38">
        <w:t xml:space="preserve">. </w:t>
      </w:r>
      <w:r w:rsidR="00EF76C4">
        <w:t>Health Checks are undertaken annually on our ‘Top 50’ priority parks; elsewhere</w:t>
      </w:r>
      <w:r w:rsidR="00EF76C4" w:rsidRPr="00355E38">
        <w:t xml:space="preserve"> </w:t>
      </w:r>
      <w:r w:rsidR="00EF76C4">
        <w:t>t</w:t>
      </w:r>
      <w:r w:rsidR="00355E38" w:rsidRPr="00355E38">
        <w:t>heir frequency</w:t>
      </w:r>
      <w:r w:rsidR="00355E38" w:rsidRPr="00355E38">
        <w:rPr>
          <w:sz w:val="24"/>
          <w:szCs w:val="24"/>
        </w:rPr>
        <w:t xml:space="preserve"> </w:t>
      </w:r>
      <w:r w:rsidR="00355E38" w:rsidRPr="00355E38">
        <w:t xml:space="preserve">is guided by the park’s </w:t>
      </w:r>
      <w:r w:rsidR="00355E38" w:rsidRPr="00355E38">
        <w:rPr>
          <w:i/>
        </w:rPr>
        <w:t>Levels of Service</w:t>
      </w:r>
      <w:r w:rsidR="00355E38" w:rsidRPr="00355E38">
        <w:t xml:space="preserve"> (i.e. management standard) and magnitude of the greatest risk to the key value from threats (Fig. 2), and observations and outcomes of recent Health Check assessments.</w:t>
      </w:r>
      <w:r w:rsidR="00355E38" w:rsidRPr="00355E38">
        <w:rPr>
          <w:sz w:val="24"/>
          <w:szCs w:val="24"/>
        </w:rPr>
        <w:t xml:space="preserve"> </w:t>
      </w:r>
      <w:r w:rsidRPr="00355E38">
        <w:t>Over time the information from Health Checks will provide a good indication of the trend in condition, and hence alignment with the stated desired condition for the value, and so help determine whether the current management approach is appropriate. The trend in condition (‘health’) for the key historic value/s on a park are ‘rolled up’ for high level management evaluation and reporting purposes (e.g. State of the Parks Report).</w:t>
      </w:r>
    </w:p>
    <w:p w14:paraId="6EFB1D68" w14:textId="2F5B9CE3" w:rsidR="008B2BBC" w:rsidRDefault="008B2BBC" w:rsidP="005E268B">
      <w:r w:rsidRPr="00355E38">
        <w:t>Health Check</w:t>
      </w:r>
      <w:r w:rsidR="00355E38">
        <w:t>s</w:t>
      </w:r>
      <w:r w:rsidRPr="00355E38">
        <w:t xml:space="preserve"> provide a critical opportunity for the management unit to regularly review the effectiveness of their management in maintaining or recovering key values. The Health Check</w:t>
      </w:r>
      <w:r w:rsidR="00355E38">
        <w:t>s</w:t>
      </w:r>
      <w:r w:rsidRPr="00355E38">
        <w:t xml:space="preserve"> must be reviewed by the management unit upon completion to determine whether, for example: current management actions are appropriate or need adjusting; urgent intervention is required; and additional funds are needed. In-line managers (to whatever level is appropriate) must be alerted to concerns about the condition of a value (whether at a specific site or across the whole park), or an emerging issue on the park, and a decision on a response – which may be to do nothing – must be made and documented. Relevant results </w:t>
      </w:r>
      <w:proofErr w:type="gramStart"/>
      <w:r w:rsidRPr="00355E38">
        <w:t>should be discussed</w:t>
      </w:r>
      <w:proofErr w:type="gramEnd"/>
      <w:r w:rsidRPr="00355E38">
        <w:t xml:space="preserve"> in forums such as the Fire and Pest Referral Group meetings.</w:t>
      </w:r>
    </w:p>
    <w:p w14:paraId="689E82E2" w14:textId="77777777" w:rsidR="000F3EF9" w:rsidRPr="00355E38" w:rsidRDefault="000F3EF9" w:rsidP="005E268B"/>
    <w:p w14:paraId="2F15CEC7" w14:textId="77777777" w:rsidR="000F3EF9" w:rsidRPr="00687FA9" w:rsidRDefault="000F3EF9" w:rsidP="000F3EF9">
      <w:pPr>
        <w:widowControl/>
        <w:spacing w:before="0" w:after="0" w:line="240" w:lineRule="auto"/>
        <w:rPr>
          <w:sz w:val="16"/>
          <w:szCs w:val="16"/>
        </w:rPr>
      </w:pPr>
      <w:r w:rsidRPr="00687FA9">
        <w:rPr>
          <w:sz w:val="16"/>
          <w:szCs w:val="16"/>
        </w:rPr>
        <w:t xml:space="preserve">1. What constitutes the key value </w:t>
      </w:r>
      <w:proofErr w:type="gramStart"/>
      <w:r w:rsidRPr="00687FA9">
        <w:rPr>
          <w:sz w:val="16"/>
          <w:szCs w:val="16"/>
        </w:rPr>
        <w:t>must be defined</w:t>
      </w:r>
      <w:proofErr w:type="gramEnd"/>
      <w:r w:rsidRPr="00687FA9">
        <w:rPr>
          <w:sz w:val="16"/>
          <w:szCs w:val="16"/>
        </w:rPr>
        <w:t xml:space="preserve"> clearly in the Values Assessment. For </w:t>
      </w:r>
      <w:proofErr w:type="gramStart"/>
      <w:r w:rsidRPr="00687FA9">
        <w:rPr>
          <w:sz w:val="16"/>
          <w:szCs w:val="16"/>
        </w:rPr>
        <w:t>example:</w:t>
      </w:r>
      <w:proofErr w:type="gramEnd"/>
      <w:r w:rsidRPr="00687FA9">
        <w:rPr>
          <w:sz w:val="16"/>
          <w:szCs w:val="16"/>
        </w:rPr>
        <w:t xml:space="preserve"> is the entire homestead complex the key value or only the primary dwelling; is the whole graveyard the key value or specific graves. </w:t>
      </w:r>
    </w:p>
    <w:p w14:paraId="72AA704C" w14:textId="77777777" w:rsidR="000F3EF9" w:rsidRDefault="000F3EF9" w:rsidP="000F3EF9">
      <w:pPr>
        <w:widowControl/>
        <w:spacing w:before="0" w:after="0" w:line="240" w:lineRule="auto"/>
        <w:rPr>
          <w:sz w:val="16"/>
          <w:szCs w:val="16"/>
        </w:rPr>
      </w:pPr>
      <w:r>
        <w:rPr>
          <w:sz w:val="16"/>
          <w:szCs w:val="16"/>
        </w:rPr>
        <w:t>2</w:t>
      </w:r>
      <w:r w:rsidRPr="007B2592">
        <w:rPr>
          <w:sz w:val="16"/>
          <w:szCs w:val="16"/>
        </w:rPr>
        <w:t xml:space="preserve">. </w:t>
      </w:r>
      <w:r>
        <w:rPr>
          <w:sz w:val="16"/>
          <w:szCs w:val="16"/>
        </w:rPr>
        <w:t xml:space="preserve">If the </w:t>
      </w:r>
      <w:r w:rsidRPr="007B2592">
        <w:rPr>
          <w:sz w:val="16"/>
          <w:szCs w:val="16"/>
        </w:rPr>
        <w:t>current condition</w:t>
      </w:r>
      <w:r>
        <w:rPr>
          <w:sz w:val="16"/>
          <w:szCs w:val="16"/>
        </w:rPr>
        <w:t xml:space="preserve"> of the value is not known it should, if </w:t>
      </w:r>
      <w:proofErr w:type="gramStart"/>
      <w:r>
        <w:rPr>
          <w:sz w:val="16"/>
          <w:szCs w:val="16"/>
        </w:rPr>
        <w:t>at all possible</w:t>
      </w:r>
      <w:proofErr w:type="gramEnd"/>
      <w:r>
        <w:rPr>
          <w:sz w:val="16"/>
          <w:szCs w:val="16"/>
        </w:rPr>
        <w:t>, be determined</w:t>
      </w:r>
      <w:r w:rsidRPr="007B2592">
        <w:rPr>
          <w:sz w:val="16"/>
          <w:szCs w:val="16"/>
        </w:rPr>
        <w:t xml:space="preserve"> soon after the Values Assessment workshop</w:t>
      </w:r>
      <w:r>
        <w:rPr>
          <w:sz w:val="16"/>
          <w:szCs w:val="16"/>
        </w:rPr>
        <w:t>.</w:t>
      </w:r>
    </w:p>
    <w:p w14:paraId="0FA302CE" w14:textId="77777777" w:rsidR="000F3EF9" w:rsidRDefault="000F3EF9" w:rsidP="000F3EF9">
      <w:pPr>
        <w:widowControl/>
        <w:spacing w:before="0" w:after="0" w:line="240" w:lineRule="auto"/>
      </w:pPr>
      <w:r>
        <w:rPr>
          <w:sz w:val="16"/>
          <w:szCs w:val="16"/>
        </w:rPr>
        <w:t xml:space="preserve">3. </w:t>
      </w:r>
      <w:r w:rsidRPr="003215B8">
        <w:rPr>
          <w:sz w:val="16"/>
          <w:szCs w:val="16"/>
        </w:rPr>
        <w:t xml:space="preserve">Members of local bushwalking clubs </w:t>
      </w:r>
      <w:r>
        <w:rPr>
          <w:sz w:val="16"/>
          <w:szCs w:val="16"/>
        </w:rPr>
        <w:t xml:space="preserve">or historical societies </w:t>
      </w:r>
      <w:r w:rsidRPr="003215B8">
        <w:rPr>
          <w:sz w:val="16"/>
          <w:szCs w:val="16"/>
        </w:rPr>
        <w:t xml:space="preserve">and the like may also be willing/keen to undertake </w:t>
      </w:r>
      <w:r>
        <w:rPr>
          <w:sz w:val="16"/>
          <w:szCs w:val="16"/>
        </w:rPr>
        <w:t>Health Check</w:t>
      </w:r>
      <w:r w:rsidRPr="003215B8">
        <w:rPr>
          <w:sz w:val="16"/>
          <w:szCs w:val="16"/>
        </w:rPr>
        <w:t xml:space="preserve"> assessments in locations that are time consuming to access but are part of the clubs program of activities. </w:t>
      </w:r>
      <w:r>
        <w:rPr>
          <w:sz w:val="16"/>
          <w:szCs w:val="16"/>
        </w:rPr>
        <w:t>Appropriate training and oversight by QPWS&amp;P staff is required.</w:t>
      </w:r>
    </w:p>
    <w:p w14:paraId="32A40F53" w14:textId="36C1BC81" w:rsidR="008B2BBC" w:rsidRDefault="008B2BBC" w:rsidP="005E268B">
      <w:r w:rsidRPr="00355E38">
        <w:lastRenderedPageBreak/>
        <w:t>This document provides: a) guidelines for undertaking Health Check</w:t>
      </w:r>
      <w:r w:rsidR="00355E38">
        <w:t>s</w:t>
      </w:r>
      <w:r w:rsidRPr="00355E38">
        <w:t xml:space="preserve"> for historic values</w:t>
      </w:r>
      <w:proofErr w:type="gramStart"/>
      <w:r w:rsidRPr="00355E38">
        <w:t>;</w:t>
      </w:r>
      <w:proofErr w:type="gramEnd"/>
      <w:r w:rsidRPr="00355E38">
        <w:t xml:space="preserve"> b) descriptions of the Health Check Indicators (Attachment 1) and: c) a record sheet (Attachment 2). </w:t>
      </w:r>
      <w:r w:rsidR="00355E38" w:rsidRPr="00084EC3">
        <w:t xml:space="preserve">Note that </w:t>
      </w:r>
      <w:r w:rsidR="00355E38">
        <w:t xml:space="preserve">the Heath Check component of </w:t>
      </w:r>
      <w:r w:rsidR="00355E38" w:rsidRPr="00084EC3">
        <w:t xml:space="preserve">a Monitoring and Research Strategy </w:t>
      </w:r>
      <w:r w:rsidR="00355E38">
        <w:t xml:space="preserve">must be developed </w:t>
      </w:r>
      <w:r w:rsidR="00355E38" w:rsidRPr="00084EC3">
        <w:t>prior to undertaking Health Checks. This enables questions about timing and site selection (e.g. number of sites, location) to be workshopped and appropriate guidance (or specifications) to be documented in the Strategy, as well as approval by line managers.</w:t>
      </w:r>
    </w:p>
    <w:p w14:paraId="58F2E463" w14:textId="77777777" w:rsidR="008A5847" w:rsidRPr="008A5847" w:rsidRDefault="008A5847" w:rsidP="008A5847">
      <w:pPr>
        <w:spacing w:line="360" w:lineRule="auto"/>
        <w:rPr>
          <w:rFonts w:ascii="Calibri" w:hAnsi="Calibri"/>
        </w:rPr>
      </w:pPr>
      <w:r w:rsidRPr="008A5847">
        <w:rPr>
          <w:rFonts w:ascii="Calibri" w:hAnsi="Calibri" w:cs="Calibri"/>
          <w:noProof/>
          <w:sz w:val="24"/>
          <w:szCs w:val="24"/>
          <w:lang w:eastAsia="en-AU"/>
        </w:rPr>
        <w:drawing>
          <wp:inline distT="0" distB="0" distL="0" distR="0" wp14:anchorId="6A6A2CD2" wp14:editId="06465207">
            <wp:extent cx="6657946" cy="3276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80BA50.tmp"/>
                    <pic:cNvPicPr/>
                  </pic:nvPicPr>
                  <pic:blipFill>
                    <a:blip r:embed="rId22">
                      <a:extLst>
                        <a:ext uri="{28A0092B-C50C-407E-A947-70E740481C1C}">
                          <a14:useLocalDpi xmlns:a14="http://schemas.microsoft.com/office/drawing/2010/main" val="0"/>
                        </a:ext>
                      </a:extLst>
                    </a:blip>
                    <a:stretch>
                      <a:fillRect/>
                    </a:stretch>
                  </pic:blipFill>
                  <pic:spPr>
                    <a:xfrm>
                      <a:off x="0" y="0"/>
                      <a:ext cx="6671591" cy="3283315"/>
                    </a:xfrm>
                    <a:prstGeom prst="rect">
                      <a:avLst/>
                    </a:prstGeom>
                  </pic:spPr>
                </pic:pic>
              </a:graphicData>
            </a:graphic>
          </wp:inline>
        </w:drawing>
      </w:r>
    </w:p>
    <w:p w14:paraId="79309A5B" w14:textId="08117D0E" w:rsidR="008A5847" w:rsidRPr="008A5847" w:rsidRDefault="008A5847" w:rsidP="008A5847">
      <w:pPr>
        <w:keepNext/>
        <w:spacing w:before="180"/>
        <w:outlineLvl w:val="3"/>
        <w:rPr>
          <w:rFonts w:ascii="Calibri" w:eastAsia="Calibri" w:hAnsi="Calibri"/>
          <w:b/>
          <w:bCs/>
          <w:color w:val="auto"/>
          <w:szCs w:val="28"/>
        </w:rPr>
      </w:pPr>
      <w:r w:rsidRPr="008A5847">
        <w:rPr>
          <w:rFonts w:ascii="Calibri" w:hAnsi="Calibri"/>
          <w:b/>
          <w:bCs/>
          <w:color w:val="auto"/>
          <w:szCs w:val="28"/>
        </w:rPr>
        <w:t xml:space="preserve">Figure 1. </w:t>
      </w:r>
      <w:r w:rsidRPr="008A5847">
        <w:rPr>
          <w:rFonts w:ascii="Calibri" w:eastAsia="Calibri" w:hAnsi="Calibri"/>
          <w:b/>
          <w:bCs/>
          <w:color w:val="auto"/>
          <w:szCs w:val="28"/>
        </w:rPr>
        <w:t>Hierarchical framework for monitoring and research on QPWS</w:t>
      </w:r>
      <w:r w:rsidR="000F3EF9">
        <w:rPr>
          <w:rFonts w:ascii="Calibri" w:eastAsia="Calibri" w:hAnsi="Calibri"/>
          <w:b/>
          <w:bCs/>
          <w:color w:val="auto"/>
          <w:szCs w:val="28"/>
        </w:rPr>
        <w:t>&amp;P</w:t>
      </w:r>
      <w:r w:rsidRPr="008A5847">
        <w:rPr>
          <w:rFonts w:ascii="Calibri" w:eastAsia="Calibri" w:hAnsi="Calibri"/>
          <w:b/>
          <w:bCs/>
          <w:color w:val="auto"/>
          <w:szCs w:val="28"/>
        </w:rPr>
        <w:t xml:space="preserve"> estate.</w:t>
      </w:r>
    </w:p>
    <w:p w14:paraId="53B7A0C8" w14:textId="77777777" w:rsidR="008A5847" w:rsidRPr="008A5847" w:rsidRDefault="008A5847" w:rsidP="008A5847">
      <w:pPr>
        <w:ind w:left="720" w:firstLine="720"/>
        <w:rPr>
          <w:rFonts w:ascii="Calibri" w:hAnsi="Calibri"/>
        </w:rPr>
      </w:pPr>
    </w:p>
    <w:p w14:paraId="469FEB87" w14:textId="77777777" w:rsidR="008A5847" w:rsidRPr="008A5847" w:rsidRDefault="008A5847" w:rsidP="008A5847">
      <w:pPr>
        <w:ind w:left="720" w:firstLine="720"/>
        <w:rPr>
          <w:rFonts w:ascii="Calibri" w:hAnsi="Calibri"/>
        </w:rPr>
      </w:pPr>
    </w:p>
    <w:tbl>
      <w:tblPr>
        <w:tblW w:w="9923" w:type="dxa"/>
        <w:tblCellMar>
          <w:left w:w="0" w:type="dxa"/>
          <w:right w:w="0" w:type="dxa"/>
        </w:tblCellMar>
        <w:tblLook w:val="04A0" w:firstRow="1" w:lastRow="0" w:firstColumn="1" w:lastColumn="0" w:noHBand="0" w:noVBand="1"/>
      </w:tblPr>
      <w:tblGrid>
        <w:gridCol w:w="2047"/>
        <w:gridCol w:w="1969"/>
        <w:gridCol w:w="1969"/>
        <w:gridCol w:w="1969"/>
        <w:gridCol w:w="1969"/>
      </w:tblGrid>
      <w:tr w:rsidR="008A5847" w:rsidRPr="008A5847" w14:paraId="4CB40D39" w14:textId="77777777" w:rsidTr="008A5847">
        <w:trPr>
          <w:trHeight w:val="255"/>
        </w:trPr>
        <w:tc>
          <w:tcPr>
            <w:tcW w:w="1843" w:type="dxa"/>
            <w:shd w:val="clear" w:color="auto" w:fill="FFFFFF"/>
            <w:noWrap/>
            <w:tcMar>
              <w:top w:w="0" w:type="dxa"/>
              <w:left w:w="108" w:type="dxa"/>
              <w:bottom w:w="0" w:type="dxa"/>
              <w:right w:w="108" w:type="dxa"/>
            </w:tcMar>
            <w:vAlign w:val="center"/>
            <w:hideMark/>
          </w:tcPr>
          <w:p w14:paraId="001B6FD7" w14:textId="77777777" w:rsidR="008A5847" w:rsidRPr="008A5847" w:rsidRDefault="008A5847" w:rsidP="008A5847">
            <w:pPr>
              <w:widowControl/>
              <w:spacing w:before="0" w:after="0"/>
              <w:rPr>
                <w:rFonts w:ascii="Arial" w:hAnsi="Arial" w:cs="Arial"/>
                <w:b/>
                <w:color w:val="auto"/>
                <w:lang w:eastAsia="en-AU"/>
              </w:rPr>
            </w:pPr>
          </w:p>
        </w:tc>
        <w:tc>
          <w:tcPr>
            <w:tcW w:w="7088" w:type="dxa"/>
            <w:gridSpan w:val="4"/>
            <w:tcBorders>
              <w:bottom w:val="single" w:sz="4" w:space="0" w:color="808080"/>
            </w:tcBorders>
            <w:shd w:val="clear" w:color="auto" w:fill="auto"/>
            <w:noWrap/>
            <w:tcMar>
              <w:top w:w="0" w:type="dxa"/>
              <w:left w:w="108" w:type="dxa"/>
              <w:bottom w:w="0" w:type="dxa"/>
              <w:right w:w="108" w:type="dxa"/>
            </w:tcMar>
            <w:vAlign w:val="center"/>
            <w:hideMark/>
          </w:tcPr>
          <w:p w14:paraId="379E3DC2" w14:textId="77777777" w:rsidR="008A5847" w:rsidRPr="008A5847" w:rsidRDefault="008A5847" w:rsidP="008A5847">
            <w:pPr>
              <w:jc w:val="center"/>
              <w:rPr>
                <w:rFonts w:ascii="Arial" w:eastAsia="Calibri" w:hAnsi="Arial" w:cs="Arial"/>
                <w:b/>
                <w:bCs/>
                <w:color w:val="auto"/>
                <w:sz w:val="18"/>
                <w:szCs w:val="18"/>
                <w:lang w:eastAsia="en-AU"/>
              </w:rPr>
            </w:pPr>
            <w:r w:rsidRPr="008A5847">
              <w:rPr>
                <w:rFonts w:ascii="Arial" w:hAnsi="Arial" w:cs="Arial"/>
                <w:b/>
                <w:bCs/>
                <w:color w:val="auto"/>
                <w:lang w:eastAsia="en-AU"/>
              </w:rPr>
              <w:t>Highest overall threat rating</w:t>
            </w:r>
          </w:p>
        </w:tc>
      </w:tr>
      <w:tr w:rsidR="008A5847" w:rsidRPr="008A5847" w14:paraId="79C10A82" w14:textId="77777777" w:rsidTr="008A5847">
        <w:trPr>
          <w:trHeight w:val="300"/>
        </w:trPr>
        <w:tc>
          <w:tcPr>
            <w:tcW w:w="1843" w:type="dxa"/>
            <w:tcBorders>
              <w:bottom w:val="single" w:sz="4" w:space="0" w:color="808080"/>
              <w:right w:val="single" w:sz="4" w:space="0" w:color="808080"/>
            </w:tcBorders>
            <w:shd w:val="clear" w:color="auto" w:fill="auto"/>
            <w:noWrap/>
            <w:tcMar>
              <w:top w:w="0" w:type="dxa"/>
              <w:left w:w="108" w:type="dxa"/>
              <w:bottom w:w="0" w:type="dxa"/>
              <w:right w:w="108" w:type="dxa"/>
            </w:tcMar>
            <w:vAlign w:val="center"/>
            <w:hideMark/>
          </w:tcPr>
          <w:p w14:paraId="326C3274" w14:textId="77777777" w:rsidR="008A5847" w:rsidRPr="008A5847" w:rsidRDefault="008A5847" w:rsidP="008A5847">
            <w:pPr>
              <w:spacing w:before="0" w:after="0" w:line="240" w:lineRule="auto"/>
              <w:jc w:val="both"/>
              <w:rPr>
                <w:rFonts w:ascii="Arial" w:hAnsi="Arial" w:cs="Arial"/>
                <w:b/>
                <w:bCs/>
                <w:color w:val="auto"/>
                <w:sz w:val="18"/>
                <w:szCs w:val="18"/>
                <w:lang w:eastAsia="en-AU"/>
              </w:rPr>
            </w:pPr>
            <w:r w:rsidRPr="008A5847">
              <w:rPr>
                <w:rFonts w:ascii="Arial" w:hAnsi="Arial" w:cs="Arial"/>
                <w:b/>
                <w:bCs/>
                <w:color w:val="auto"/>
                <w:lang w:eastAsia="en-AU"/>
              </w:rPr>
              <w:t>Level of Service</w:t>
            </w:r>
          </w:p>
        </w:tc>
        <w:tc>
          <w:tcPr>
            <w:tcW w:w="1772" w:type="dxa"/>
            <w:tcBorders>
              <w:top w:val="single" w:sz="4" w:space="0" w:color="808080"/>
              <w:left w:val="single" w:sz="4" w:space="0" w:color="808080"/>
              <w:bottom w:val="single" w:sz="4" w:space="0" w:color="808080"/>
              <w:right w:val="single" w:sz="4" w:space="0" w:color="808080"/>
            </w:tcBorders>
            <w:shd w:val="clear" w:color="auto" w:fill="1F4E79"/>
            <w:noWrap/>
            <w:tcMar>
              <w:top w:w="0" w:type="dxa"/>
              <w:left w:w="108" w:type="dxa"/>
              <w:bottom w:w="0" w:type="dxa"/>
              <w:right w:w="108" w:type="dxa"/>
            </w:tcMar>
            <w:vAlign w:val="center"/>
            <w:hideMark/>
          </w:tcPr>
          <w:p w14:paraId="7BD85172" w14:textId="77777777" w:rsidR="008A5847" w:rsidRPr="008A5847" w:rsidRDefault="008A5847" w:rsidP="008A5847">
            <w:pPr>
              <w:spacing w:before="0" w:after="0" w:line="240" w:lineRule="auto"/>
              <w:jc w:val="center"/>
              <w:rPr>
                <w:rFonts w:ascii="Arial" w:hAnsi="Arial" w:cs="Arial"/>
                <w:b/>
                <w:bCs/>
                <w:color w:val="FFFFFF"/>
                <w:sz w:val="16"/>
                <w:szCs w:val="16"/>
                <w:lang w:eastAsia="en-AU"/>
              </w:rPr>
            </w:pPr>
            <w:r w:rsidRPr="008A5847">
              <w:rPr>
                <w:rFonts w:ascii="Arial" w:hAnsi="Arial" w:cs="Arial"/>
                <w:b/>
                <w:bCs/>
                <w:color w:val="FFFFFF"/>
                <w:sz w:val="16"/>
                <w:szCs w:val="16"/>
                <w:lang w:eastAsia="en-AU"/>
              </w:rPr>
              <w:t>Low</w:t>
            </w:r>
          </w:p>
        </w:tc>
        <w:tc>
          <w:tcPr>
            <w:tcW w:w="1772" w:type="dxa"/>
            <w:tcBorders>
              <w:top w:val="single" w:sz="4" w:space="0" w:color="808080"/>
              <w:left w:val="single" w:sz="4" w:space="0" w:color="808080"/>
              <w:bottom w:val="single" w:sz="4" w:space="0" w:color="808080"/>
              <w:right w:val="single" w:sz="4" w:space="0" w:color="808080"/>
            </w:tcBorders>
            <w:shd w:val="clear" w:color="auto" w:fill="1F4E79"/>
            <w:noWrap/>
            <w:tcMar>
              <w:top w:w="0" w:type="dxa"/>
              <w:left w:w="108" w:type="dxa"/>
              <w:bottom w:w="0" w:type="dxa"/>
              <w:right w:w="108" w:type="dxa"/>
            </w:tcMar>
            <w:vAlign w:val="center"/>
            <w:hideMark/>
          </w:tcPr>
          <w:p w14:paraId="34B9834B" w14:textId="77777777" w:rsidR="008A5847" w:rsidRPr="008A5847" w:rsidRDefault="008A5847" w:rsidP="008A5847">
            <w:pPr>
              <w:spacing w:before="0" w:after="0" w:line="240" w:lineRule="auto"/>
              <w:jc w:val="center"/>
              <w:rPr>
                <w:rFonts w:ascii="Arial" w:hAnsi="Arial" w:cs="Arial"/>
                <w:b/>
                <w:bCs/>
                <w:color w:val="FFFFFF"/>
                <w:sz w:val="16"/>
                <w:szCs w:val="16"/>
                <w:lang w:eastAsia="en-AU"/>
              </w:rPr>
            </w:pPr>
            <w:r w:rsidRPr="008A5847">
              <w:rPr>
                <w:rFonts w:ascii="Arial" w:hAnsi="Arial" w:cs="Arial"/>
                <w:b/>
                <w:bCs/>
                <w:color w:val="FFFFFF"/>
                <w:sz w:val="16"/>
                <w:szCs w:val="16"/>
                <w:lang w:eastAsia="en-AU"/>
              </w:rPr>
              <w:t>Moderate</w:t>
            </w:r>
          </w:p>
        </w:tc>
        <w:tc>
          <w:tcPr>
            <w:tcW w:w="1772" w:type="dxa"/>
            <w:tcBorders>
              <w:top w:val="single" w:sz="4" w:space="0" w:color="808080"/>
              <w:left w:val="single" w:sz="4" w:space="0" w:color="808080"/>
              <w:bottom w:val="single" w:sz="4" w:space="0" w:color="808080"/>
              <w:right w:val="single" w:sz="4" w:space="0" w:color="808080"/>
            </w:tcBorders>
            <w:shd w:val="clear" w:color="auto" w:fill="1F4E79"/>
            <w:noWrap/>
            <w:tcMar>
              <w:top w:w="0" w:type="dxa"/>
              <w:left w:w="108" w:type="dxa"/>
              <w:bottom w:w="0" w:type="dxa"/>
              <w:right w:w="108" w:type="dxa"/>
            </w:tcMar>
            <w:vAlign w:val="center"/>
            <w:hideMark/>
          </w:tcPr>
          <w:p w14:paraId="4BEE97E8" w14:textId="77777777" w:rsidR="008A5847" w:rsidRPr="008A5847" w:rsidRDefault="008A5847" w:rsidP="008A5847">
            <w:pPr>
              <w:spacing w:before="0" w:after="0" w:line="240" w:lineRule="auto"/>
              <w:jc w:val="center"/>
              <w:rPr>
                <w:rFonts w:ascii="Arial" w:hAnsi="Arial" w:cs="Arial"/>
                <w:b/>
                <w:bCs/>
                <w:color w:val="FFFFFF"/>
                <w:sz w:val="16"/>
                <w:szCs w:val="16"/>
                <w:lang w:eastAsia="en-AU"/>
              </w:rPr>
            </w:pPr>
            <w:r w:rsidRPr="008A5847">
              <w:rPr>
                <w:rFonts w:ascii="Arial" w:hAnsi="Arial" w:cs="Arial"/>
                <w:b/>
                <w:bCs/>
                <w:color w:val="FFFFFF"/>
                <w:sz w:val="16"/>
                <w:szCs w:val="16"/>
                <w:lang w:eastAsia="en-AU"/>
              </w:rPr>
              <w:t>High</w:t>
            </w:r>
          </w:p>
        </w:tc>
        <w:tc>
          <w:tcPr>
            <w:tcW w:w="1772" w:type="dxa"/>
            <w:tcBorders>
              <w:top w:val="single" w:sz="4" w:space="0" w:color="808080"/>
              <w:left w:val="single" w:sz="4" w:space="0" w:color="808080"/>
              <w:bottom w:val="single" w:sz="4" w:space="0" w:color="808080"/>
              <w:right w:val="single" w:sz="4" w:space="0" w:color="808080"/>
            </w:tcBorders>
            <w:shd w:val="clear" w:color="auto" w:fill="1F4E79"/>
            <w:noWrap/>
            <w:tcMar>
              <w:top w:w="0" w:type="dxa"/>
              <w:left w:w="108" w:type="dxa"/>
              <w:bottom w:w="0" w:type="dxa"/>
              <w:right w:w="108" w:type="dxa"/>
            </w:tcMar>
            <w:vAlign w:val="center"/>
            <w:hideMark/>
          </w:tcPr>
          <w:p w14:paraId="1B4679F2" w14:textId="77777777" w:rsidR="008A5847" w:rsidRPr="008A5847" w:rsidRDefault="008A5847" w:rsidP="008A5847">
            <w:pPr>
              <w:spacing w:before="0" w:after="0" w:line="240" w:lineRule="auto"/>
              <w:jc w:val="center"/>
              <w:rPr>
                <w:rFonts w:ascii="Arial" w:hAnsi="Arial" w:cs="Arial"/>
                <w:b/>
                <w:bCs/>
                <w:color w:val="FFFFFF"/>
                <w:sz w:val="16"/>
                <w:szCs w:val="16"/>
                <w:lang w:eastAsia="en-AU"/>
              </w:rPr>
            </w:pPr>
            <w:r w:rsidRPr="008A5847">
              <w:rPr>
                <w:rFonts w:ascii="Arial" w:hAnsi="Arial" w:cs="Arial"/>
                <w:b/>
                <w:bCs/>
                <w:color w:val="FFFFFF"/>
                <w:sz w:val="16"/>
                <w:szCs w:val="16"/>
                <w:lang w:eastAsia="en-AU"/>
              </w:rPr>
              <w:t>Very High</w:t>
            </w:r>
          </w:p>
        </w:tc>
      </w:tr>
      <w:tr w:rsidR="008A5847" w:rsidRPr="008A5847" w14:paraId="19916C4F" w14:textId="77777777" w:rsidTr="008A5847">
        <w:trPr>
          <w:trHeight w:val="255"/>
        </w:trPr>
        <w:tc>
          <w:tcPr>
            <w:tcW w:w="1843" w:type="dxa"/>
            <w:tcBorders>
              <w:top w:val="single" w:sz="4" w:space="0" w:color="808080"/>
              <w:left w:val="single" w:sz="4" w:space="0" w:color="808080"/>
              <w:bottom w:val="single" w:sz="4" w:space="0" w:color="808080"/>
              <w:right w:val="single" w:sz="4" w:space="0" w:color="808080"/>
            </w:tcBorders>
            <w:shd w:val="clear" w:color="auto" w:fill="1F4E79"/>
            <w:noWrap/>
            <w:tcMar>
              <w:top w:w="0" w:type="dxa"/>
              <w:left w:w="108" w:type="dxa"/>
              <w:bottom w:w="0" w:type="dxa"/>
              <w:right w:w="108" w:type="dxa"/>
            </w:tcMar>
            <w:vAlign w:val="center"/>
            <w:hideMark/>
          </w:tcPr>
          <w:p w14:paraId="7DBD1602" w14:textId="77777777" w:rsidR="008A5847" w:rsidRPr="008A5847" w:rsidRDefault="008A5847" w:rsidP="008A5847">
            <w:pPr>
              <w:jc w:val="right"/>
              <w:rPr>
                <w:rFonts w:ascii="Arial" w:hAnsi="Arial" w:cs="Arial"/>
                <w:b/>
                <w:bCs/>
                <w:color w:val="FFFFFF"/>
                <w:sz w:val="16"/>
                <w:szCs w:val="16"/>
                <w:lang w:eastAsia="en-AU"/>
              </w:rPr>
            </w:pPr>
            <w:r w:rsidRPr="008A5847">
              <w:rPr>
                <w:rFonts w:ascii="Arial" w:hAnsi="Arial" w:cs="Arial"/>
                <w:b/>
                <w:bCs/>
                <w:color w:val="FFFFFF"/>
                <w:sz w:val="16"/>
                <w:szCs w:val="16"/>
                <w:lang w:eastAsia="en-AU"/>
              </w:rPr>
              <w:t>Exceptional</w:t>
            </w:r>
          </w:p>
        </w:tc>
        <w:tc>
          <w:tcPr>
            <w:tcW w:w="1772" w:type="dxa"/>
            <w:tcBorders>
              <w:top w:val="single" w:sz="4" w:space="0" w:color="808080"/>
              <w:left w:val="single" w:sz="4" w:space="0" w:color="808080"/>
              <w:bottom w:val="single" w:sz="4" w:space="0" w:color="808080"/>
              <w:right w:val="single" w:sz="4" w:space="0" w:color="808080"/>
            </w:tcBorders>
            <w:shd w:val="clear" w:color="auto" w:fill="FFC000"/>
            <w:tcMar>
              <w:top w:w="0" w:type="dxa"/>
              <w:left w:w="108" w:type="dxa"/>
              <w:bottom w:w="0" w:type="dxa"/>
              <w:right w:w="108" w:type="dxa"/>
            </w:tcMar>
            <w:vAlign w:val="center"/>
            <w:hideMark/>
          </w:tcPr>
          <w:p w14:paraId="5A02436F" w14:textId="77777777" w:rsidR="008A5847" w:rsidRPr="008A5847" w:rsidRDefault="008A5847" w:rsidP="008A5847">
            <w:pPr>
              <w:jc w:val="center"/>
              <w:rPr>
                <w:rFonts w:ascii="Arial" w:hAnsi="Arial" w:cs="Arial"/>
                <w:color w:val="auto"/>
                <w:sz w:val="18"/>
                <w:szCs w:val="18"/>
                <w:lang w:eastAsia="en-AU"/>
              </w:rPr>
            </w:pPr>
            <w:r w:rsidRPr="008A5847">
              <w:rPr>
                <w:rFonts w:ascii="Arial" w:hAnsi="Arial" w:cs="Arial"/>
                <w:sz w:val="18"/>
                <w:szCs w:val="18"/>
                <w:lang w:eastAsia="en-AU"/>
              </w:rPr>
              <w:t>Every 3 years</w:t>
            </w:r>
          </w:p>
        </w:tc>
        <w:tc>
          <w:tcPr>
            <w:tcW w:w="1772" w:type="dxa"/>
            <w:tcBorders>
              <w:top w:val="single" w:sz="4" w:space="0" w:color="808080"/>
              <w:left w:val="single" w:sz="4" w:space="0" w:color="808080"/>
              <w:bottom w:val="single" w:sz="4" w:space="0" w:color="808080"/>
              <w:right w:val="single" w:sz="4" w:space="0" w:color="808080"/>
            </w:tcBorders>
            <w:shd w:val="clear" w:color="auto" w:fill="C00000"/>
            <w:tcMar>
              <w:top w:w="0" w:type="dxa"/>
              <w:left w:w="108" w:type="dxa"/>
              <w:bottom w:w="0" w:type="dxa"/>
              <w:right w:w="108" w:type="dxa"/>
            </w:tcMar>
            <w:vAlign w:val="center"/>
            <w:hideMark/>
          </w:tcPr>
          <w:p w14:paraId="23E1EB24" w14:textId="77777777" w:rsidR="008A5847" w:rsidRPr="008A5847" w:rsidRDefault="008A5847" w:rsidP="008A5847">
            <w:pPr>
              <w:jc w:val="center"/>
              <w:rPr>
                <w:rFonts w:ascii="Arial" w:hAnsi="Arial" w:cs="Arial"/>
                <w:color w:val="FFFFFF"/>
                <w:sz w:val="18"/>
                <w:szCs w:val="18"/>
                <w:lang w:eastAsia="en-AU"/>
              </w:rPr>
            </w:pPr>
            <w:r w:rsidRPr="008A5847">
              <w:rPr>
                <w:rFonts w:ascii="Arial" w:hAnsi="Arial" w:cs="Arial"/>
                <w:color w:val="FFFFFF"/>
                <w:sz w:val="18"/>
                <w:szCs w:val="18"/>
                <w:lang w:eastAsia="en-AU"/>
              </w:rPr>
              <w:t>Every year</w:t>
            </w:r>
          </w:p>
        </w:tc>
        <w:tc>
          <w:tcPr>
            <w:tcW w:w="1772" w:type="dxa"/>
            <w:tcBorders>
              <w:top w:val="single" w:sz="4" w:space="0" w:color="808080"/>
              <w:left w:val="single" w:sz="4" w:space="0" w:color="808080"/>
              <w:bottom w:val="single" w:sz="4" w:space="0" w:color="808080"/>
              <w:right w:val="single" w:sz="4" w:space="0" w:color="808080"/>
            </w:tcBorders>
            <w:shd w:val="clear" w:color="auto" w:fill="C00000"/>
            <w:tcMar>
              <w:top w:w="0" w:type="dxa"/>
              <w:left w:w="108" w:type="dxa"/>
              <w:bottom w:w="0" w:type="dxa"/>
              <w:right w:w="108" w:type="dxa"/>
            </w:tcMar>
            <w:vAlign w:val="center"/>
            <w:hideMark/>
          </w:tcPr>
          <w:p w14:paraId="2D069A8C" w14:textId="77777777" w:rsidR="008A5847" w:rsidRPr="008A5847" w:rsidRDefault="008A5847" w:rsidP="008A5847">
            <w:pPr>
              <w:jc w:val="center"/>
              <w:rPr>
                <w:rFonts w:ascii="Arial" w:hAnsi="Arial" w:cs="Arial"/>
                <w:color w:val="FFFFFF"/>
                <w:sz w:val="18"/>
                <w:szCs w:val="18"/>
                <w:lang w:eastAsia="en-AU"/>
              </w:rPr>
            </w:pPr>
            <w:r w:rsidRPr="008A5847">
              <w:rPr>
                <w:rFonts w:ascii="Arial" w:hAnsi="Arial" w:cs="Arial"/>
                <w:color w:val="FFFFFF"/>
                <w:sz w:val="18"/>
                <w:szCs w:val="18"/>
                <w:lang w:eastAsia="en-AU"/>
              </w:rPr>
              <w:t>Every year</w:t>
            </w:r>
          </w:p>
        </w:tc>
        <w:tc>
          <w:tcPr>
            <w:tcW w:w="1772" w:type="dxa"/>
            <w:tcBorders>
              <w:top w:val="single" w:sz="4" w:space="0" w:color="808080"/>
              <w:left w:val="single" w:sz="4" w:space="0" w:color="808080"/>
              <w:bottom w:val="single" w:sz="4" w:space="0" w:color="808080"/>
              <w:right w:val="single" w:sz="4" w:space="0" w:color="808080"/>
            </w:tcBorders>
            <w:shd w:val="clear" w:color="auto" w:fill="C00000"/>
            <w:tcMar>
              <w:top w:w="0" w:type="dxa"/>
              <w:left w:w="108" w:type="dxa"/>
              <w:bottom w:w="0" w:type="dxa"/>
              <w:right w:w="108" w:type="dxa"/>
            </w:tcMar>
            <w:vAlign w:val="center"/>
            <w:hideMark/>
          </w:tcPr>
          <w:p w14:paraId="7163B7DC" w14:textId="77777777" w:rsidR="008A5847" w:rsidRPr="008A5847" w:rsidRDefault="008A5847" w:rsidP="008A5847">
            <w:pPr>
              <w:jc w:val="center"/>
              <w:rPr>
                <w:rFonts w:ascii="Arial" w:hAnsi="Arial" w:cs="Arial"/>
                <w:color w:val="FFFFFF"/>
                <w:sz w:val="18"/>
                <w:szCs w:val="18"/>
                <w:lang w:eastAsia="en-AU"/>
              </w:rPr>
            </w:pPr>
            <w:r w:rsidRPr="008A5847">
              <w:rPr>
                <w:rFonts w:ascii="Arial" w:hAnsi="Arial" w:cs="Arial"/>
                <w:color w:val="FFFFFF"/>
                <w:sz w:val="18"/>
                <w:szCs w:val="18"/>
                <w:lang w:eastAsia="en-AU"/>
              </w:rPr>
              <w:t>Every year</w:t>
            </w:r>
          </w:p>
        </w:tc>
      </w:tr>
      <w:tr w:rsidR="008A5847" w:rsidRPr="008A5847" w14:paraId="6E6998B8" w14:textId="77777777" w:rsidTr="008A5847">
        <w:trPr>
          <w:trHeight w:val="255"/>
        </w:trPr>
        <w:tc>
          <w:tcPr>
            <w:tcW w:w="1843" w:type="dxa"/>
            <w:tcBorders>
              <w:top w:val="single" w:sz="4" w:space="0" w:color="808080"/>
              <w:left w:val="single" w:sz="4" w:space="0" w:color="808080"/>
              <w:bottom w:val="single" w:sz="4" w:space="0" w:color="808080"/>
              <w:right w:val="single" w:sz="4" w:space="0" w:color="808080"/>
            </w:tcBorders>
            <w:shd w:val="clear" w:color="auto" w:fill="1F4E79"/>
            <w:noWrap/>
            <w:tcMar>
              <w:top w:w="0" w:type="dxa"/>
              <w:left w:w="108" w:type="dxa"/>
              <w:bottom w:w="0" w:type="dxa"/>
              <w:right w:w="108" w:type="dxa"/>
            </w:tcMar>
            <w:vAlign w:val="center"/>
            <w:hideMark/>
          </w:tcPr>
          <w:p w14:paraId="7AF4D010" w14:textId="77777777" w:rsidR="008A5847" w:rsidRPr="008A5847" w:rsidRDefault="008A5847" w:rsidP="008A5847">
            <w:pPr>
              <w:jc w:val="right"/>
              <w:rPr>
                <w:rFonts w:ascii="Arial" w:hAnsi="Arial" w:cs="Arial"/>
                <w:b/>
                <w:bCs/>
                <w:color w:val="FFFFFF"/>
                <w:sz w:val="16"/>
                <w:szCs w:val="16"/>
                <w:lang w:eastAsia="en-AU"/>
              </w:rPr>
            </w:pPr>
            <w:r w:rsidRPr="008A5847">
              <w:rPr>
                <w:rFonts w:ascii="Arial" w:hAnsi="Arial" w:cs="Arial"/>
                <w:b/>
                <w:bCs/>
                <w:color w:val="FFFFFF"/>
                <w:sz w:val="16"/>
                <w:szCs w:val="16"/>
                <w:lang w:eastAsia="en-AU"/>
              </w:rPr>
              <w:t>Very high</w:t>
            </w:r>
          </w:p>
        </w:tc>
        <w:tc>
          <w:tcPr>
            <w:tcW w:w="1772" w:type="dxa"/>
            <w:tcBorders>
              <w:top w:val="single" w:sz="4" w:space="0" w:color="808080"/>
              <w:left w:val="single" w:sz="4" w:space="0" w:color="808080"/>
              <w:bottom w:val="single" w:sz="4" w:space="0" w:color="808080"/>
              <w:right w:val="single" w:sz="4" w:space="0" w:color="808080"/>
            </w:tcBorders>
            <w:shd w:val="clear" w:color="auto" w:fill="FFC000"/>
            <w:tcMar>
              <w:top w:w="0" w:type="dxa"/>
              <w:left w:w="108" w:type="dxa"/>
              <w:bottom w:w="0" w:type="dxa"/>
              <w:right w:w="108" w:type="dxa"/>
            </w:tcMar>
            <w:vAlign w:val="center"/>
            <w:hideMark/>
          </w:tcPr>
          <w:p w14:paraId="1CDEECF3" w14:textId="77777777" w:rsidR="008A5847" w:rsidRPr="008A5847" w:rsidRDefault="008A5847" w:rsidP="008A5847">
            <w:pPr>
              <w:jc w:val="center"/>
              <w:rPr>
                <w:rFonts w:ascii="Arial" w:hAnsi="Arial" w:cs="Arial"/>
                <w:color w:val="auto"/>
                <w:sz w:val="18"/>
                <w:szCs w:val="18"/>
                <w:lang w:eastAsia="en-AU"/>
              </w:rPr>
            </w:pPr>
            <w:r w:rsidRPr="008A5847">
              <w:rPr>
                <w:rFonts w:ascii="Arial" w:hAnsi="Arial" w:cs="Arial"/>
                <w:sz w:val="18"/>
                <w:szCs w:val="18"/>
                <w:lang w:eastAsia="en-AU"/>
              </w:rPr>
              <w:t>Every 3 years</w:t>
            </w:r>
          </w:p>
        </w:tc>
        <w:tc>
          <w:tcPr>
            <w:tcW w:w="1772" w:type="dxa"/>
            <w:tcBorders>
              <w:top w:val="single" w:sz="4" w:space="0" w:color="808080"/>
              <w:left w:val="single" w:sz="4" w:space="0" w:color="808080"/>
              <w:bottom w:val="single" w:sz="4" w:space="0" w:color="808080"/>
              <w:right w:val="single" w:sz="4" w:space="0" w:color="808080"/>
            </w:tcBorders>
            <w:shd w:val="clear" w:color="auto" w:fill="C00000"/>
            <w:tcMar>
              <w:top w:w="0" w:type="dxa"/>
              <w:left w:w="108" w:type="dxa"/>
              <w:bottom w:w="0" w:type="dxa"/>
              <w:right w:w="108" w:type="dxa"/>
            </w:tcMar>
            <w:vAlign w:val="center"/>
            <w:hideMark/>
          </w:tcPr>
          <w:p w14:paraId="2F34F8ED" w14:textId="77777777" w:rsidR="008A5847" w:rsidRPr="008A5847" w:rsidRDefault="008A5847" w:rsidP="008A5847">
            <w:pPr>
              <w:jc w:val="center"/>
              <w:rPr>
                <w:rFonts w:ascii="Arial" w:hAnsi="Arial" w:cs="Arial"/>
                <w:color w:val="FFFFFF"/>
                <w:sz w:val="18"/>
                <w:szCs w:val="18"/>
                <w:lang w:eastAsia="en-AU"/>
              </w:rPr>
            </w:pPr>
            <w:r w:rsidRPr="008A5847">
              <w:rPr>
                <w:rFonts w:ascii="Arial" w:hAnsi="Arial" w:cs="Arial"/>
                <w:color w:val="FFFFFF"/>
                <w:sz w:val="18"/>
                <w:szCs w:val="18"/>
                <w:lang w:eastAsia="en-AU"/>
              </w:rPr>
              <w:t>Every year</w:t>
            </w:r>
          </w:p>
        </w:tc>
        <w:tc>
          <w:tcPr>
            <w:tcW w:w="1772" w:type="dxa"/>
            <w:tcBorders>
              <w:top w:val="single" w:sz="4" w:space="0" w:color="808080"/>
              <w:left w:val="single" w:sz="4" w:space="0" w:color="808080"/>
              <w:bottom w:val="single" w:sz="4" w:space="0" w:color="808080"/>
              <w:right w:val="single" w:sz="4" w:space="0" w:color="808080"/>
            </w:tcBorders>
            <w:shd w:val="clear" w:color="auto" w:fill="C00000"/>
            <w:tcMar>
              <w:top w:w="0" w:type="dxa"/>
              <w:left w:w="108" w:type="dxa"/>
              <w:bottom w:w="0" w:type="dxa"/>
              <w:right w:w="108" w:type="dxa"/>
            </w:tcMar>
            <w:vAlign w:val="center"/>
            <w:hideMark/>
          </w:tcPr>
          <w:p w14:paraId="1E3E5CFD" w14:textId="77777777" w:rsidR="008A5847" w:rsidRPr="008A5847" w:rsidRDefault="008A5847" w:rsidP="008A5847">
            <w:pPr>
              <w:jc w:val="center"/>
              <w:rPr>
                <w:rFonts w:ascii="Arial" w:hAnsi="Arial" w:cs="Arial"/>
                <w:color w:val="FFFFFF"/>
                <w:sz w:val="18"/>
                <w:szCs w:val="18"/>
                <w:lang w:eastAsia="en-AU"/>
              </w:rPr>
            </w:pPr>
            <w:r w:rsidRPr="008A5847">
              <w:rPr>
                <w:rFonts w:ascii="Arial" w:hAnsi="Arial" w:cs="Arial"/>
                <w:color w:val="FFFFFF"/>
                <w:sz w:val="18"/>
                <w:szCs w:val="18"/>
                <w:lang w:eastAsia="en-AU"/>
              </w:rPr>
              <w:t>Every year</w:t>
            </w:r>
          </w:p>
        </w:tc>
        <w:tc>
          <w:tcPr>
            <w:tcW w:w="1772" w:type="dxa"/>
            <w:tcBorders>
              <w:top w:val="single" w:sz="4" w:space="0" w:color="808080"/>
              <w:left w:val="single" w:sz="4" w:space="0" w:color="808080"/>
              <w:bottom w:val="single" w:sz="4" w:space="0" w:color="808080"/>
              <w:right w:val="single" w:sz="4" w:space="0" w:color="808080"/>
            </w:tcBorders>
            <w:shd w:val="clear" w:color="auto" w:fill="C00000"/>
            <w:tcMar>
              <w:top w:w="0" w:type="dxa"/>
              <w:left w:w="108" w:type="dxa"/>
              <w:bottom w:w="0" w:type="dxa"/>
              <w:right w:w="108" w:type="dxa"/>
            </w:tcMar>
            <w:vAlign w:val="center"/>
            <w:hideMark/>
          </w:tcPr>
          <w:p w14:paraId="598214EC" w14:textId="77777777" w:rsidR="008A5847" w:rsidRPr="008A5847" w:rsidRDefault="008A5847" w:rsidP="008A5847">
            <w:pPr>
              <w:jc w:val="center"/>
              <w:rPr>
                <w:rFonts w:ascii="Arial" w:hAnsi="Arial" w:cs="Arial"/>
                <w:color w:val="FFFFFF"/>
                <w:sz w:val="18"/>
                <w:szCs w:val="18"/>
                <w:lang w:eastAsia="en-AU"/>
              </w:rPr>
            </w:pPr>
            <w:r w:rsidRPr="008A5847">
              <w:rPr>
                <w:rFonts w:ascii="Arial" w:hAnsi="Arial" w:cs="Arial"/>
                <w:color w:val="FFFFFF"/>
                <w:sz w:val="18"/>
                <w:szCs w:val="18"/>
                <w:lang w:eastAsia="en-AU"/>
              </w:rPr>
              <w:t>Every year</w:t>
            </w:r>
          </w:p>
        </w:tc>
      </w:tr>
      <w:tr w:rsidR="008A5847" w:rsidRPr="008A5847" w14:paraId="0D0F5D0F" w14:textId="77777777" w:rsidTr="008A5847">
        <w:trPr>
          <w:trHeight w:val="255"/>
        </w:trPr>
        <w:tc>
          <w:tcPr>
            <w:tcW w:w="1843" w:type="dxa"/>
            <w:tcBorders>
              <w:top w:val="single" w:sz="4" w:space="0" w:color="808080"/>
              <w:left w:val="single" w:sz="4" w:space="0" w:color="808080"/>
              <w:bottom w:val="single" w:sz="4" w:space="0" w:color="808080"/>
              <w:right w:val="single" w:sz="4" w:space="0" w:color="808080"/>
            </w:tcBorders>
            <w:shd w:val="clear" w:color="auto" w:fill="1F4E79"/>
            <w:noWrap/>
            <w:tcMar>
              <w:top w:w="0" w:type="dxa"/>
              <w:left w:w="108" w:type="dxa"/>
              <w:bottom w:w="0" w:type="dxa"/>
              <w:right w:w="108" w:type="dxa"/>
            </w:tcMar>
            <w:vAlign w:val="center"/>
            <w:hideMark/>
          </w:tcPr>
          <w:p w14:paraId="6414B5C4" w14:textId="77777777" w:rsidR="008A5847" w:rsidRPr="008A5847" w:rsidRDefault="008A5847" w:rsidP="008A5847">
            <w:pPr>
              <w:jc w:val="right"/>
              <w:rPr>
                <w:rFonts w:ascii="Arial" w:hAnsi="Arial" w:cs="Arial"/>
                <w:b/>
                <w:bCs/>
                <w:color w:val="FFFFFF"/>
                <w:sz w:val="16"/>
                <w:szCs w:val="16"/>
                <w:lang w:eastAsia="en-AU"/>
              </w:rPr>
            </w:pPr>
            <w:r w:rsidRPr="008A5847">
              <w:rPr>
                <w:rFonts w:ascii="Arial" w:hAnsi="Arial" w:cs="Arial"/>
                <w:b/>
                <w:bCs/>
                <w:color w:val="FFFFFF"/>
                <w:sz w:val="16"/>
                <w:szCs w:val="16"/>
                <w:lang w:eastAsia="en-AU"/>
              </w:rPr>
              <w:t>High</w:t>
            </w:r>
          </w:p>
        </w:tc>
        <w:tc>
          <w:tcPr>
            <w:tcW w:w="1772" w:type="dxa"/>
            <w:tcBorders>
              <w:top w:val="single" w:sz="4" w:space="0" w:color="808080"/>
              <w:left w:val="single" w:sz="4" w:space="0" w:color="808080"/>
              <w:bottom w:val="single" w:sz="4" w:space="0" w:color="808080"/>
              <w:right w:val="single" w:sz="4" w:space="0" w:color="808080"/>
            </w:tcBorders>
            <w:shd w:val="clear" w:color="auto" w:fill="FFC000"/>
            <w:tcMar>
              <w:top w:w="0" w:type="dxa"/>
              <w:left w:w="108" w:type="dxa"/>
              <w:bottom w:w="0" w:type="dxa"/>
              <w:right w:w="108" w:type="dxa"/>
            </w:tcMar>
            <w:hideMark/>
          </w:tcPr>
          <w:p w14:paraId="098E01D7" w14:textId="77777777" w:rsidR="008A5847" w:rsidRPr="008A5847" w:rsidRDefault="008A5847" w:rsidP="008A5847">
            <w:pPr>
              <w:jc w:val="center"/>
              <w:rPr>
                <w:rFonts w:ascii="Arial" w:hAnsi="Arial" w:cs="Arial"/>
                <w:color w:val="auto"/>
                <w:sz w:val="18"/>
                <w:szCs w:val="18"/>
                <w:lang w:eastAsia="en-AU"/>
              </w:rPr>
            </w:pPr>
            <w:r w:rsidRPr="008A5847">
              <w:rPr>
                <w:rFonts w:ascii="Arial" w:hAnsi="Arial" w:cs="Arial"/>
                <w:sz w:val="18"/>
                <w:szCs w:val="18"/>
                <w:lang w:eastAsia="en-AU"/>
              </w:rPr>
              <w:t>Every 3 years</w:t>
            </w:r>
          </w:p>
        </w:tc>
        <w:tc>
          <w:tcPr>
            <w:tcW w:w="1772" w:type="dxa"/>
            <w:tcBorders>
              <w:top w:val="single" w:sz="4" w:space="0" w:color="808080"/>
              <w:left w:val="single" w:sz="4" w:space="0" w:color="808080"/>
              <w:bottom w:val="single" w:sz="4" w:space="0" w:color="808080"/>
              <w:right w:val="single" w:sz="4" w:space="0" w:color="808080"/>
            </w:tcBorders>
            <w:shd w:val="clear" w:color="auto" w:fill="ED7D31"/>
            <w:tcMar>
              <w:top w:w="0" w:type="dxa"/>
              <w:left w:w="108" w:type="dxa"/>
              <w:bottom w:w="0" w:type="dxa"/>
              <w:right w:w="108" w:type="dxa"/>
            </w:tcMar>
            <w:hideMark/>
          </w:tcPr>
          <w:p w14:paraId="27E93C38" w14:textId="77777777" w:rsidR="008A5847" w:rsidRPr="008A5847" w:rsidRDefault="008A5847" w:rsidP="008A5847">
            <w:pPr>
              <w:jc w:val="center"/>
              <w:rPr>
                <w:rFonts w:ascii="Arial" w:hAnsi="Arial" w:cs="Arial"/>
                <w:color w:val="FFFFFF"/>
                <w:sz w:val="18"/>
                <w:szCs w:val="18"/>
                <w:lang w:eastAsia="en-AU"/>
              </w:rPr>
            </w:pPr>
            <w:r w:rsidRPr="008A5847">
              <w:rPr>
                <w:rFonts w:ascii="Arial" w:hAnsi="Arial" w:cs="Arial"/>
                <w:color w:val="FFFFFF"/>
                <w:sz w:val="18"/>
                <w:szCs w:val="18"/>
                <w:lang w:eastAsia="en-AU"/>
              </w:rPr>
              <w:t>Every 2 years</w:t>
            </w:r>
          </w:p>
        </w:tc>
        <w:tc>
          <w:tcPr>
            <w:tcW w:w="1772" w:type="dxa"/>
            <w:tcBorders>
              <w:top w:val="single" w:sz="4" w:space="0" w:color="808080"/>
              <w:left w:val="single" w:sz="4" w:space="0" w:color="808080"/>
              <w:bottom w:val="single" w:sz="4" w:space="0" w:color="808080"/>
              <w:right w:val="single" w:sz="4" w:space="0" w:color="808080"/>
            </w:tcBorders>
            <w:shd w:val="clear" w:color="auto" w:fill="C00000"/>
            <w:tcMar>
              <w:top w:w="0" w:type="dxa"/>
              <w:left w:w="108" w:type="dxa"/>
              <w:bottom w:w="0" w:type="dxa"/>
              <w:right w:w="108" w:type="dxa"/>
            </w:tcMar>
            <w:vAlign w:val="center"/>
            <w:hideMark/>
          </w:tcPr>
          <w:p w14:paraId="39B80324" w14:textId="77777777" w:rsidR="008A5847" w:rsidRPr="008A5847" w:rsidRDefault="008A5847" w:rsidP="008A5847">
            <w:pPr>
              <w:jc w:val="center"/>
              <w:rPr>
                <w:rFonts w:ascii="Arial" w:hAnsi="Arial" w:cs="Arial"/>
                <w:color w:val="FFFFFF"/>
                <w:sz w:val="18"/>
                <w:szCs w:val="18"/>
                <w:lang w:eastAsia="en-AU"/>
              </w:rPr>
            </w:pPr>
            <w:r w:rsidRPr="008A5847">
              <w:rPr>
                <w:rFonts w:ascii="Arial" w:hAnsi="Arial" w:cs="Arial"/>
                <w:color w:val="FFFFFF"/>
                <w:sz w:val="18"/>
                <w:szCs w:val="18"/>
                <w:lang w:eastAsia="en-AU"/>
              </w:rPr>
              <w:t>Every year</w:t>
            </w:r>
          </w:p>
        </w:tc>
        <w:tc>
          <w:tcPr>
            <w:tcW w:w="1772" w:type="dxa"/>
            <w:tcBorders>
              <w:top w:val="single" w:sz="4" w:space="0" w:color="808080"/>
              <w:left w:val="single" w:sz="4" w:space="0" w:color="808080"/>
              <w:bottom w:val="single" w:sz="4" w:space="0" w:color="808080"/>
              <w:right w:val="single" w:sz="4" w:space="0" w:color="808080"/>
            </w:tcBorders>
            <w:shd w:val="clear" w:color="auto" w:fill="C00000"/>
            <w:tcMar>
              <w:top w:w="0" w:type="dxa"/>
              <w:left w:w="108" w:type="dxa"/>
              <w:bottom w:w="0" w:type="dxa"/>
              <w:right w:w="108" w:type="dxa"/>
            </w:tcMar>
            <w:vAlign w:val="center"/>
            <w:hideMark/>
          </w:tcPr>
          <w:p w14:paraId="635D4AE7" w14:textId="77777777" w:rsidR="008A5847" w:rsidRPr="008A5847" w:rsidRDefault="008A5847" w:rsidP="008A5847">
            <w:pPr>
              <w:jc w:val="center"/>
              <w:rPr>
                <w:rFonts w:ascii="Arial" w:hAnsi="Arial" w:cs="Arial"/>
                <w:color w:val="FFFFFF"/>
                <w:sz w:val="18"/>
                <w:szCs w:val="18"/>
                <w:lang w:eastAsia="en-AU"/>
              </w:rPr>
            </w:pPr>
            <w:r w:rsidRPr="008A5847">
              <w:rPr>
                <w:rFonts w:ascii="Arial" w:hAnsi="Arial" w:cs="Arial"/>
                <w:color w:val="FFFFFF"/>
                <w:sz w:val="18"/>
                <w:szCs w:val="18"/>
                <w:lang w:eastAsia="en-AU"/>
              </w:rPr>
              <w:t>Every year</w:t>
            </w:r>
          </w:p>
        </w:tc>
      </w:tr>
      <w:tr w:rsidR="008A5847" w:rsidRPr="008A5847" w14:paraId="4C9B72FD" w14:textId="77777777" w:rsidTr="008A5847">
        <w:trPr>
          <w:trHeight w:val="255"/>
        </w:trPr>
        <w:tc>
          <w:tcPr>
            <w:tcW w:w="1843" w:type="dxa"/>
            <w:tcBorders>
              <w:top w:val="single" w:sz="4" w:space="0" w:color="808080"/>
              <w:left w:val="single" w:sz="4" w:space="0" w:color="808080"/>
              <w:bottom w:val="single" w:sz="4" w:space="0" w:color="808080"/>
              <w:right w:val="single" w:sz="4" w:space="0" w:color="808080"/>
            </w:tcBorders>
            <w:shd w:val="clear" w:color="auto" w:fill="1F4E79"/>
            <w:noWrap/>
            <w:tcMar>
              <w:top w:w="0" w:type="dxa"/>
              <w:left w:w="108" w:type="dxa"/>
              <w:bottom w:w="0" w:type="dxa"/>
              <w:right w:w="108" w:type="dxa"/>
            </w:tcMar>
            <w:vAlign w:val="center"/>
            <w:hideMark/>
          </w:tcPr>
          <w:p w14:paraId="2171B376" w14:textId="77777777" w:rsidR="008A5847" w:rsidRPr="008A5847" w:rsidRDefault="008A5847" w:rsidP="008A5847">
            <w:pPr>
              <w:jc w:val="right"/>
              <w:rPr>
                <w:rFonts w:ascii="Arial" w:hAnsi="Arial" w:cs="Arial"/>
                <w:b/>
                <w:bCs/>
                <w:color w:val="FFFFFF"/>
                <w:sz w:val="16"/>
                <w:szCs w:val="16"/>
                <w:lang w:eastAsia="en-AU"/>
              </w:rPr>
            </w:pPr>
            <w:r w:rsidRPr="008A5847">
              <w:rPr>
                <w:rFonts w:ascii="Arial" w:hAnsi="Arial" w:cs="Arial"/>
                <w:b/>
                <w:bCs/>
                <w:color w:val="FFFFFF"/>
                <w:sz w:val="16"/>
                <w:szCs w:val="16"/>
                <w:lang w:eastAsia="en-AU"/>
              </w:rPr>
              <w:t>Medium</w:t>
            </w:r>
          </w:p>
        </w:tc>
        <w:tc>
          <w:tcPr>
            <w:tcW w:w="1772" w:type="dxa"/>
            <w:tcBorders>
              <w:top w:val="single" w:sz="4" w:space="0" w:color="808080"/>
              <w:left w:val="single" w:sz="4" w:space="0" w:color="808080"/>
              <w:bottom w:val="single" w:sz="4" w:space="0" w:color="808080"/>
              <w:right w:val="single" w:sz="4" w:space="0" w:color="808080"/>
            </w:tcBorders>
            <w:shd w:val="clear" w:color="auto" w:fill="92D050"/>
            <w:tcMar>
              <w:top w:w="0" w:type="dxa"/>
              <w:left w:w="108" w:type="dxa"/>
              <w:bottom w:w="0" w:type="dxa"/>
              <w:right w:w="108" w:type="dxa"/>
            </w:tcMar>
            <w:vAlign w:val="center"/>
            <w:hideMark/>
          </w:tcPr>
          <w:p w14:paraId="21FE7363" w14:textId="77777777" w:rsidR="008A5847" w:rsidRPr="008A5847" w:rsidRDefault="008A5847" w:rsidP="008A5847">
            <w:pPr>
              <w:jc w:val="center"/>
              <w:rPr>
                <w:rFonts w:ascii="Arial" w:hAnsi="Arial" w:cs="Arial"/>
                <w:color w:val="auto"/>
                <w:sz w:val="18"/>
                <w:szCs w:val="18"/>
                <w:lang w:eastAsia="en-AU"/>
              </w:rPr>
            </w:pPr>
            <w:r w:rsidRPr="008A5847">
              <w:rPr>
                <w:rFonts w:ascii="Arial" w:hAnsi="Arial" w:cs="Arial"/>
                <w:sz w:val="18"/>
                <w:szCs w:val="18"/>
                <w:lang w:eastAsia="en-AU"/>
              </w:rPr>
              <w:t>Every 5 years</w:t>
            </w:r>
          </w:p>
        </w:tc>
        <w:tc>
          <w:tcPr>
            <w:tcW w:w="1772" w:type="dxa"/>
            <w:tcBorders>
              <w:top w:val="single" w:sz="4" w:space="0" w:color="808080"/>
              <w:left w:val="single" w:sz="4" w:space="0" w:color="808080"/>
              <w:bottom w:val="single" w:sz="4" w:space="0" w:color="808080"/>
              <w:right w:val="single" w:sz="4" w:space="0" w:color="808080"/>
            </w:tcBorders>
            <w:shd w:val="clear" w:color="auto" w:fill="ED7D31"/>
            <w:tcMar>
              <w:top w:w="0" w:type="dxa"/>
              <w:left w:w="108" w:type="dxa"/>
              <w:bottom w:w="0" w:type="dxa"/>
              <w:right w:w="108" w:type="dxa"/>
            </w:tcMar>
            <w:hideMark/>
          </w:tcPr>
          <w:p w14:paraId="399D5550" w14:textId="77777777" w:rsidR="008A5847" w:rsidRPr="008A5847" w:rsidRDefault="008A5847" w:rsidP="008A5847">
            <w:pPr>
              <w:jc w:val="center"/>
              <w:rPr>
                <w:rFonts w:ascii="Arial" w:hAnsi="Arial" w:cs="Arial"/>
                <w:color w:val="FFFFFF"/>
                <w:sz w:val="18"/>
                <w:szCs w:val="18"/>
                <w:lang w:eastAsia="en-AU"/>
              </w:rPr>
            </w:pPr>
            <w:r w:rsidRPr="008A5847">
              <w:rPr>
                <w:rFonts w:ascii="Arial" w:hAnsi="Arial" w:cs="Arial"/>
                <w:color w:val="FFFFFF"/>
                <w:sz w:val="18"/>
                <w:szCs w:val="18"/>
                <w:lang w:eastAsia="en-AU"/>
              </w:rPr>
              <w:t>Every 2 years</w:t>
            </w:r>
          </w:p>
        </w:tc>
        <w:tc>
          <w:tcPr>
            <w:tcW w:w="1772" w:type="dxa"/>
            <w:tcBorders>
              <w:top w:val="single" w:sz="4" w:space="0" w:color="808080"/>
              <w:left w:val="single" w:sz="4" w:space="0" w:color="808080"/>
              <w:bottom w:val="single" w:sz="4" w:space="0" w:color="808080"/>
              <w:right w:val="single" w:sz="4" w:space="0" w:color="808080"/>
            </w:tcBorders>
            <w:shd w:val="clear" w:color="auto" w:fill="ED7D31"/>
            <w:tcMar>
              <w:top w:w="0" w:type="dxa"/>
              <w:left w:w="108" w:type="dxa"/>
              <w:bottom w:w="0" w:type="dxa"/>
              <w:right w:w="108" w:type="dxa"/>
            </w:tcMar>
            <w:hideMark/>
          </w:tcPr>
          <w:p w14:paraId="63DEA851" w14:textId="77777777" w:rsidR="008A5847" w:rsidRPr="008A5847" w:rsidRDefault="008A5847" w:rsidP="008A5847">
            <w:pPr>
              <w:jc w:val="center"/>
              <w:rPr>
                <w:rFonts w:ascii="Arial" w:hAnsi="Arial" w:cs="Arial"/>
                <w:color w:val="FFFFFF"/>
                <w:sz w:val="18"/>
                <w:szCs w:val="18"/>
                <w:lang w:eastAsia="en-AU"/>
              </w:rPr>
            </w:pPr>
            <w:r w:rsidRPr="008A5847">
              <w:rPr>
                <w:rFonts w:ascii="Arial" w:hAnsi="Arial" w:cs="Arial"/>
                <w:color w:val="FFFFFF"/>
                <w:sz w:val="18"/>
                <w:szCs w:val="18"/>
                <w:lang w:eastAsia="en-AU"/>
              </w:rPr>
              <w:t>Every 2 years</w:t>
            </w:r>
          </w:p>
        </w:tc>
        <w:tc>
          <w:tcPr>
            <w:tcW w:w="1772" w:type="dxa"/>
            <w:tcBorders>
              <w:top w:val="single" w:sz="4" w:space="0" w:color="808080"/>
              <w:left w:val="single" w:sz="4" w:space="0" w:color="808080"/>
              <w:bottom w:val="single" w:sz="4" w:space="0" w:color="808080"/>
              <w:right w:val="single" w:sz="4" w:space="0" w:color="808080"/>
            </w:tcBorders>
            <w:shd w:val="clear" w:color="auto" w:fill="C00000"/>
            <w:tcMar>
              <w:top w:w="0" w:type="dxa"/>
              <w:left w:w="108" w:type="dxa"/>
              <w:bottom w:w="0" w:type="dxa"/>
              <w:right w:w="108" w:type="dxa"/>
            </w:tcMar>
            <w:vAlign w:val="center"/>
            <w:hideMark/>
          </w:tcPr>
          <w:p w14:paraId="6FEC057D" w14:textId="77777777" w:rsidR="008A5847" w:rsidRPr="008A5847" w:rsidRDefault="008A5847" w:rsidP="008A5847">
            <w:pPr>
              <w:jc w:val="center"/>
              <w:rPr>
                <w:rFonts w:ascii="Arial" w:hAnsi="Arial" w:cs="Arial"/>
                <w:color w:val="FFFFFF"/>
                <w:sz w:val="18"/>
                <w:szCs w:val="18"/>
                <w:lang w:eastAsia="en-AU"/>
              </w:rPr>
            </w:pPr>
            <w:r w:rsidRPr="008A5847">
              <w:rPr>
                <w:rFonts w:ascii="Arial" w:hAnsi="Arial" w:cs="Arial"/>
                <w:color w:val="FFFFFF"/>
                <w:sz w:val="18"/>
                <w:szCs w:val="18"/>
                <w:lang w:eastAsia="en-AU"/>
              </w:rPr>
              <w:t>Every year</w:t>
            </w:r>
          </w:p>
        </w:tc>
      </w:tr>
      <w:tr w:rsidR="008A5847" w:rsidRPr="008A5847" w14:paraId="4BF2DE18" w14:textId="77777777" w:rsidTr="008A5847">
        <w:trPr>
          <w:trHeight w:val="255"/>
        </w:trPr>
        <w:tc>
          <w:tcPr>
            <w:tcW w:w="1843" w:type="dxa"/>
            <w:tcBorders>
              <w:top w:val="single" w:sz="4" w:space="0" w:color="808080"/>
              <w:left w:val="single" w:sz="4" w:space="0" w:color="808080"/>
              <w:bottom w:val="single" w:sz="4" w:space="0" w:color="808080"/>
              <w:right w:val="single" w:sz="4" w:space="0" w:color="808080"/>
            </w:tcBorders>
            <w:shd w:val="clear" w:color="auto" w:fill="1F4E79"/>
            <w:noWrap/>
            <w:tcMar>
              <w:top w:w="0" w:type="dxa"/>
              <w:left w:w="108" w:type="dxa"/>
              <w:bottom w:w="0" w:type="dxa"/>
              <w:right w:w="108" w:type="dxa"/>
            </w:tcMar>
            <w:vAlign w:val="center"/>
            <w:hideMark/>
          </w:tcPr>
          <w:p w14:paraId="02972104" w14:textId="77777777" w:rsidR="008A5847" w:rsidRPr="008A5847" w:rsidRDefault="008A5847" w:rsidP="008A5847">
            <w:pPr>
              <w:jc w:val="right"/>
              <w:rPr>
                <w:rFonts w:ascii="Arial" w:hAnsi="Arial" w:cs="Arial"/>
                <w:b/>
                <w:bCs/>
                <w:color w:val="FFFFFF"/>
                <w:sz w:val="16"/>
                <w:szCs w:val="16"/>
                <w:lang w:eastAsia="en-AU"/>
              </w:rPr>
            </w:pPr>
            <w:r w:rsidRPr="008A5847">
              <w:rPr>
                <w:rFonts w:ascii="Arial" w:hAnsi="Arial" w:cs="Arial"/>
                <w:b/>
                <w:bCs/>
                <w:color w:val="FFFFFF"/>
                <w:sz w:val="16"/>
                <w:szCs w:val="16"/>
                <w:lang w:eastAsia="en-AU"/>
              </w:rPr>
              <w:t>Acceptable</w:t>
            </w:r>
          </w:p>
        </w:tc>
        <w:tc>
          <w:tcPr>
            <w:tcW w:w="1772" w:type="dxa"/>
            <w:tcBorders>
              <w:top w:val="single" w:sz="4" w:space="0" w:color="808080"/>
              <w:left w:val="single" w:sz="4" w:space="0" w:color="808080"/>
              <w:bottom w:val="single" w:sz="4" w:space="0" w:color="808080"/>
              <w:right w:val="single" w:sz="4" w:space="0" w:color="808080"/>
            </w:tcBorders>
            <w:shd w:val="clear" w:color="auto" w:fill="92D050"/>
            <w:tcMar>
              <w:top w:w="0" w:type="dxa"/>
              <w:left w:w="108" w:type="dxa"/>
              <w:bottom w:w="0" w:type="dxa"/>
              <w:right w:w="108" w:type="dxa"/>
            </w:tcMar>
            <w:vAlign w:val="center"/>
            <w:hideMark/>
          </w:tcPr>
          <w:p w14:paraId="7ADA4667" w14:textId="77777777" w:rsidR="008A5847" w:rsidRPr="008A5847" w:rsidRDefault="008A5847" w:rsidP="008A5847">
            <w:pPr>
              <w:jc w:val="center"/>
              <w:rPr>
                <w:rFonts w:ascii="Arial" w:hAnsi="Arial" w:cs="Arial"/>
                <w:color w:val="auto"/>
                <w:sz w:val="18"/>
                <w:szCs w:val="18"/>
                <w:lang w:eastAsia="en-AU"/>
              </w:rPr>
            </w:pPr>
            <w:r w:rsidRPr="008A5847">
              <w:rPr>
                <w:rFonts w:ascii="Arial" w:hAnsi="Arial" w:cs="Arial"/>
                <w:sz w:val="18"/>
                <w:szCs w:val="18"/>
                <w:lang w:eastAsia="en-AU"/>
              </w:rPr>
              <w:t>Every 5 years</w:t>
            </w:r>
          </w:p>
        </w:tc>
        <w:tc>
          <w:tcPr>
            <w:tcW w:w="1772" w:type="dxa"/>
            <w:tcBorders>
              <w:top w:val="single" w:sz="4" w:space="0" w:color="808080"/>
              <w:left w:val="single" w:sz="4" w:space="0" w:color="808080"/>
              <w:bottom w:val="single" w:sz="4" w:space="0" w:color="808080"/>
              <w:right w:val="single" w:sz="4" w:space="0" w:color="808080"/>
            </w:tcBorders>
            <w:shd w:val="clear" w:color="auto" w:fill="FFC000"/>
            <w:tcMar>
              <w:top w:w="0" w:type="dxa"/>
              <w:left w:w="108" w:type="dxa"/>
              <w:bottom w:w="0" w:type="dxa"/>
              <w:right w:w="108" w:type="dxa"/>
            </w:tcMar>
            <w:vAlign w:val="center"/>
            <w:hideMark/>
          </w:tcPr>
          <w:p w14:paraId="22CBE737" w14:textId="77777777" w:rsidR="008A5847" w:rsidRPr="008A5847" w:rsidRDefault="008A5847" w:rsidP="008A5847">
            <w:pPr>
              <w:jc w:val="center"/>
              <w:rPr>
                <w:rFonts w:ascii="Arial" w:hAnsi="Arial" w:cs="Arial"/>
                <w:sz w:val="18"/>
                <w:szCs w:val="18"/>
                <w:lang w:eastAsia="en-AU"/>
              </w:rPr>
            </w:pPr>
            <w:r w:rsidRPr="008A5847">
              <w:rPr>
                <w:rFonts w:ascii="Arial" w:hAnsi="Arial" w:cs="Arial"/>
                <w:sz w:val="18"/>
                <w:szCs w:val="18"/>
                <w:lang w:eastAsia="en-AU"/>
              </w:rPr>
              <w:t>Every 3 years</w:t>
            </w:r>
          </w:p>
        </w:tc>
        <w:tc>
          <w:tcPr>
            <w:tcW w:w="1772" w:type="dxa"/>
            <w:tcBorders>
              <w:top w:val="single" w:sz="4" w:space="0" w:color="808080"/>
              <w:left w:val="single" w:sz="4" w:space="0" w:color="808080"/>
              <w:bottom w:val="single" w:sz="4" w:space="0" w:color="808080"/>
              <w:right w:val="single" w:sz="4" w:space="0" w:color="808080"/>
            </w:tcBorders>
            <w:shd w:val="clear" w:color="auto" w:fill="ED7D31"/>
            <w:tcMar>
              <w:top w:w="0" w:type="dxa"/>
              <w:left w:w="108" w:type="dxa"/>
              <w:bottom w:w="0" w:type="dxa"/>
              <w:right w:w="108" w:type="dxa"/>
            </w:tcMar>
            <w:vAlign w:val="center"/>
            <w:hideMark/>
          </w:tcPr>
          <w:p w14:paraId="0371F4E3" w14:textId="77777777" w:rsidR="008A5847" w:rsidRPr="008A5847" w:rsidRDefault="008A5847" w:rsidP="008A5847">
            <w:pPr>
              <w:jc w:val="center"/>
              <w:rPr>
                <w:rFonts w:ascii="Arial" w:hAnsi="Arial" w:cs="Arial"/>
                <w:color w:val="FFFFFF"/>
                <w:sz w:val="18"/>
                <w:szCs w:val="18"/>
                <w:lang w:eastAsia="en-AU"/>
              </w:rPr>
            </w:pPr>
            <w:r w:rsidRPr="008A5847">
              <w:rPr>
                <w:rFonts w:ascii="Arial" w:hAnsi="Arial" w:cs="Arial"/>
                <w:color w:val="FFFFFF"/>
                <w:sz w:val="18"/>
                <w:szCs w:val="18"/>
                <w:lang w:eastAsia="en-AU"/>
              </w:rPr>
              <w:t>Every 2 years</w:t>
            </w:r>
          </w:p>
        </w:tc>
        <w:tc>
          <w:tcPr>
            <w:tcW w:w="1772" w:type="dxa"/>
            <w:tcBorders>
              <w:top w:val="single" w:sz="4" w:space="0" w:color="808080"/>
              <w:left w:val="single" w:sz="4" w:space="0" w:color="808080"/>
              <w:bottom w:val="single" w:sz="4" w:space="0" w:color="808080"/>
              <w:right w:val="single" w:sz="4" w:space="0" w:color="808080"/>
            </w:tcBorders>
            <w:shd w:val="clear" w:color="auto" w:fill="C00000"/>
            <w:tcMar>
              <w:top w:w="0" w:type="dxa"/>
              <w:left w:w="108" w:type="dxa"/>
              <w:bottom w:w="0" w:type="dxa"/>
              <w:right w:w="108" w:type="dxa"/>
            </w:tcMar>
            <w:vAlign w:val="center"/>
            <w:hideMark/>
          </w:tcPr>
          <w:p w14:paraId="45CC5C04" w14:textId="77777777" w:rsidR="008A5847" w:rsidRPr="008A5847" w:rsidRDefault="008A5847" w:rsidP="008A5847">
            <w:pPr>
              <w:jc w:val="center"/>
              <w:rPr>
                <w:rFonts w:ascii="Arial" w:hAnsi="Arial" w:cs="Arial"/>
                <w:color w:val="FFFFFF"/>
                <w:sz w:val="18"/>
                <w:szCs w:val="18"/>
                <w:lang w:eastAsia="en-AU"/>
              </w:rPr>
            </w:pPr>
            <w:r w:rsidRPr="008A5847">
              <w:rPr>
                <w:rFonts w:ascii="Arial" w:hAnsi="Arial" w:cs="Arial"/>
                <w:color w:val="FFFFFF"/>
                <w:sz w:val="18"/>
                <w:szCs w:val="18"/>
                <w:lang w:eastAsia="en-AU"/>
              </w:rPr>
              <w:t>Every year</w:t>
            </w:r>
          </w:p>
        </w:tc>
      </w:tr>
    </w:tbl>
    <w:p w14:paraId="3F3F13FD" w14:textId="77777777" w:rsidR="008A5847" w:rsidRPr="008A5847" w:rsidRDefault="008A5847" w:rsidP="008A5847">
      <w:pPr>
        <w:keepNext/>
        <w:spacing w:before="180"/>
        <w:outlineLvl w:val="3"/>
        <w:rPr>
          <w:rFonts w:ascii="Calibri" w:hAnsi="Calibri"/>
          <w:b/>
          <w:bCs/>
          <w:color w:val="auto"/>
          <w:szCs w:val="28"/>
        </w:rPr>
      </w:pPr>
    </w:p>
    <w:p w14:paraId="3B43264D" w14:textId="77777777" w:rsidR="00EF76C4" w:rsidRPr="007970B8" w:rsidRDefault="008A5847" w:rsidP="00EF76C4">
      <w:pPr>
        <w:pStyle w:val="Heading4"/>
        <w:rPr>
          <w:rFonts w:cs="Arial"/>
          <w:b w:val="0"/>
          <w:sz w:val="34"/>
          <w:szCs w:val="32"/>
        </w:rPr>
      </w:pPr>
      <w:r w:rsidRPr="008A5847">
        <w:rPr>
          <w:rFonts w:ascii="Calibri" w:hAnsi="Calibri"/>
        </w:rPr>
        <w:t>Figure 2. Risk matrix used to guide the minimum frequency of Health Checks.</w:t>
      </w:r>
      <w:r w:rsidR="00EF76C4">
        <w:rPr>
          <w:rFonts w:ascii="Calibri" w:hAnsi="Calibri"/>
          <w:b w:val="0"/>
          <w:bCs w:val="0"/>
        </w:rPr>
        <w:t xml:space="preserve"> </w:t>
      </w:r>
      <w:r w:rsidR="00EF76C4" w:rsidRPr="007970B8">
        <w:rPr>
          <w:b w:val="0"/>
        </w:rPr>
        <w:t>Note that Health Checks are undertaken annually in our ‘Top 50’ priority parks.</w:t>
      </w:r>
      <w:r w:rsidR="00EF76C4" w:rsidRPr="007970B8">
        <w:rPr>
          <w:b w:val="0"/>
        </w:rPr>
        <w:br w:type="page"/>
      </w:r>
    </w:p>
    <w:p w14:paraId="1A3F9420" w14:textId="77777777" w:rsidR="007A549C" w:rsidRDefault="00084EC3" w:rsidP="00B46D78">
      <w:pPr>
        <w:pStyle w:val="Heading1"/>
        <w:tabs>
          <w:tab w:val="right" w:pos="10204"/>
        </w:tabs>
      </w:pPr>
      <w:bookmarkStart w:id="3" w:name="_Toc14260497"/>
      <w:r>
        <w:lastRenderedPageBreak/>
        <w:t>How to do Health Check</w:t>
      </w:r>
      <w:r w:rsidR="000A3635">
        <w:t>s</w:t>
      </w:r>
      <w:r>
        <w:t xml:space="preserve"> and complete the record sheets</w:t>
      </w:r>
      <w:bookmarkEnd w:id="3"/>
      <w:r w:rsidR="00B46D78">
        <w:tab/>
      </w:r>
    </w:p>
    <w:p w14:paraId="14225037" w14:textId="77777777" w:rsidR="008B2BBC" w:rsidRDefault="008B2BBC" w:rsidP="008A5847">
      <w:pPr>
        <w:pStyle w:val="ListParagraph"/>
        <w:numPr>
          <w:ilvl w:val="0"/>
          <w:numId w:val="53"/>
        </w:numPr>
        <w:ind w:hanging="720"/>
        <w:contextualSpacing w:val="0"/>
      </w:pPr>
      <w:r>
        <w:t>D</w:t>
      </w:r>
      <w:r w:rsidRPr="00A10D91">
        <w:t>etermine the most appropriate time</w:t>
      </w:r>
      <w:r>
        <w:t xml:space="preserve"> period</w:t>
      </w:r>
      <w:r w:rsidRPr="00A10D91">
        <w:t xml:space="preserve">/season of the year to assess </w:t>
      </w:r>
      <w:r>
        <w:t xml:space="preserve">the </w:t>
      </w:r>
      <w:r w:rsidRPr="00A10D91">
        <w:t>condition</w:t>
      </w:r>
      <w:r>
        <w:t xml:space="preserve"> of </w:t>
      </w:r>
      <w:r w:rsidR="000A3635">
        <w:t>the</w:t>
      </w:r>
      <w:r>
        <w:t xml:space="preserve"> key value</w:t>
      </w:r>
      <w:r w:rsidRPr="00A10D91">
        <w:t xml:space="preserve">. </w:t>
      </w:r>
      <w:r w:rsidRPr="00D95B50">
        <w:t xml:space="preserve">Endeavour to undertake the assessment </w:t>
      </w:r>
      <w:r>
        <w:t>in</w:t>
      </w:r>
      <w:r w:rsidRPr="00D95B50">
        <w:t xml:space="preserve"> the same time</w:t>
      </w:r>
      <w:r>
        <w:t xml:space="preserve"> period</w:t>
      </w:r>
      <w:r w:rsidRPr="00D95B50">
        <w:t xml:space="preserve">/season each year. Note that </w:t>
      </w:r>
      <w:r>
        <w:t xml:space="preserve">where important, </w:t>
      </w:r>
      <w:r w:rsidRPr="00D95B50">
        <w:t xml:space="preserve">the timing for </w:t>
      </w:r>
      <w:r>
        <w:t>Health C</w:t>
      </w:r>
      <w:r w:rsidRPr="00D95B50">
        <w:t xml:space="preserve">hecks </w:t>
      </w:r>
      <w:r>
        <w:t>is</w:t>
      </w:r>
      <w:r w:rsidRPr="00D95B50">
        <w:t xml:space="preserve"> specified </w:t>
      </w:r>
      <w:r>
        <w:t>in the Historic Cultural Heritage Strategy (HCHS) or</w:t>
      </w:r>
      <w:r w:rsidRPr="00D95B50">
        <w:t xml:space="preserve"> Monitoring </w:t>
      </w:r>
      <w:r>
        <w:t xml:space="preserve">and Research </w:t>
      </w:r>
      <w:r w:rsidRPr="00D95B50">
        <w:t>Strategy</w:t>
      </w:r>
      <w:r>
        <w:t xml:space="preserve"> (M&amp;RS).</w:t>
      </w:r>
      <w:r w:rsidRPr="00D95B50">
        <w:t xml:space="preserve"> During or soon after a peak visitation period </w:t>
      </w:r>
      <w:r>
        <w:t>may</w:t>
      </w:r>
      <w:r w:rsidRPr="00D95B50">
        <w:t xml:space="preserve"> to be most informative. </w:t>
      </w:r>
    </w:p>
    <w:p w14:paraId="64CDD127" w14:textId="77777777" w:rsidR="008B2BBC" w:rsidRDefault="008B2BBC" w:rsidP="008A5847">
      <w:pPr>
        <w:pStyle w:val="ListParagraph"/>
        <w:numPr>
          <w:ilvl w:val="0"/>
          <w:numId w:val="53"/>
        </w:numPr>
        <w:ind w:hanging="720"/>
        <w:contextualSpacing w:val="0"/>
      </w:pPr>
      <w:r w:rsidRPr="00D95B50">
        <w:t>The inspection should ideally be undertaken by at least two observers. It may be advantageous, but is not mandatory, for one of the observers to have participated in the previous year.</w:t>
      </w:r>
      <w:r>
        <w:t xml:space="preserve"> A copy of the previous year’s Health </w:t>
      </w:r>
      <w:r w:rsidR="000A3635">
        <w:t>C</w:t>
      </w:r>
      <w:r>
        <w:t>heck</w:t>
      </w:r>
      <w:r w:rsidR="000A3635">
        <w:t>s</w:t>
      </w:r>
      <w:r>
        <w:t>, including photographs from permanent sites, should be carried with you for reference.</w:t>
      </w:r>
    </w:p>
    <w:p w14:paraId="417FC680" w14:textId="77777777" w:rsidR="008B2BBC" w:rsidRPr="008A5847" w:rsidRDefault="008B2BBC" w:rsidP="008A5847">
      <w:pPr>
        <w:pStyle w:val="ListParagraph"/>
        <w:numPr>
          <w:ilvl w:val="0"/>
          <w:numId w:val="53"/>
        </w:numPr>
        <w:ind w:hanging="720"/>
        <w:contextualSpacing w:val="0"/>
        <w:rPr>
          <w:i/>
        </w:rPr>
      </w:pPr>
      <w:r w:rsidRPr="008A5847">
        <w:rPr>
          <w:i/>
        </w:rPr>
        <w:t>Selecting sites</w:t>
      </w:r>
    </w:p>
    <w:p w14:paraId="316210D1" w14:textId="77777777" w:rsidR="008B2BBC" w:rsidRDefault="008B2BBC" w:rsidP="008A5847">
      <w:pPr>
        <w:pStyle w:val="ListParagraph"/>
        <w:contextualSpacing w:val="0"/>
      </w:pPr>
      <w:r>
        <w:t>The number and location of sites, particularly permanent sites, are best determined during development of the HCHS or M&amp;RS.</w:t>
      </w:r>
    </w:p>
    <w:p w14:paraId="21BFFE66" w14:textId="77777777" w:rsidR="008B2BBC" w:rsidRDefault="008B2BBC" w:rsidP="008A5847">
      <w:pPr>
        <w:pStyle w:val="ListParagraph"/>
        <w:contextualSpacing w:val="0"/>
      </w:pPr>
      <w:r>
        <w:t xml:space="preserve">For many key historic values there will be little, if any, choice when it comes to selecting a site/s because the value is unique (e.g. Pallarenda quarantine station) or only occurs in a small number of locations (e.g. two stone huts located in different parts of the park). </w:t>
      </w:r>
    </w:p>
    <w:p w14:paraId="5DEC5693" w14:textId="77777777" w:rsidR="008B2BBC" w:rsidRDefault="008B2BBC" w:rsidP="008A5847">
      <w:pPr>
        <w:pStyle w:val="ListParagraph"/>
        <w:contextualSpacing w:val="0"/>
      </w:pPr>
      <w:r w:rsidRPr="00D95B50">
        <w:t xml:space="preserve">Where the value is extensive (e.g. </w:t>
      </w:r>
      <w:r>
        <w:t>convict built road</w:t>
      </w:r>
      <w:r w:rsidRPr="00D95B50">
        <w:t>)</w:t>
      </w:r>
      <w:r>
        <w:t>,</w:t>
      </w:r>
      <w:r w:rsidRPr="00D95B50">
        <w:t xml:space="preserve"> </w:t>
      </w:r>
      <w:r>
        <w:t xml:space="preserve">or there are many examples (e.g. a dozen wells), </w:t>
      </w:r>
      <w:r w:rsidRPr="00D95B50">
        <w:t>access as much of it</w:t>
      </w:r>
      <w:r>
        <w:t xml:space="preserve"> or as many examples</w:t>
      </w:r>
      <w:r w:rsidRPr="00D95B50">
        <w:t xml:space="preserve"> as possible to get an ‘overview’ of the condition but also select ‘representative sites’ at which to undertake</w:t>
      </w:r>
      <w:r w:rsidR="000A3635">
        <w:t xml:space="preserve"> the</w:t>
      </w:r>
      <w:r w:rsidRPr="00D95B50">
        <w:t xml:space="preserve"> assessment</w:t>
      </w:r>
      <w:r>
        <w:t>s</w:t>
      </w:r>
      <w:r w:rsidRPr="00D95B50">
        <w:t xml:space="preserve">. </w:t>
      </w:r>
      <w:r>
        <w:t xml:space="preserve">A site should be relatively ‘uniform’ in terms of usage, management intent and factors such as topography. For example: a portion of convict built road that is </w:t>
      </w:r>
      <w:r w:rsidRPr="00D95B50">
        <w:t xml:space="preserve">frequently </w:t>
      </w:r>
      <w:r>
        <w:t>accessed by visitors a</w:t>
      </w:r>
      <w:r w:rsidRPr="00D95B50">
        <w:t xml:space="preserve">nd </w:t>
      </w:r>
      <w:r>
        <w:t xml:space="preserve">one that is </w:t>
      </w:r>
      <w:r w:rsidRPr="00D95B50">
        <w:t xml:space="preserve">rarely </w:t>
      </w:r>
      <w:r>
        <w:t>accessed would be assessed as two separate sites; and a portion subjected to flooding would be assessed separately from a portion that never gets flooded.</w:t>
      </w:r>
    </w:p>
    <w:p w14:paraId="09EA4B8B" w14:textId="77777777" w:rsidR="008B2BBC" w:rsidRPr="008A5847" w:rsidRDefault="008B2BBC" w:rsidP="008A5847">
      <w:pPr>
        <w:pStyle w:val="ListParagraph"/>
        <w:numPr>
          <w:ilvl w:val="0"/>
          <w:numId w:val="53"/>
        </w:numPr>
        <w:ind w:hanging="720"/>
        <w:contextualSpacing w:val="0"/>
        <w:rPr>
          <w:i/>
        </w:rPr>
      </w:pPr>
      <w:r w:rsidRPr="008A5847">
        <w:rPr>
          <w:i/>
        </w:rPr>
        <w:t>Defining your site</w:t>
      </w:r>
    </w:p>
    <w:p w14:paraId="25C9E6A2" w14:textId="77777777" w:rsidR="008B2BBC" w:rsidRDefault="008B2BBC" w:rsidP="008A5847">
      <w:pPr>
        <w:pStyle w:val="ListParagraph"/>
        <w:contextualSpacing w:val="0"/>
      </w:pPr>
      <w:r>
        <w:t>Determine what constitutes your site (if this has not already been specified in a HCHS or A&amp;MS). For example, if your key historic value is a homestead complex your site would usually include all of the infrastructure that constitutes the complex and the associated grounds</w:t>
      </w:r>
      <w:r w:rsidRPr="00C677A1">
        <w:t xml:space="preserve">. If part of the </w:t>
      </w:r>
      <w:r>
        <w:t xml:space="preserve">key </w:t>
      </w:r>
      <w:r w:rsidRPr="00C677A1">
        <w:t xml:space="preserve">value has a different management intent from the rest then a separate Health Check is required. For example, if a whole pastoral property is on the Qld Heritage Register but it has been determined that some assets (e.g. homestead) will receive more attention/resources than others (e.g. outbuildings) then a Health Check must be undertaken for the homestead </w:t>
      </w:r>
      <w:r w:rsidRPr="008A5847">
        <w:rPr>
          <w:u w:val="single"/>
        </w:rPr>
        <w:t>separate</w:t>
      </w:r>
      <w:r w:rsidRPr="00C677A1">
        <w:t xml:space="preserve"> to the one for the outbuildings.</w:t>
      </w:r>
      <w:r>
        <w:t xml:space="preserve"> Seek advice prior to going in the field if you are at all uncertain. Define your site as clearly as possible on the first page of the record sheet (Attachment 2).</w:t>
      </w:r>
    </w:p>
    <w:p w14:paraId="4CE0232E" w14:textId="77777777" w:rsidR="008B2BBC" w:rsidRDefault="008B2BBC" w:rsidP="008A5847">
      <w:pPr>
        <w:pStyle w:val="ListParagraph"/>
        <w:contextualSpacing w:val="0"/>
      </w:pPr>
      <w:r w:rsidRPr="00D95B50">
        <w:t xml:space="preserve">The size of </w:t>
      </w:r>
      <w:r>
        <w:t>each</w:t>
      </w:r>
      <w:r w:rsidRPr="00D95B50">
        <w:t xml:space="preserve"> ‘representative site’ (i.e. the area of the value that you include in your inspection) must be recorded on the record sheet</w:t>
      </w:r>
      <w:r>
        <w:t xml:space="preserve"> as a quantitative measure (e.g. 10m</w:t>
      </w:r>
      <w:r w:rsidRPr="008A5847">
        <w:rPr>
          <w:vertAlign w:val="superscript"/>
        </w:rPr>
        <w:t>2</w:t>
      </w:r>
      <w:r>
        <w:t>, 20x40m) unless the Site Id. clearly defines the area encompassed in the assessment (e.g. all buildings and grounds within the perimeter fence; all built infrastructure and the orchard)</w:t>
      </w:r>
      <w:r w:rsidRPr="00D95B50">
        <w:t xml:space="preserve">. </w:t>
      </w:r>
    </w:p>
    <w:p w14:paraId="55CF8BCD" w14:textId="77777777" w:rsidR="008B2BBC" w:rsidRDefault="008B2BBC" w:rsidP="008A5847">
      <w:pPr>
        <w:pStyle w:val="ListParagraph"/>
        <w:numPr>
          <w:ilvl w:val="0"/>
          <w:numId w:val="53"/>
        </w:numPr>
        <w:ind w:hanging="720"/>
        <w:contextualSpacing w:val="0"/>
      </w:pPr>
      <w:r>
        <w:t>It is not mandatory</w:t>
      </w:r>
      <w:r w:rsidRPr="00A10D91">
        <w:t xml:space="preserve"> to go back to </w:t>
      </w:r>
      <w:r>
        <w:t xml:space="preserve">exactly </w:t>
      </w:r>
      <w:r w:rsidRPr="00A10D91">
        <w:t>the same site</w:t>
      </w:r>
      <w:r>
        <w:t>/s</w:t>
      </w:r>
      <w:r w:rsidRPr="00A10D91">
        <w:t xml:space="preserve"> each year </w:t>
      </w:r>
      <w:r>
        <w:t>if you are dealing with a value that has plenty of representative sites from which to choose (e.g. many wells)</w:t>
      </w:r>
      <w:r w:rsidRPr="003221F8">
        <w:t xml:space="preserve"> </w:t>
      </w:r>
      <w:r>
        <w:t>but in that case it will usually be highly beneficial to revisit at least some of the same sites each year.  However, for most historic values there will be one or few options (e.g. the historic homestead complex; two stone huts) and you will be returning to the same sites each year.</w:t>
      </w:r>
    </w:p>
    <w:p w14:paraId="441FCE36" w14:textId="77777777" w:rsidR="008B2BBC" w:rsidRDefault="008B2BBC" w:rsidP="008A5847">
      <w:pPr>
        <w:pStyle w:val="ListParagraph"/>
        <w:numPr>
          <w:ilvl w:val="0"/>
          <w:numId w:val="53"/>
        </w:numPr>
        <w:ind w:hanging="720"/>
        <w:contextualSpacing w:val="0"/>
      </w:pPr>
      <w:r>
        <w:t>It is advisable to incorporate standard photo-monitoring points into your Health Check</w:t>
      </w:r>
      <w:r w:rsidR="000A3635">
        <w:t>s</w:t>
      </w:r>
      <w:r>
        <w:t>.</w:t>
      </w:r>
    </w:p>
    <w:p w14:paraId="3891598A" w14:textId="77777777" w:rsidR="008B2BBC" w:rsidRDefault="008B2BBC" w:rsidP="008A5847">
      <w:pPr>
        <w:pStyle w:val="ListParagraph"/>
        <w:numPr>
          <w:ilvl w:val="0"/>
          <w:numId w:val="53"/>
        </w:numPr>
        <w:ind w:hanging="720"/>
        <w:contextualSpacing w:val="0"/>
      </w:pPr>
      <w:r>
        <w:t xml:space="preserve">A record sheet (Attachment 2) has to be completed for each key value. The standard record sheet allows up to five sites per key value (Table 2.1, Attachment 2). If more than five sites are required to get an adequate representation of condition (only likely for extensive key values with complex management issues) add extra columns. </w:t>
      </w:r>
    </w:p>
    <w:p w14:paraId="0C55BB23" w14:textId="77777777" w:rsidR="008B2BBC" w:rsidRDefault="008B2BBC" w:rsidP="008A5847">
      <w:pPr>
        <w:pStyle w:val="ListParagraph"/>
        <w:numPr>
          <w:ilvl w:val="0"/>
          <w:numId w:val="53"/>
        </w:numPr>
        <w:ind w:hanging="720"/>
        <w:contextualSpacing w:val="0"/>
      </w:pPr>
      <w:r w:rsidRPr="00020C91">
        <w:lastRenderedPageBreak/>
        <w:t xml:space="preserve">Health Check Indicators </w:t>
      </w:r>
      <w:r>
        <w:t xml:space="preserve">(described in Attachment 1) are used to assess the condition of the key value. They </w:t>
      </w:r>
      <w:r w:rsidRPr="00020C91">
        <w:t>are based on disturbance</w:t>
      </w:r>
      <w:r>
        <w:t>/damage</w:t>
      </w:r>
      <w:r w:rsidRPr="00020C91">
        <w:t xml:space="preserve"> and features that provide a good indication of the condition. </w:t>
      </w:r>
      <w:r>
        <w:t>Table 1.1 lists Health Check Indicators appropriate to various types of key values – e</w:t>
      </w:r>
      <w:r w:rsidRPr="00020C91">
        <w:t xml:space="preserve">very Health Check Indicator that applies to your </w:t>
      </w:r>
      <w:r>
        <w:t xml:space="preserve">value </w:t>
      </w:r>
      <w:r w:rsidRPr="00020C91">
        <w:t>MUST be used in your assessment</w:t>
      </w:r>
      <w:r>
        <w:t>.</w:t>
      </w:r>
      <w:r w:rsidRPr="00020C91">
        <w:t xml:space="preserve"> </w:t>
      </w:r>
    </w:p>
    <w:p w14:paraId="4FF8EF6D" w14:textId="77777777" w:rsidR="008B2BBC" w:rsidRPr="008A5847" w:rsidRDefault="008B2BBC" w:rsidP="008A5847">
      <w:pPr>
        <w:pStyle w:val="ListParagraph"/>
        <w:contextualSpacing w:val="0"/>
        <w:rPr>
          <w:b/>
        </w:rPr>
      </w:pPr>
      <w:r w:rsidRPr="00020C91">
        <w:t xml:space="preserve">Use the tables in Attachment </w:t>
      </w:r>
      <w:r>
        <w:t>1</w:t>
      </w:r>
      <w:r w:rsidRPr="00020C91">
        <w:t xml:space="preserve"> to determine the Condition Class</w:t>
      </w:r>
      <w:r>
        <w:t>,</w:t>
      </w:r>
      <w:r w:rsidRPr="00020C91">
        <w:t xml:space="preserve"> from </w:t>
      </w:r>
      <w:r w:rsidRPr="008A5847">
        <w:rPr>
          <w:i/>
        </w:rPr>
        <w:t>Good</w:t>
      </w:r>
      <w:r w:rsidRPr="00020C91">
        <w:t xml:space="preserve"> to </w:t>
      </w:r>
      <w:r w:rsidRPr="008A5847">
        <w:rPr>
          <w:i/>
        </w:rPr>
        <w:t>Critical,</w:t>
      </w:r>
      <w:r w:rsidRPr="00020C91">
        <w:t xml:space="preserve"> for each Health Check Indicator. </w:t>
      </w:r>
      <w:r w:rsidRPr="008A5847">
        <w:rPr>
          <w:b/>
        </w:rPr>
        <w:t>Ensure that you read the information and instructions provided for each Health Check Indicator every time! Do not assume you’ve remembered them correctly from last time!</w:t>
      </w:r>
    </w:p>
    <w:p w14:paraId="1C060DE7" w14:textId="77777777" w:rsidR="008B2BBC" w:rsidRPr="008A5847" w:rsidRDefault="008B2BBC" w:rsidP="008A5847">
      <w:pPr>
        <w:pStyle w:val="ListParagraph"/>
        <w:contextualSpacing w:val="0"/>
        <w:rPr>
          <w:b/>
        </w:rPr>
      </w:pPr>
      <w:r w:rsidRPr="008A5847">
        <w:rPr>
          <w:b/>
        </w:rPr>
        <w:t>NOTE: The assessment is based on visual inspection only. There must be no destructive interference with the value.</w:t>
      </w:r>
    </w:p>
    <w:p w14:paraId="2F502093" w14:textId="77777777" w:rsidR="008B2BBC" w:rsidRDefault="008B2BBC" w:rsidP="008A5847">
      <w:pPr>
        <w:pStyle w:val="ListParagraph"/>
        <w:numPr>
          <w:ilvl w:val="0"/>
          <w:numId w:val="53"/>
        </w:numPr>
        <w:ind w:hanging="720"/>
        <w:contextualSpacing w:val="0"/>
      </w:pPr>
      <w:r>
        <w:t>For each Health Check Indicator, t</w:t>
      </w:r>
      <w:r w:rsidRPr="00E67AD3">
        <w:t xml:space="preserve">he Condition Class that you determine for </w:t>
      </w:r>
      <w:r>
        <w:t>each</w:t>
      </w:r>
      <w:r w:rsidRPr="00E67AD3">
        <w:t xml:space="preserve"> site must be recorded on the record sheet</w:t>
      </w:r>
      <w:r>
        <w:t>.</w:t>
      </w:r>
      <w:r w:rsidRPr="00E67AD3">
        <w:t xml:space="preserve"> </w:t>
      </w:r>
    </w:p>
    <w:p w14:paraId="2FFE7016" w14:textId="77777777" w:rsidR="008B2BBC" w:rsidRPr="00D51005" w:rsidRDefault="008B2BBC" w:rsidP="008A5847">
      <w:pPr>
        <w:pStyle w:val="ListParagraph"/>
        <w:numPr>
          <w:ilvl w:val="0"/>
          <w:numId w:val="53"/>
        </w:numPr>
        <w:ind w:hanging="720"/>
        <w:contextualSpacing w:val="0"/>
      </w:pPr>
      <w:r w:rsidRPr="00D51005">
        <w:t xml:space="preserve">Your </w:t>
      </w:r>
      <w:r w:rsidRPr="008A5847">
        <w:rPr>
          <w:u w:val="single"/>
        </w:rPr>
        <w:t>general impression</w:t>
      </w:r>
      <w:r w:rsidRPr="00D51005">
        <w:t xml:space="preserve"> of the condition of the </w:t>
      </w:r>
      <w:r>
        <w:t>key value</w:t>
      </w:r>
      <w:r w:rsidRPr="00D51005">
        <w:t xml:space="preserve"> across the park for each Health Check Indicator is also recorded</w:t>
      </w:r>
      <w:r>
        <w:t xml:space="preserve"> (unless the value occurs only at one site)</w:t>
      </w:r>
      <w:r w:rsidRPr="00D51005">
        <w:t xml:space="preserve">. Note that </w:t>
      </w:r>
      <w:r>
        <w:t>this</w:t>
      </w:r>
      <w:r w:rsidRPr="00D51005">
        <w:t xml:space="preserve"> general impression IS NOT an ‘average’ of the Condition Classes you record</w:t>
      </w:r>
      <w:r>
        <w:t>ed</w:t>
      </w:r>
      <w:r w:rsidRPr="00D51005">
        <w:t xml:space="preserve"> at each site. It IS your considered opinion about the state of the </w:t>
      </w:r>
      <w:r>
        <w:t>key value</w:t>
      </w:r>
      <w:r w:rsidRPr="00D51005">
        <w:t xml:space="preserve"> across the park based on the site results </w:t>
      </w:r>
      <w:r>
        <w:t>AND</w:t>
      </w:r>
      <w:r w:rsidRPr="00D51005">
        <w:t xml:space="preserve"> your observations as you drive</w:t>
      </w:r>
      <w:r>
        <w:t>,</w:t>
      </w:r>
      <w:r w:rsidRPr="00D51005">
        <w:t xml:space="preserve"> walk</w:t>
      </w:r>
      <w:r>
        <w:t>, paddle or fly</w:t>
      </w:r>
      <w:r w:rsidRPr="00D51005">
        <w:t xml:space="preserve"> between sites</w:t>
      </w:r>
      <w:r>
        <w:t>!</w:t>
      </w:r>
      <w:r w:rsidRPr="00D51005">
        <w:t xml:space="preserve"> </w:t>
      </w:r>
    </w:p>
    <w:p w14:paraId="68581397" w14:textId="77777777" w:rsidR="008B2BBC" w:rsidRDefault="008B2BBC" w:rsidP="008A5847">
      <w:pPr>
        <w:pStyle w:val="ListParagraph"/>
        <w:numPr>
          <w:ilvl w:val="0"/>
          <w:numId w:val="53"/>
        </w:numPr>
        <w:ind w:hanging="720"/>
        <w:contextualSpacing w:val="0"/>
      </w:pPr>
      <w:r w:rsidRPr="00A10D91">
        <w:t>Where it is relevant</w:t>
      </w:r>
      <w:r>
        <w:t xml:space="preserve"> (refer box 1),</w:t>
      </w:r>
      <w:r w:rsidRPr="00A10D91">
        <w:t xml:space="preserve"> provide information </w:t>
      </w:r>
      <w:r>
        <w:t xml:space="preserve">in Table 2.3 of your record sheet </w:t>
      </w:r>
      <w:r w:rsidRPr="00A10D91">
        <w:t xml:space="preserve">on factors contributing to the Condition Class assigned to the </w:t>
      </w:r>
      <w:r>
        <w:t>value</w:t>
      </w:r>
      <w:r w:rsidRPr="00A10D91">
        <w:t xml:space="preserve"> at an inspection site, </w:t>
      </w:r>
      <w:r>
        <w:t xml:space="preserve">and in Table 2.4 for </w:t>
      </w:r>
      <w:r w:rsidRPr="00A10D91">
        <w:t xml:space="preserve">your general impression for a </w:t>
      </w:r>
      <w:r>
        <w:t>Health Check Indicator.</w:t>
      </w:r>
    </w:p>
    <w:p w14:paraId="5DFB1CD0" w14:textId="24403C7D" w:rsidR="008B2BBC" w:rsidRDefault="008B2BBC" w:rsidP="008A5847">
      <w:pPr>
        <w:pStyle w:val="ListParagraph"/>
        <w:numPr>
          <w:ilvl w:val="0"/>
          <w:numId w:val="53"/>
        </w:numPr>
        <w:ind w:hanging="720"/>
        <w:contextualSpacing w:val="0"/>
      </w:pPr>
      <w:r w:rsidRPr="00D51005">
        <w:t xml:space="preserve">When you have completed your inspection </w:t>
      </w:r>
      <w:r>
        <w:t xml:space="preserve">of a key value (i.e. assessments at all Health Check sites and your general impression across the park) record the </w:t>
      </w:r>
      <w:r w:rsidRPr="00D51005">
        <w:t>Overall Condition Class (Table 1.2</w:t>
      </w:r>
      <w:r>
        <w:t>;</w:t>
      </w:r>
      <w:r w:rsidRPr="00D51005">
        <w:t xml:space="preserve"> note that this table is repeated on the record sheet for your convenience as Table 2.2) based on all of the Health Check Indicators. </w:t>
      </w:r>
    </w:p>
    <w:p w14:paraId="058D49D5" w14:textId="77777777" w:rsidR="008B2BBC" w:rsidRPr="00D51005" w:rsidRDefault="008B2BBC" w:rsidP="008A5847">
      <w:pPr>
        <w:pStyle w:val="ListParagraph"/>
        <w:contextualSpacing w:val="0"/>
      </w:pPr>
      <w:r w:rsidRPr="00D51005">
        <w:t xml:space="preserve">Make sure that you make this decision on the day of the inspection or at least within </w:t>
      </w:r>
      <w:r>
        <w:t xml:space="preserve">a few </w:t>
      </w:r>
      <w:r w:rsidRPr="00D51005">
        <w:t xml:space="preserve">days of it. It is intended to be a ‘considered opinion’ guided by the site results and your other observations. </w:t>
      </w:r>
    </w:p>
    <w:p w14:paraId="185623EF" w14:textId="4084F3BC" w:rsidR="008B2BBC" w:rsidRDefault="008B2BBC" w:rsidP="008A5847">
      <w:pPr>
        <w:pStyle w:val="ListParagraph"/>
        <w:contextualSpacing w:val="0"/>
        <w:rPr>
          <w:rStyle w:val="Italic"/>
          <w:rFonts w:asciiTheme="minorHAnsi" w:hAnsiTheme="minorHAnsi" w:cstheme="minorHAnsi"/>
        </w:rPr>
      </w:pPr>
      <w:r w:rsidRPr="008A5847">
        <w:rPr>
          <w:rStyle w:val="Italic"/>
          <w:rFonts w:asciiTheme="minorHAnsi" w:hAnsiTheme="minorHAnsi" w:cstheme="minorHAnsi"/>
        </w:rPr>
        <w:t>Make notes (refer box 1), in the space provided below Table 2.4 on the record sheet, about your decision especially if you assign an Overall Condition Class of Significant Concern or Critical.</w:t>
      </w:r>
    </w:p>
    <w:p w14:paraId="47875813" w14:textId="77777777" w:rsidR="007E1F6E" w:rsidRDefault="007E1F6E" w:rsidP="008A5847">
      <w:pPr>
        <w:pStyle w:val="ListParagraph"/>
        <w:contextualSpacing w:val="0"/>
        <w:rPr>
          <w:rStyle w:val="Italic"/>
          <w:rFonts w:asciiTheme="minorHAnsi" w:hAnsiTheme="minorHAnsi" w:cstheme="minorHAnsi"/>
        </w:rPr>
      </w:pPr>
    </w:p>
    <w:p w14:paraId="31AA126F" w14:textId="7EA10D61" w:rsidR="007E1F6E" w:rsidRDefault="007E1F6E" w:rsidP="008A5847">
      <w:pPr>
        <w:pStyle w:val="ListParagraph"/>
        <w:contextualSpacing w:val="0"/>
        <w:rPr>
          <w:rStyle w:val="Italic"/>
          <w:rFonts w:asciiTheme="minorHAnsi" w:hAnsiTheme="minorHAnsi" w:cstheme="minorHAnsi"/>
        </w:rPr>
      </w:pPr>
      <w:r>
        <w:rPr>
          <w:rFonts w:ascii="Arial" w:hAnsi="Arial"/>
          <w:i/>
          <w:noProof/>
          <w:lang w:eastAsia="en-AU"/>
        </w:rPr>
        <mc:AlternateContent>
          <mc:Choice Requires="wps">
            <w:drawing>
              <wp:anchor distT="0" distB="0" distL="114300" distR="114300" simplePos="0" relativeHeight="251674624" behindDoc="0" locked="0" layoutInCell="1" allowOverlap="1" wp14:anchorId="038B4FDB" wp14:editId="2FD0FAF4">
                <wp:simplePos x="0" y="0"/>
                <wp:positionH relativeFrom="margin">
                  <wp:posOffset>-635</wp:posOffset>
                </wp:positionH>
                <wp:positionV relativeFrom="paragraph">
                  <wp:posOffset>1271</wp:posOffset>
                </wp:positionV>
                <wp:extent cx="6300000" cy="1397000"/>
                <wp:effectExtent l="0" t="0" r="5715" b="0"/>
                <wp:wrapNone/>
                <wp:docPr id="12" name="Text Box 12"/>
                <wp:cNvGraphicFramePr/>
                <a:graphic xmlns:a="http://schemas.openxmlformats.org/drawingml/2006/main">
                  <a:graphicData uri="http://schemas.microsoft.com/office/word/2010/wordprocessingShape">
                    <wps:wsp>
                      <wps:cNvSpPr txBox="1"/>
                      <wps:spPr>
                        <a:xfrm>
                          <a:off x="0" y="0"/>
                          <a:ext cx="6300000" cy="1397000"/>
                        </a:xfrm>
                        <a:prstGeom prst="rect">
                          <a:avLst/>
                        </a:prstGeom>
                        <a:solidFill>
                          <a:schemeClr val="accent1">
                            <a:lumMod val="50000"/>
                          </a:schemeClr>
                        </a:solidFill>
                        <a:ln w="6350">
                          <a:noFill/>
                        </a:ln>
                      </wps:spPr>
                      <wps:txbx>
                        <w:txbxContent>
                          <w:p w14:paraId="044AB98E" w14:textId="77777777" w:rsidR="007E1F6E" w:rsidRPr="007E1F6E" w:rsidRDefault="007E1F6E" w:rsidP="007E1F6E">
                            <w:pPr>
                              <w:rPr>
                                <w:b/>
                                <w:color w:val="FFFFFF" w:themeColor="background1"/>
                                <w:sz w:val="21"/>
                                <w:szCs w:val="21"/>
                              </w:rPr>
                            </w:pPr>
                            <w:r w:rsidRPr="007E1F6E">
                              <w:rPr>
                                <w:b/>
                                <w:color w:val="FFFFFF" w:themeColor="background1"/>
                                <w:sz w:val="21"/>
                                <w:szCs w:val="21"/>
                              </w:rPr>
                              <w:t xml:space="preserve">Box 1 </w:t>
                            </w:r>
                            <w:r w:rsidRPr="007E1F6E">
                              <w:rPr>
                                <w:b/>
                                <w:color w:val="FFFFFF" w:themeColor="background1"/>
                                <w:sz w:val="21"/>
                                <w:szCs w:val="21"/>
                              </w:rPr>
                              <w:tab/>
                              <w:t>Make good use of notes!</w:t>
                            </w:r>
                          </w:p>
                          <w:p w14:paraId="3C3725B5" w14:textId="0F8842E8" w:rsidR="007E1F6E" w:rsidRPr="007E1F6E" w:rsidRDefault="007E1F6E" w:rsidP="007E1F6E">
                            <w:pPr>
                              <w:rPr>
                                <w:color w:val="FFFFFF" w:themeColor="background1"/>
                                <w:sz w:val="21"/>
                                <w:szCs w:val="21"/>
                              </w:rPr>
                            </w:pPr>
                            <w:r w:rsidRPr="007E1F6E">
                              <w:rPr>
                                <w:color w:val="FFFFFF" w:themeColor="background1"/>
                                <w:sz w:val="21"/>
                                <w:szCs w:val="21"/>
                              </w:rPr>
                              <w:t>Notes are important! Ask yourself, for example – “Will it be obvious to someone reading this record sheet (or to me in 12 months’ time) why I have assigned a ‘General Impression’ of Significant Concern to the Health Check Indicator Vertebrate animal damage; or why I have assigned Significant Concern as the Overall Condition Class for the value?” If it’s not – then make some detailed notes on Table 2.4 of the record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B4FDB" id="Text Box 12" o:spid="_x0000_s1032" type="#_x0000_t202" style="position:absolute;left:0;text-align:left;margin-left:-.05pt;margin-top:.1pt;width:496.05pt;height:110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" fillcolor="#243f60 [1604]" stroked="f" strokeweight=".5pt">
                <v:textbox>
                  <w:txbxContent>
                    <w:p w14:paraId="044AB98E" w14:textId="77777777" w:rsidR="007E1F6E" w:rsidRPr="007E1F6E" w:rsidRDefault="007E1F6E" w:rsidP="007E1F6E">
                      <w:pPr>
                        <w:rPr>
                          <w:b/>
                          <w:color w:val="FFFFFF" w:themeColor="background1"/>
                          <w:sz w:val="21"/>
                          <w:szCs w:val="21"/>
                        </w:rPr>
                      </w:pPr>
                      <w:r w:rsidRPr="007E1F6E">
                        <w:rPr>
                          <w:b/>
                          <w:color w:val="FFFFFF" w:themeColor="background1"/>
                          <w:sz w:val="21"/>
                          <w:szCs w:val="21"/>
                        </w:rPr>
                        <w:t xml:space="preserve">Box 1 </w:t>
                      </w:r>
                      <w:r w:rsidRPr="007E1F6E">
                        <w:rPr>
                          <w:b/>
                          <w:color w:val="FFFFFF" w:themeColor="background1"/>
                          <w:sz w:val="21"/>
                          <w:szCs w:val="21"/>
                        </w:rPr>
                        <w:tab/>
                        <w:t>Make good use of notes!</w:t>
                      </w:r>
                    </w:p>
                    <w:p w14:paraId="3C3725B5" w14:textId="0F8842E8" w:rsidR="007E1F6E" w:rsidRPr="007E1F6E" w:rsidRDefault="007E1F6E" w:rsidP="007E1F6E">
                      <w:pPr>
                        <w:rPr>
                          <w:color w:val="FFFFFF" w:themeColor="background1"/>
                          <w:sz w:val="21"/>
                          <w:szCs w:val="21"/>
                        </w:rPr>
                      </w:pPr>
                      <w:r w:rsidRPr="007E1F6E">
                        <w:rPr>
                          <w:color w:val="FFFFFF" w:themeColor="background1"/>
                          <w:sz w:val="21"/>
                          <w:szCs w:val="21"/>
                        </w:rPr>
                        <w:t>Notes are important! Ask yourself, for example – “Will it be obvious to someone reading this record sheet (or to me in 12 months’ time) why I have assigned a ‘General Impression’ of Significant Concern to the Health Check Indicator Vertebrate animal damage; or why I have assigned Significant Concern as the Overall Condition Class for the value?” If it’s not – then make some detailed notes on Table 2.4 of the record sheet.</w:t>
                      </w:r>
                    </w:p>
                  </w:txbxContent>
                </v:textbox>
                <w10:wrap anchorx="margin"/>
              </v:shape>
            </w:pict>
          </mc:Fallback>
        </mc:AlternateContent>
      </w:r>
    </w:p>
    <w:p w14:paraId="7F118FAF" w14:textId="08D9DC4E" w:rsidR="007E1F6E" w:rsidRDefault="007E1F6E" w:rsidP="008A5847">
      <w:pPr>
        <w:pStyle w:val="ListParagraph"/>
        <w:contextualSpacing w:val="0"/>
        <w:rPr>
          <w:rStyle w:val="Italic"/>
          <w:rFonts w:asciiTheme="minorHAnsi" w:hAnsiTheme="minorHAnsi" w:cstheme="minorHAnsi"/>
        </w:rPr>
      </w:pPr>
    </w:p>
    <w:p w14:paraId="28E54B3E" w14:textId="5C0A143D" w:rsidR="007E1F6E" w:rsidRDefault="007E1F6E" w:rsidP="008A5847">
      <w:pPr>
        <w:pStyle w:val="ListParagraph"/>
        <w:contextualSpacing w:val="0"/>
        <w:rPr>
          <w:rStyle w:val="Italic"/>
          <w:rFonts w:asciiTheme="minorHAnsi" w:hAnsiTheme="minorHAnsi" w:cstheme="minorHAnsi"/>
        </w:rPr>
      </w:pPr>
    </w:p>
    <w:p w14:paraId="09B741C7" w14:textId="47DF58E7" w:rsidR="007E1F6E" w:rsidRDefault="007E1F6E" w:rsidP="008A5847">
      <w:pPr>
        <w:pStyle w:val="ListParagraph"/>
        <w:contextualSpacing w:val="0"/>
        <w:rPr>
          <w:rStyle w:val="Italic"/>
          <w:rFonts w:asciiTheme="minorHAnsi" w:hAnsiTheme="minorHAnsi" w:cstheme="minorHAnsi"/>
        </w:rPr>
      </w:pPr>
    </w:p>
    <w:p w14:paraId="5E627D2B" w14:textId="77777777" w:rsidR="007E1F6E" w:rsidRPr="008A5847" w:rsidRDefault="007E1F6E" w:rsidP="008A5847">
      <w:pPr>
        <w:pStyle w:val="ListParagraph"/>
        <w:contextualSpacing w:val="0"/>
        <w:rPr>
          <w:rStyle w:val="Italic"/>
          <w:rFonts w:asciiTheme="minorHAnsi" w:hAnsiTheme="minorHAnsi" w:cstheme="minorHAnsi"/>
          <w:i w:val="0"/>
        </w:rPr>
      </w:pPr>
    </w:p>
    <w:p w14:paraId="3BAD3A1A" w14:textId="550B9649" w:rsidR="008B2BBC" w:rsidRDefault="008B2BBC" w:rsidP="008A5847"/>
    <w:p w14:paraId="2D9B557A" w14:textId="0C0FC92D" w:rsidR="007E1F6E" w:rsidRDefault="007E1F6E"/>
    <w:p w14:paraId="54A5715A" w14:textId="77777777" w:rsidR="007E1F6E" w:rsidRDefault="007E1F6E">
      <w:pPr>
        <w:widowControl/>
        <w:spacing w:before="0" w:after="0" w:line="240" w:lineRule="auto"/>
      </w:pPr>
      <w:r>
        <w:br w:type="page"/>
      </w:r>
    </w:p>
    <w:tbl>
      <w:tblPr>
        <w:tblStyle w:val="TableGrid"/>
        <w:tblW w:w="992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ook w:val="04A0" w:firstRow="1" w:lastRow="0" w:firstColumn="1" w:lastColumn="0" w:noHBand="0" w:noVBand="1"/>
      </w:tblPr>
      <w:tblGrid>
        <w:gridCol w:w="4245"/>
        <w:gridCol w:w="5678"/>
      </w:tblGrid>
      <w:tr w:rsidR="007E1F6E" w:rsidRPr="007E1F6E" w14:paraId="01C34E9C" w14:textId="77777777" w:rsidTr="007E1F6E">
        <w:trPr>
          <w:cnfStyle w:val="100000000000" w:firstRow="1" w:lastRow="0" w:firstColumn="0" w:lastColumn="0" w:oddVBand="0" w:evenVBand="0" w:oddHBand="0" w:evenHBand="0" w:firstRowFirstColumn="0" w:firstRowLastColumn="0" w:lastRowFirstColumn="0" w:lastRowLastColumn="0"/>
          <w:trHeight w:val="414"/>
        </w:trPr>
        <w:tc>
          <w:tcPr>
            <w:tcW w:w="10627" w:type="dxa"/>
            <w:gridSpan w:val="2"/>
            <w:shd w:val="clear" w:color="auto" w:fill="244061" w:themeFill="accent1" w:themeFillShade="80"/>
            <w:vAlign w:val="top"/>
          </w:tcPr>
          <w:p w14:paraId="0E08C6E7" w14:textId="0531EB02" w:rsidR="007E1F6E" w:rsidRPr="007E1F6E" w:rsidRDefault="007E1F6E" w:rsidP="007E1F6E">
            <w:pPr>
              <w:spacing w:before="40" w:after="40" w:line="240" w:lineRule="auto"/>
              <w:rPr>
                <w:rFonts w:cstheme="minorHAnsi"/>
                <w:color w:val="FFFFFF" w:themeColor="background1"/>
                <w:sz w:val="21"/>
                <w:szCs w:val="21"/>
              </w:rPr>
            </w:pPr>
            <w:r w:rsidRPr="007E1F6E">
              <w:rPr>
                <w:rFonts w:cstheme="minorHAnsi"/>
                <w:color w:val="FFFFFF" w:themeColor="background1"/>
                <w:sz w:val="21"/>
                <w:szCs w:val="21"/>
              </w:rPr>
              <w:lastRenderedPageBreak/>
              <w:t>Table 1.1 List of Health Check Indicators and the types of Key Values (ecosystems) to which they are applied</w:t>
            </w:r>
            <w:r w:rsidRPr="007E1F6E">
              <w:rPr>
                <w:rFonts w:cstheme="minorHAnsi"/>
                <w:color w:val="FFFFFF" w:themeColor="background1"/>
                <w:sz w:val="21"/>
                <w:szCs w:val="21"/>
                <w:vertAlign w:val="superscript"/>
              </w:rPr>
              <w:t>1</w:t>
            </w:r>
            <w:r w:rsidRPr="007E1F6E">
              <w:rPr>
                <w:rFonts w:cstheme="minorHAnsi"/>
                <w:color w:val="FFFFFF" w:themeColor="background1"/>
                <w:sz w:val="21"/>
                <w:szCs w:val="21"/>
              </w:rPr>
              <w:t>.</w:t>
            </w:r>
          </w:p>
        </w:tc>
      </w:tr>
      <w:tr w:rsidR="00297410" w:rsidRPr="007E1F6E" w14:paraId="5A03C55C" w14:textId="77777777" w:rsidTr="007E1F6E">
        <w:trPr>
          <w:trHeight w:val="348"/>
        </w:trPr>
        <w:tc>
          <w:tcPr>
            <w:tcW w:w="4531" w:type="dxa"/>
            <w:shd w:val="clear" w:color="auto" w:fill="808080" w:themeFill="background1" w:themeFillShade="80"/>
            <w:vAlign w:val="top"/>
          </w:tcPr>
          <w:p w14:paraId="2B341A64" w14:textId="77777777" w:rsidR="00297410" w:rsidRPr="007E1F6E" w:rsidRDefault="00297410" w:rsidP="007E1F6E">
            <w:pPr>
              <w:spacing w:before="40" w:after="40" w:line="240" w:lineRule="auto"/>
              <w:rPr>
                <w:rFonts w:cstheme="minorHAnsi"/>
                <w:b/>
                <w:color w:val="FFFFFF" w:themeColor="background1"/>
                <w:sz w:val="20"/>
              </w:rPr>
            </w:pPr>
            <w:r w:rsidRPr="007E1F6E">
              <w:rPr>
                <w:rFonts w:cstheme="minorHAnsi"/>
                <w:b/>
                <w:color w:val="FFFFFF" w:themeColor="background1"/>
                <w:sz w:val="20"/>
              </w:rPr>
              <w:t>Indicator</w:t>
            </w:r>
          </w:p>
        </w:tc>
        <w:tc>
          <w:tcPr>
            <w:tcW w:w="6096" w:type="dxa"/>
            <w:shd w:val="clear" w:color="auto" w:fill="808080" w:themeFill="background1" w:themeFillShade="80"/>
            <w:vAlign w:val="top"/>
          </w:tcPr>
          <w:p w14:paraId="08E52687" w14:textId="77777777" w:rsidR="00297410" w:rsidRPr="007E1F6E" w:rsidRDefault="00297410" w:rsidP="007E1F6E">
            <w:pPr>
              <w:spacing w:before="40" w:after="40" w:line="240" w:lineRule="auto"/>
              <w:rPr>
                <w:rFonts w:cstheme="minorHAnsi"/>
                <w:b/>
                <w:color w:val="FFFFFF" w:themeColor="background1"/>
                <w:sz w:val="20"/>
              </w:rPr>
            </w:pPr>
            <w:r w:rsidRPr="007E1F6E">
              <w:rPr>
                <w:rFonts w:cstheme="minorHAnsi"/>
                <w:b/>
                <w:color w:val="FFFFFF" w:themeColor="background1"/>
                <w:sz w:val="20"/>
              </w:rPr>
              <w:t xml:space="preserve">Key Values (ecosystems) </w:t>
            </w:r>
          </w:p>
        </w:tc>
      </w:tr>
      <w:tr w:rsidR="008B2BBC" w:rsidRPr="007E1F6E" w14:paraId="2653CA20" w14:textId="77777777" w:rsidTr="007E1F6E">
        <w:trPr>
          <w:trHeight w:hRule="exact" w:val="567"/>
        </w:trPr>
        <w:tc>
          <w:tcPr>
            <w:tcW w:w="4531" w:type="dxa"/>
            <w:shd w:val="clear" w:color="auto" w:fill="F2F2F2" w:themeFill="background1" w:themeFillShade="F2"/>
            <w:vAlign w:val="top"/>
          </w:tcPr>
          <w:p w14:paraId="5DB73CBA" w14:textId="77777777" w:rsidR="008B2BBC" w:rsidRPr="007E1F6E" w:rsidRDefault="008B2BBC" w:rsidP="007E1F6E">
            <w:pPr>
              <w:spacing w:before="40" w:after="40" w:line="240" w:lineRule="auto"/>
              <w:rPr>
                <w:rFonts w:cstheme="minorHAnsi"/>
                <w:szCs w:val="18"/>
              </w:rPr>
            </w:pPr>
            <w:r w:rsidRPr="007E1F6E">
              <w:rPr>
                <w:rFonts w:cstheme="minorHAnsi"/>
                <w:szCs w:val="18"/>
              </w:rPr>
              <w:t>1.Vertebrate animal damage</w:t>
            </w:r>
          </w:p>
        </w:tc>
        <w:tc>
          <w:tcPr>
            <w:tcW w:w="6096" w:type="dxa"/>
            <w:shd w:val="clear" w:color="auto" w:fill="F2F2F2" w:themeFill="background1" w:themeFillShade="F2"/>
            <w:vAlign w:val="top"/>
          </w:tcPr>
          <w:p w14:paraId="59A19166" w14:textId="77777777" w:rsidR="008B2BBC" w:rsidRPr="007E1F6E" w:rsidRDefault="008B2BBC" w:rsidP="007E1F6E">
            <w:pPr>
              <w:spacing w:before="40" w:after="40" w:line="240" w:lineRule="auto"/>
              <w:rPr>
                <w:rFonts w:cstheme="minorHAnsi"/>
                <w:szCs w:val="18"/>
              </w:rPr>
            </w:pPr>
            <w:r w:rsidRPr="007E1F6E">
              <w:rPr>
                <w:rFonts w:cstheme="minorHAnsi"/>
                <w:szCs w:val="18"/>
              </w:rPr>
              <w:t>All except values with the strategic management direction (SMD) – ‘let nature take its course</w:t>
            </w:r>
            <w:r w:rsidRPr="007E1F6E">
              <w:rPr>
                <w:rFonts w:cstheme="minorHAnsi"/>
                <w:szCs w:val="18"/>
                <w:vertAlign w:val="superscript"/>
              </w:rPr>
              <w:t>1</w:t>
            </w:r>
            <w:r w:rsidRPr="007E1F6E">
              <w:rPr>
                <w:rFonts w:cstheme="minorHAnsi"/>
                <w:szCs w:val="18"/>
              </w:rPr>
              <w:t>.’</w:t>
            </w:r>
          </w:p>
        </w:tc>
      </w:tr>
      <w:tr w:rsidR="008B2BBC" w:rsidRPr="007E1F6E" w14:paraId="11837837" w14:textId="77777777" w:rsidTr="007E1F6E">
        <w:trPr>
          <w:trHeight w:hRule="exact" w:val="1489"/>
        </w:trPr>
        <w:tc>
          <w:tcPr>
            <w:tcW w:w="4531" w:type="dxa"/>
            <w:shd w:val="clear" w:color="auto" w:fill="F2F2F2" w:themeFill="background1" w:themeFillShade="F2"/>
            <w:vAlign w:val="top"/>
          </w:tcPr>
          <w:p w14:paraId="777DFFD1" w14:textId="77777777" w:rsidR="008B2BBC" w:rsidRPr="007E1F6E" w:rsidRDefault="008B2BBC" w:rsidP="007E1F6E">
            <w:pPr>
              <w:spacing w:before="40" w:after="40" w:line="240" w:lineRule="auto"/>
              <w:rPr>
                <w:rFonts w:cstheme="minorHAnsi"/>
                <w:szCs w:val="18"/>
              </w:rPr>
            </w:pPr>
            <w:r w:rsidRPr="007E1F6E">
              <w:rPr>
                <w:rFonts w:cstheme="minorHAnsi"/>
                <w:szCs w:val="18"/>
              </w:rPr>
              <w:t>2.Invertebrate animal damage</w:t>
            </w:r>
          </w:p>
        </w:tc>
        <w:tc>
          <w:tcPr>
            <w:tcW w:w="6096" w:type="dxa"/>
            <w:shd w:val="clear" w:color="auto" w:fill="F2F2F2" w:themeFill="background1" w:themeFillShade="F2"/>
            <w:vAlign w:val="top"/>
          </w:tcPr>
          <w:p w14:paraId="37CBFF18" w14:textId="77777777" w:rsidR="008B2BBC" w:rsidRPr="007E1F6E" w:rsidRDefault="008B2BBC" w:rsidP="007E1F6E">
            <w:pPr>
              <w:spacing w:before="40" w:after="40" w:line="240" w:lineRule="auto"/>
              <w:rPr>
                <w:rFonts w:cstheme="minorHAnsi"/>
                <w:szCs w:val="18"/>
              </w:rPr>
            </w:pPr>
            <w:r w:rsidRPr="007E1F6E">
              <w:rPr>
                <w:rFonts w:cstheme="minorHAnsi"/>
                <w:szCs w:val="18"/>
              </w:rPr>
              <w:t xml:space="preserve">Values composed of timber, fibre, stone, brick or rock. </w:t>
            </w:r>
          </w:p>
          <w:p w14:paraId="28061376" w14:textId="77777777" w:rsidR="008B2BBC" w:rsidRPr="007E1F6E" w:rsidRDefault="008B2BBC" w:rsidP="007E1F6E">
            <w:pPr>
              <w:spacing w:before="40" w:after="40" w:line="240" w:lineRule="auto"/>
              <w:rPr>
                <w:rFonts w:cstheme="minorHAnsi"/>
                <w:szCs w:val="18"/>
              </w:rPr>
            </w:pPr>
            <w:r w:rsidRPr="007E1F6E">
              <w:rPr>
                <w:rFonts w:cstheme="minorHAnsi"/>
                <w:szCs w:val="18"/>
              </w:rPr>
              <w:t xml:space="preserve">Do not include plants (e.g. historic plantings) – invertebrate impact on plants is covered by indicator 10 </w:t>
            </w:r>
            <w:r w:rsidRPr="007E1F6E">
              <w:rPr>
                <w:rFonts w:cstheme="minorHAnsi"/>
                <w:i/>
                <w:szCs w:val="18"/>
              </w:rPr>
              <w:t>Tree/Shrub health &amp; dieback</w:t>
            </w:r>
            <w:r w:rsidRPr="007E1F6E">
              <w:rPr>
                <w:rFonts w:cstheme="minorHAnsi"/>
                <w:szCs w:val="18"/>
              </w:rPr>
              <w:t>.</w:t>
            </w:r>
          </w:p>
          <w:p w14:paraId="0C25643F" w14:textId="77777777" w:rsidR="008B2BBC" w:rsidRPr="007E1F6E" w:rsidRDefault="008B2BBC" w:rsidP="007E1F6E">
            <w:pPr>
              <w:spacing w:before="40" w:after="40" w:line="240" w:lineRule="auto"/>
              <w:rPr>
                <w:rFonts w:cstheme="minorHAnsi"/>
                <w:szCs w:val="18"/>
              </w:rPr>
            </w:pPr>
            <w:r w:rsidRPr="007E1F6E">
              <w:rPr>
                <w:rFonts w:cstheme="minorHAnsi"/>
                <w:szCs w:val="18"/>
              </w:rPr>
              <w:t>Do not include values with the SMD – ‘let nature take its course.’</w:t>
            </w:r>
          </w:p>
        </w:tc>
      </w:tr>
      <w:tr w:rsidR="008B2BBC" w:rsidRPr="007E1F6E" w14:paraId="36F82EC2" w14:textId="77777777" w:rsidTr="007E1F6E">
        <w:trPr>
          <w:trHeight w:hRule="exact" w:val="845"/>
        </w:trPr>
        <w:tc>
          <w:tcPr>
            <w:tcW w:w="4531" w:type="dxa"/>
            <w:shd w:val="clear" w:color="auto" w:fill="F2F2F2" w:themeFill="background1" w:themeFillShade="F2"/>
            <w:vAlign w:val="top"/>
          </w:tcPr>
          <w:p w14:paraId="7BA799B6" w14:textId="77777777" w:rsidR="008B2BBC" w:rsidRPr="007E1F6E" w:rsidRDefault="008B2BBC" w:rsidP="007E1F6E">
            <w:pPr>
              <w:spacing w:before="40" w:after="40" w:line="240" w:lineRule="auto"/>
              <w:rPr>
                <w:rFonts w:cstheme="minorHAnsi"/>
                <w:szCs w:val="18"/>
              </w:rPr>
            </w:pPr>
            <w:r w:rsidRPr="007E1F6E">
              <w:rPr>
                <w:rFonts w:cstheme="minorHAnsi"/>
                <w:szCs w:val="18"/>
              </w:rPr>
              <w:t>3.Vegetation – direct mechanical damage</w:t>
            </w:r>
          </w:p>
        </w:tc>
        <w:tc>
          <w:tcPr>
            <w:tcW w:w="6096" w:type="dxa"/>
            <w:shd w:val="clear" w:color="auto" w:fill="F2F2F2" w:themeFill="background1" w:themeFillShade="F2"/>
            <w:vAlign w:val="top"/>
          </w:tcPr>
          <w:p w14:paraId="67C0E31C" w14:textId="77777777" w:rsidR="008B2BBC" w:rsidRPr="007E1F6E" w:rsidRDefault="008B2BBC" w:rsidP="007E1F6E">
            <w:pPr>
              <w:spacing w:before="40" w:after="40" w:line="240" w:lineRule="auto"/>
              <w:rPr>
                <w:rFonts w:cstheme="minorHAnsi"/>
                <w:szCs w:val="18"/>
              </w:rPr>
            </w:pPr>
            <w:r w:rsidRPr="007E1F6E">
              <w:rPr>
                <w:rFonts w:cstheme="minorHAnsi"/>
                <w:szCs w:val="18"/>
              </w:rPr>
              <w:t>All that consist of constructed/made fabric</w:t>
            </w:r>
            <w:r w:rsidRPr="007E1F6E">
              <w:rPr>
                <w:rFonts w:cstheme="minorHAnsi"/>
                <w:szCs w:val="18"/>
                <w:vertAlign w:val="superscript"/>
              </w:rPr>
              <w:t>2</w:t>
            </w:r>
            <w:r w:rsidRPr="007E1F6E">
              <w:rPr>
                <w:rFonts w:cstheme="minorHAnsi"/>
                <w:szCs w:val="18"/>
              </w:rPr>
              <w:t>.</w:t>
            </w:r>
          </w:p>
          <w:p w14:paraId="6DD59D15" w14:textId="77777777" w:rsidR="008B2BBC" w:rsidRPr="007E1F6E" w:rsidRDefault="008B2BBC" w:rsidP="007E1F6E">
            <w:pPr>
              <w:spacing w:before="40" w:after="40" w:line="240" w:lineRule="auto"/>
              <w:rPr>
                <w:rFonts w:cstheme="minorHAnsi"/>
                <w:szCs w:val="18"/>
              </w:rPr>
            </w:pPr>
            <w:r w:rsidRPr="007E1F6E">
              <w:rPr>
                <w:rFonts w:cstheme="minorHAnsi"/>
                <w:szCs w:val="18"/>
              </w:rPr>
              <w:t>Do not include values with the SMD – ‘let nature take its course.’</w:t>
            </w:r>
          </w:p>
        </w:tc>
      </w:tr>
      <w:tr w:rsidR="008B2BBC" w:rsidRPr="007E1F6E" w14:paraId="18E206A2" w14:textId="77777777" w:rsidTr="007E1F6E">
        <w:trPr>
          <w:trHeight w:hRule="exact" w:val="1140"/>
        </w:trPr>
        <w:tc>
          <w:tcPr>
            <w:tcW w:w="4531" w:type="dxa"/>
            <w:shd w:val="clear" w:color="auto" w:fill="F2F2F2" w:themeFill="background1" w:themeFillShade="F2"/>
            <w:vAlign w:val="top"/>
          </w:tcPr>
          <w:p w14:paraId="6A269354" w14:textId="77777777" w:rsidR="008B2BBC" w:rsidRPr="007E1F6E" w:rsidRDefault="008B2BBC" w:rsidP="007E1F6E">
            <w:pPr>
              <w:spacing w:before="40" w:after="40" w:line="240" w:lineRule="auto"/>
              <w:rPr>
                <w:rFonts w:cstheme="minorHAnsi"/>
                <w:szCs w:val="18"/>
              </w:rPr>
            </w:pPr>
            <w:r w:rsidRPr="007E1F6E">
              <w:rPr>
                <w:rFonts w:cstheme="minorHAnsi"/>
                <w:szCs w:val="18"/>
              </w:rPr>
              <w:t>4.Vegetation – increased fire risk</w:t>
            </w:r>
          </w:p>
        </w:tc>
        <w:tc>
          <w:tcPr>
            <w:tcW w:w="6096" w:type="dxa"/>
            <w:shd w:val="clear" w:color="auto" w:fill="F2F2F2" w:themeFill="background1" w:themeFillShade="F2"/>
            <w:vAlign w:val="top"/>
          </w:tcPr>
          <w:p w14:paraId="64EEE8F6" w14:textId="77777777" w:rsidR="008B2BBC" w:rsidRPr="007E1F6E" w:rsidRDefault="008B2BBC" w:rsidP="007E1F6E">
            <w:pPr>
              <w:spacing w:before="40" w:after="40" w:line="240" w:lineRule="auto"/>
              <w:rPr>
                <w:rFonts w:cstheme="minorHAnsi"/>
                <w:szCs w:val="18"/>
              </w:rPr>
            </w:pPr>
            <w:r w:rsidRPr="007E1F6E">
              <w:rPr>
                <w:rFonts w:cstheme="minorHAnsi"/>
                <w:szCs w:val="18"/>
              </w:rPr>
              <w:t xml:space="preserve">All that are flammable or that can be damaged by heat (e.g. stone, mortar) including historic plantings. </w:t>
            </w:r>
          </w:p>
          <w:p w14:paraId="3C6C1157" w14:textId="77777777" w:rsidR="008B2BBC" w:rsidRPr="007E1F6E" w:rsidRDefault="008B2BBC" w:rsidP="007E1F6E">
            <w:pPr>
              <w:spacing w:before="40" w:after="40" w:line="240" w:lineRule="auto"/>
              <w:rPr>
                <w:rFonts w:cstheme="minorHAnsi"/>
                <w:szCs w:val="18"/>
              </w:rPr>
            </w:pPr>
            <w:r w:rsidRPr="007E1F6E">
              <w:rPr>
                <w:rFonts w:cstheme="minorHAnsi"/>
                <w:szCs w:val="18"/>
              </w:rPr>
              <w:t>Do not include values with the SMD – ‘let nature take its course.’</w:t>
            </w:r>
          </w:p>
        </w:tc>
      </w:tr>
      <w:tr w:rsidR="008B2BBC" w:rsidRPr="007E1F6E" w14:paraId="25599344" w14:textId="77777777" w:rsidTr="007E1F6E">
        <w:trPr>
          <w:trHeight w:hRule="exact" w:val="567"/>
        </w:trPr>
        <w:tc>
          <w:tcPr>
            <w:tcW w:w="4531" w:type="dxa"/>
            <w:shd w:val="clear" w:color="auto" w:fill="F2F2F2" w:themeFill="background1" w:themeFillShade="F2"/>
            <w:vAlign w:val="top"/>
          </w:tcPr>
          <w:p w14:paraId="32252807" w14:textId="77777777" w:rsidR="008B2BBC" w:rsidRPr="007E1F6E" w:rsidRDefault="008B2BBC" w:rsidP="007E1F6E">
            <w:pPr>
              <w:spacing w:before="40" w:after="40" w:line="240" w:lineRule="auto"/>
              <w:rPr>
                <w:rFonts w:cstheme="minorHAnsi"/>
                <w:szCs w:val="18"/>
              </w:rPr>
            </w:pPr>
            <w:r w:rsidRPr="007E1F6E">
              <w:rPr>
                <w:rFonts w:cstheme="minorHAnsi"/>
                <w:szCs w:val="18"/>
              </w:rPr>
              <w:t>5.Vegetation – invasion</w:t>
            </w:r>
          </w:p>
        </w:tc>
        <w:tc>
          <w:tcPr>
            <w:tcW w:w="6096" w:type="dxa"/>
            <w:shd w:val="clear" w:color="auto" w:fill="F2F2F2" w:themeFill="background1" w:themeFillShade="F2"/>
            <w:vAlign w:val="top"/>
          </w:tcPr>
          <w:p w14:paraId="567D70B4" w14:textId="77777777" w:rsidR="008B2BBC" w:rsidRPr="007E1F6E" w:rsidRDefault="008B2BBC" w:rsidP="007E1F6E">
            <w:pPr>
              <w:spacing w:before="40" w:after="40" w:line="240" w:lineRule="auto"/>
              <w:rPr>
                <w:rFonts w:cstheme="minorHAnsi"/>
                <w:szCs w:val="18"/>
              </w:rPr>
            </w:pPr>
            <w:r w:rsidRPr="007E1F6E">
              <w:rPr>
                <w:rFonts w:cstheme="minorHAnsi"/>
                <w:szCs w:val="18"/>
              </w:rPr>
              <w:t>All except values with the (SMD) – ‘let nature take its course</w:t>
            </w:r>
            <w:r w:rsidRPr="007E1F6E">
              <w:rPr>
                <w:rFonts w:cstheme="minorHAnsi"/>
                <w:szCs w:val="18"/>
                <w:vertAlign w:val="superscript"/>
              </w:rPr>
              <w:t>1</w:t>
            </w:r>
            <w:r w:rsidRPr="007E1F6E">
              <w:rPr>
                <w:rFonts w:cstheme="minorHAnsi"/>
                <w:szCs w:val="18"/>
              </w:rPr>
              <w:t>.’</w:t>
            </w:r>
          </w:p>
        </w:tc>
      </w:tr>
      <w:tr w:rsidR="008B2BBC" w:rsidRPr="007E1F6E" w14:paraId="2EDEEF39" w14:textId="77777777" w:rsidTr="007E1F6E">
        <w:trPr>
          <w:trHeight w:hRule="exact" w:val="710"/>
        </w:trPr>
        <w:tc>
          <w:tcPr>
            <w:tcW w:w="4531" w:type="dxa"/>
            <w:shd w:val="clear" w:color="auto" w:fill="F2F2F2" w:themeFill="background1" w:themeFillShade="F2"/>
            <w:vAlign w:val="top"/>
          </w:tcPr>
          <w:p w14:paraId="7873646D" w14:textId="77777777" w:rsidR="008B2BBC" w:rsidRPr="007E1F6E" w:rsidRDefault="008B2BBC" w:rsidP="007E1F6E">
            <w:pPr>
              <w:spacing w:before="40" w:after="40" w:line="240" w:lineRule="auto"/>
              <w:rPr>
                <w:rFonts w:cstheme="minorHAnsi"/>
                <w:szCs w:val="18"/>
              </w:rPr>
            </w:pPr>
            <w:r w:rsidRPr="007E1F6E">
              <w:rPr>
                <w:rFonts w:cstheme="minorHAnsi"/>
                <w:szCs w:val="18"/>
              </w:rPr>
              <w:t>6.Ground surface modification (e.g. erosion, subsidence, compaction, altered drainage)</w:t>
            </w:r>
          </w:p>
        </w:tc>
        <w:tc>
          <w:tcPr>
            <w:tcW w:w="6096" w:type="dxa"/>
            <w:shd w:val="clear" w:color="auto" w:fill="F2F2F2" w:themeFill="background1" w:themeFillShade="F2"/>
            <w:vAlign w:val="top"/>
          </w:tcPr>
          <w:p w14:paraId="7DE0A9CC" w14:textId="77777777" w:rsidR="008B2BBC" w:rsidRPr="007E1F6E" w:rsidRDefault="008B2BBC" w:rsidP="007E1F6E">
            <w:pPr>
              <w:spacing w:before="40" w:after="40" w:line="240" w:lineRule="auto"/>
              <w:rPr>
                <w:rFonts w:cstheme="minorHAnsi"/>
                <w:szCs w:val="18"/>
              </w:rPr>
            </w:pPr>
            <w:r w:rsidRPr="007E1F6E">
              <w:rPr>
                <w:rFonts w:cstheme="minorHAnsi"/>
                <w:szCs w:val="18"/>
              </w:rPr>
              <w:t>All except values with the (SMD) – ‘let nature take its course</w:t>
            </w:r>
            <w:r w:rsidRPr="007E1F6E">
              <w:rPr>
                <w:rFonts w:cstheme="minorHAnsi"/>
                <w:szCs w:val="18"/>
                <w:vertAlign w:val="superscript"/>
              </w:rPr>
              <w:t>1</w:t>
            </w:r>
            <w:r w:rsidRPr="007E1F6E">
              <w:rPr>
                <w:rFonts w:cstheme="minorHAnsi"/>
                <w:szCs w:val="18"/>
              </w:rPr>
              <w:t>.’</w:t>
            </w:r>
          </w:p>
        </w:tc>
      </w:tr>
      <w:tr w:rsidR="008B2BBC" w:rsidRPr="007E1F6E" w14:paraId="634EDB5C" w14:textId="77777777" w:rsidTr="007E1F6E">
        <w:trPr>
          <w:trHeight w:hRule="exact" w:val="1144"/>
        </w:trPr>
        <w:tc>
          <w:tcPr>
            <w:tcW w:w="4531" w:type="dxa"/>
            <w:shd w:val="clear" w:color="auto" w:fill="F2F2F2" w:themeFill="background1" w:themeFillShade="F2"/>
            <w:vAlign w:val="top"/>
          </w:tcPr>
          <w:p w14:paraId="398C17C7" w14:textId="77777777" w:rsidR="008B2BBC" w:rsidRPr="007E1F6E" w:rsidRDefault="008B2BBC" w:rsidP="007E1F6E">
            <w:pPr>
              <w:spacing w:before="40" w:after="40" w:line="240" w:lineRule="auto"/>
              <w:rPr>
                <w:rFonts w:cstheme="minorHAnsi"/>
                <w:szCs w:val="18"/>
              </w:rPr>
            </w:pPr>
            <w:r w:rsidRPr="007E1F6E">
              <w:rPr>
                <w:rFonts w:cstheme="minorHAnsi"/>
                <w:szCs w:val="18"/>
              </w:rPr>
              <w:t>7.Damp (rising/falling)</w:t>
            </w:r>
          </w:p>
        </w:tc>
        <w:tc>
          <w:tcPr>
            <w:tcW w:w="6096" w:type="dxa"/>
            <w:shd w:val="clear" w:color="auto" w:fill="F2F2F2" w:themeFill="background1" w:themeFillShade="F2"/>
            <w:vAlign w:val="top"/>
          </w:tcPr>
          <w:p w14:paraId="4E78FE5D" w14:textId="77777777" w:rsidR="008B2BBC" w:rsidRPr="007E1F6E" w:rsidRDefault="008B2BBC" w:rsidP="007E1F6E">
            <w:pPr>
              <w:spacing w:before="40" w:after="40" w:line="240" w:lineRule="auto"/>
              <w:rPr>
                <w:rFonts w:cstheme="minorHAnsi"/>
                <w:szCs w:val="18"/>
              </w:rPr>
            </w:pPr>
            <w:r w:rsidRPr="007E1F6E">
              <w:rPr>
                <w:rFonts w:cstheme="minorHAnsi"/>
                <w:szCs w:val="18"/>
              </w:rPr>
              <w:t xml:space="preserve">All that consist of built, or human modified, fabric regardless of construction material. </w:t>
            </w:r>
          </w:p>
          <w:p w14:paraId="12C32428" w14:textId="77777777" w:rsidR="008B2BBC" w:rsidRPr="007E1F6E" w:rsidRDefault="008B2BBC" w:rsidP="007E1F6E">
            <w:pPr>
              <w:spacing w:before="40" w:after="40" w:line="240" w:lineRule="auto"/>
              <w:rPr>
                <w:rFonts w:cstheme="minorHAnsi"/>
                <w:szCs w:val="18"/>
              </w:rPr>
            </w:pPr>
            <w:r w:rsidRPr="007E1F6E">
              <w:rPr>
                <w:rFonts w:cstheme="minorHAnsi"/>
                <w:szCs w:val="18"/>
              </w:rPr>
              <w:t>Do not include values with the SMD – ‘let nature take its course.’</w:t>
            </w:r>
          </w:p>
        </w:tc>
      </w:tr>
      <w:tr w:rsidR="008B2BBC" w:rsidRPr="007E1F6E" w14:paraId="4903F36D" w14:textId="77777777" w:rsidTr="007E1F6E">
        <w:trPr>
          <w:trHeight w:hRule="exact" w:val="709"/>
        </w:trPr>
        <w:tc>
          <w:tcPr>
            <w:tcW w:w="4531" w:type="dxa"/>
            <w:shd w:val="clear" w:color="auto" w:fill="F2F2F2" w:themeFill="background1" w:themeFillShade="F2"/>
            <w:vAlign w:val="top"/>
          </w:tcPr>
          <w:p w14:paraId="6342478A" w14:textId="77777777" w:rsidR="008B2BBC" w:rsidRPr="007E1F6E" w:rsidRDefault="008B2BBC" w:rsidP="007E1F6E">
            <w:pPr>
              <w:spacing w:before="40" w:after="40" w:line="240" w:lineRule="auto"/>
              <w:rPr>
                <w:rFonts w:cstheme="minorHAnsi"/>
                <w:szCs w:val="18"/>
              </w:rPr>
            </w:pPr>
            <w:r w:rsidRPr="007E1F6E">
              <w:rPr>
                <w:rFonts w:cstheme="minorHAnsi"/>
                <w:szCs w:val="18"/>
              </w:rPr>
              <w:t>8.Weather events &amp; weathering – exposure to water, wind, sun</w:t>
            </w:r>
          </w:p>
        </w:tc>
        <w:tc>
          <w:tcPr>
            <w:tcW w:w="6096" w:type="dxa"/>
            <w:shd w:val="clear" w:color="auto" w:fill="F2F2F2" w:themeFill="background1" w:themeFillShade="F2"/>
            <w:vAlign w:val="top"/>
          </w:tcPr>
          <w:p w14:paraId="00BF614A" w14:textId="77777777" w:rsidR="008B2BBC" w:rsidRPr="007E1F6E" w:rsidRDefault="008B2BBC" w:rsidP="007E1F6E">
            <w:pPr>
              <w:spacing w:before="40" w:after="40" w:line="240" w:lineRule="auto"/>
              <w:rPr>
                <w:rFonts w:cstheme="minorHAnsi"/>
                <w:szCs w:val="18"/>
              </w:rPr>
            </w:pPr>
            <w:r w:rsidRPr="007E1F6E">
              <w:rPr>
                <w:rFonts w:cstheme="minorHAnsi"/>
                <w:szCs w:val="18"/>
              </w:rPr>
              <w:t>All except values with the (SMD) – ‘let nature take its course</w:t>
            </w:r>
            <w:r w:rsidRPr="007E1F6E">
              <w:rPr>
                <w:rFonts w:cstheme="minorHAnsi"/>
                <w:szCs w:val="18"/>
                <w:vertAlign w:val="superscript"/>
              </w:rPr>
              <w:t>1</w:t>
            </w:r>
            <w:r w:rsidRPr="007E1F6E">
              <w:rPr>
                <w:rFonts w:cstheme="minorHAnsi"/>
                <w:szCs w:val="18"/>
              </w:rPr>
              <w:t>.’</w:t>
            </w:r>
          </w:p>
        </w:tc>
      </w:tr>
      <w:tr w:rsidR="008B2BBC" w:rsidRPr="007E1F6E" w14:paraId="1A09D5EE" w14:textId="77777777" w:rsidTr="007E1F6E">
        <w:trPr>
          <w:trHeight w:hRule="exact" w:val="1126"/>
        </w:trPr>
        <w:tc>
          <w:tcPr>
            <w:tcW w:w="4531" w:type="dxa"/>
            <w:shd w:val="clear" w:color="auto" w:fill="F2F2F2" w:themeFill="background1" w:themeFillShade="F2"/>
            <w:vAlign w:val="top"/>
          </w:tcPr>
          <w:p w14:paraId="379E887F" w14:textId="77777777" w:rsidR="008B2BBC" w:rsidRPr="007E1F6E" w:rsidRDefault="008B2BBC" w:rsidP="007E1F6E">
            <w:pPr>
              <w:spacing w:before="40" w:after="40" w:line="240" w:lineRule="auto"/>
              <w:rPr>
                <w:rFonts w:cstheme="minorHAnsi"/>
                <w:szCs w:val="18"/>
              </w:rPr>
            </w:pPr>
            <w:r w:rsidRPr="007E1F6E">
              <w:rPr>
                <w:rFonts w:cstheme="minorHAnsi"/>
                <w:szCs w:val="18"/>
              </w:rPr>
              <w:t>9.Fire damage</w:t>
            </w:r>
          </w:p>
        </w:tc>
        <w:tc>
          <w:tcPr>
            <w:tcW w:w="6096" w:type="dxa"/>
            <w:shd w:val="clear" w:color="auto" w:fill="F2F2F2" w:themeFill="background1" w:themeFillShade="F2"/>
            <w:vAlign w:val="top"/>
          </w:tcPr>
          <w:p w14:paraId="57E744A8" w14:textId="77777777" w:rsidR="008B2BBC" w:rsidRPr="007E1F6E" w:rsidRDefault="008B2BBC" w:rsidP="007E1F6E">
            <w:pPr>
              <w:spacing w:before="40" w:after="40" w:line="240" w:lineRule="auto"/>
              <w:rPr>
                <w:rFonts w:cstheme="minorHAnsi"/>
                <w:szCs w:val="18"/>
              </w:rPr>
            </w:pPr>
            <w:r w:rsidRPr="007E1F6E">
              <w:rPr>
                <w:rFonts w:cstheme="minorHAnsi"/>
                <w:szCs w:val="18"/>
              </w:rPr>
              <w:t xml:space="preserve">All that are flammable or that can be damaged by heat (e.g. stone, mortar) including historic plantings. </w:t>
            </w:r>
          </w:p>
          <w:p w14:paraId="5E41B6AC" w14:textId="77777777" w:rsidR="008B2BBC" w:rsidRPr="007E1F6E" w:rsidRDefault="008B2BBC" w:rsidP="007E1F6E">
            <w:pPr>
              <w:spacing w:before="40" w:after="40" w:line="240" w:lineRule="auto"/>
              <w:rPr>
                <w:rFonts w:cstheme="minorHAnsi"/>
                <w:szCs w:val="18"/>
              </w:rPr>
            </w:pPr>
            <w:r w:rsidRPr="007E1F6E">
              <w:rPr>
                <w:rFonts w:cstheme="minorHAnsi"/>
                <w:szCs w:val="18"/>
              </w:rPr>
              <w:t>Do not include values with the SMD – ‘let nature take its course.’</w:t>
            </w:r>
          </w:p>
        </w:tc>
      </w:tr>
      <w:tr w:rsidR="008B2BBC" w:rsidRPr="007E1F6E" w14:paraId="31A516B2" w14:textId="77777777" w:rsidTr="007E1F6E">
        <w:trPr>
          <w:trHeight w:hRule="exact" w:val="986"/>
        </w:trPr>
        <w:tc>
          <w:tcPr>
            <w:tcW w:w="4531" w:type="dxa"/>
            <w:shd w:val="clear" w:color="auto" w:fill="F2F2F2" w:themeFill="background1" w:themeFillShade="F2"/>
            <w:vAlign w:val="top"/>
          </w:tcPr>
          <w:p w14:paraId="0660BF17" w14:textId="77777777" w:rsidR="008B2BBC" w:rsidRPr="007E1F6E" w:rsidRDefault="008B2BBC" w:rsidP="007E1F6E">
            <w:pPr>
              <w:spacing w:before="40" w:after="40" w:line="240" w:lineRule="auto"/>
              <w:rPr>
                <w:rFonts w:cstheme="minorHAnsi"/>
                <w:szCs w:val="18"/>
              </w:rPr>
            </w:pPr>
            <w:r w:rsidRPr="007E1F6E">
              <w:rPr>
                <w:rFonts w:eastAsiaTheme="minorHAnsi" w:cstheme="minorHAnsi"/>
                <w:color w:val="auto"/>
                <w:szCs w:val="18"/>
              </w:rPr>
              <w:t xml:space="preserve">10. Tree/shrub health &amp; dieback </w:t>
            </w:r>
          </w:p>
        </w:tc>
        <w:tc>
          <w:tcPr>
            <w:tcW w:w="6096" w:type="dxa"/>
            <w:shd w:val="clear" w:color="auto" w:fill="F2F2F2" w:themeFill="background1" w:themeFillShade="F2"/>
            <w:vAlign w:val="top"/>
          </w:tcPr>
          <w:p w14:paraId="488F8E9A" w14:textId="77777777" w:rsidR="008B2BBC" w:rsidRPr="007E1F6E" w:rsidRDefault="008B2BBC" w:rsidP="007E1F6E">
            <w:pPr>
              <w:spacing w:before="40" w:after="40" w:line="240" w:lineRule="auto"/>
              <w:rPr>
                <w:rFonts w:cstheme="minorHAnsi"/>
                <w:szCs w:val="18"/>
              </w:rPr>
            </w:pPr>
            <w:r w:rsidRPr="007E1F6E">
              <w:rPr>
                <w:rFonts w:cstheme="minorHAnsi"/>
                <w:szCs w:val="18"/>
              </w:rPr>
              <w:t>Historic plantings; heritage listed plants.</w:t>
            </w:r>
          </w:p>
          <w:p w14:paraId="465E7B18" w14:textId="77777777" w:rsidR="008B2BBC" w:rsidRPr="007E1F6E" w:rsidRDefault="008B2BBC" w:rsidP="007E1F6E">
            <w:pPr>
              <w:spacing w:before="40" w:after="40" w:line="240" w:lineRule="auto"/>
              <w:rPr>
                <w:rFonts w:cstheme="minorHAnsi"/>
                <w:szCs w:val="18"/>
              </w:rPr>
            </w:pPr>
            <w:r w:rsidRPr="007E1F6E">
              <w:rPr>
                <w:rFonts w:cstheme="minorHAnsi"/>
                <w:szCs w:val="18"/>
              </w:rPr>
              <w:t>Do not include values with the SMD – ‘let nature take its course.’</w:t>
            </w:r>
          </w:p>
        </w:tc>
      </w:tr>
      <w:tr w:rsidR="008B2BBC" w:rsidRPr="007E1F6E" w14:paraId="4F422DFE" w14:textId="77777777" w:rsidTr="007E1F6E">
        <w:trPr>
          <w:trHeight w:hRule="exact" w:val="851"/>
        </w:trPr>
        <w:tc>
          <w:tcPr>
            <w:tcW w:w="4531" w:type="dxa"/>
            <w:shd w:val="clear" w:color="auto" w:fill="F2F2F2" w:themeFill="background1" w:themeFillShade="F2"/>
            <w:vAlign w:val="top"/>
          </w:tcPr>
          <w:p w14:paraId="25646F60" w14:textId="77777777" w:rsidR="008B2BBC" w:rsidRPr="007E1F6E" w:rsidRDefault="008B2BBC" w:rsidP="007E1F6E">
            <w:pPr>
              <w:spacing w:before="40" w:after="40" w:line="240" w:lineRule="auto"/>
              <w:rPr>
                <w:rFonts w:cstheme="minorHAnsi"/>
                <w:szCs w:val="18"/>
              </w:rPr>
            </w:pPr>
            <w:r w:rsidRPr="007E1F6E">
              <w:rPr>
                <w:rFonts w:cstheme="minorHAnsi"/>
                <w:szCs w:val="18"/>
              </w:rPr>
              <w:t xml:space="preserve"> 11.Visitor impacts including vandalism, theft and other inappropriate behaviour</w:t>
            </w:r>
          </w:p>
        </w:tc>
        <w:tc>
          <w:tcPr>
            <w:tcW w:w="6096" w:type="dxa"/>
            <w:shd w:val="clear" w:color="auto" w:fill="F2F2F2" w:themeFill="background1" w:themeFillShade="F2"/>
            <w:vAlign w:val="top"/>
          </w:tcPr>
          <w:p w14:paraId="19117F02" w14:textId="77777777" w:rsidR="008B2BBC" w:rsidRPr="007E1F6E" w:rsidRDefault="008B2BBC" w:rsidP="007E1F6E">
            <w:pPr>
              <w:spacing w:before="40" w:after="40" w:line="240" w:lineRule="auto"/>
              <w:rPr>
                <w:rFonts w:cstheme="minorHAnsi"/>
                <w:szCs w:val="18"/>
              </w:rPr>
            </w:pPr>
            <w:r w:rsidRPr="007E1F6E">
              <w:rPr>
                <w:rFonts w:cstheme="minorHAnsi"/>
                <w:szCs w:val="18"/>
              </w:rPr>
              <w:t xml:space="preserve">All </w:t>
            </w:r>
          </w:p>
        </w:tc>
      </w:tr>
      <w:tr w:rsidR="008B2BBC" w:rsidRPr="007E1F6E" w14:paraId="5CC1A8D0" w14:textId="77777777" w:rsidTr="007E1F6E">
        <w:trPr>
          <w:trHeight w:hRule="exact" w:val="794"/>
        </w:trPr>
        <w:tc>
          <w:tcPr>
            <w:tcW w:w="4531" w:type="dxa"/>
            <w:shd w:val="clear" w:color="auto" w:fill="F2F2F2" w:themeFill="background1" w:themeFillShade="F2"/>
            <w:vAlign w:val="top"/>
          </w:tcPr>
          <w:p w14:paraId="38EB40F1" w14:textId="77777777" w:rsidR="008B2BBC" w:rsidRPr="007E1F6E" w:rsidRDefault="008B2BBC" w:rsidP="007E1F6E">
            <w:pPr>
              <w:spacing w:before="40" w:after="40" w:line="240" w:lineRule="auto"/>
              <w:rPr>
                <w:rFonts w:cstheme="minorHAnsi"/>
                <w:szCs w:val="18"/>
              </w:rPr>
            </w:pPr>
            <w:r w:rsidRPr="007E1F6E">
              <w:rPr>
                <w:rFonts w:cstheme="minorHAnsi"/>
                <w:szCs w:val="18"/>
              </w:rPr>
              <w:t xml:space="preserve">12. Visitor safety/restricted access </w:t>
            </w:r>
          </w:p>
        </w:tc>
        <w:tc>
          <w:tcPr>
            <w:tcW w:w="6096" w:type="dxa"/>
            <w:shd w:val="clear" w:color="auto" w:fill="F2F2F2" w:themeFill="background1" w:themeFillShade="F2"/>
            <w:vAlign w:val="top"/>
          </w:tcPr>
          <w:p w14:paraId="342724F5" w14:textId="77777777" w:rsidR="008B2BBC" w:rsidRPr="007E1F6E" w:rsidRDefault="008B2BBC" w:rsidP="007E1F6E">
            <w:pPr>
              <w:spacing w:before="40" w:after="40" w:line="240" w:lineRule="auto"/>
              <w:rPr>
                <w:rFonts w:cstheme="minorHAnsi"/>
                <w:szCs w:val="18"/>
              </w:rPr>
            </w:pPr>
            <w:r w:rsidRPr="007E1F6E">
              <w:rPr>
                <w:rFonts w:cstheme="minorHAnsi"/>
                <w:szCs w:val="18"/>
              </w:rPr>
              <w:t xml:space="preserve">All </w:t>
            </w:r>
          </w:p>
        </w:tc>
      </w:tr>
      <w:tr w:rsidR="008B2BBC" w:rsidRPr="007E1F6E" w14:paraId="1B92CE91" w14:textId="77777777" w:rsidTr="007E1F6E">
        <w:trPr>
          <w:trHeight w:hRule="exact" w:val="567"/>
        </w:trPr>
        <w:tc>
          <w:tcPr>
            <w:tcW w:w="4531" w:type="dxa"/>
            <w:shd w:val="clear" w:color="auto" w:fill="F2F2F2" w:themeFill="background1" w:themeFillShade="F2"/>
            <w:vAlign w:val="top"/>
          </w:tcPr>
          <w:p w14:paraId="0C761D4A" w14:textId="77777777" w:rsidR="008B2BBC" w:rsidRPr="007E1F6E" w:rsidRDefault="008B2BBC" w:rsidP="007E1F6E">
            <w:pPr>
              <w:spacing w:before="40" w:after="40" w:line="240" w:lineRule="auto"/>
              <w:rPr>
                <w:rFonts w:cstheme="minorHAnsi"/>
                <w:szCs w:val="18"/>
              </w:rPr>
            </w:pPr>
            <w:r w:rsidRPr="007E1F6E">
              <w:rPr>
                <w:rFonts w:cstheme="minorHAnsi"/>
                <w:szCs w:val="18"/>
              </w:rPr>
              <w:t>13. Inappropriate management</w:t>
            </w:r>
          </w:p>
        </w:tc>
        <w:tc>
          <w:tcPr>
            <w:tcW w:w="6096" w:type="dxa"/>
            <w:shd w:val="clear" w:color="auto" w:fill="F2F2F2" w:themeFill="background1" w:themeFillShade="F2"/>
            <w:vAlign w:val="top"/>
          </w:tcPr>
          <w:p w14:paraId="2A4E5EAD" w14:textId="77777777" w:rsidR="008B2BBC" w:rsidRPr="007E1F6E" w:rsidRDefault="008B2BBC" w:rsidP="007E1F6E">
            <w:pPr>
              <w:spacing w:before="40" w:after="40" w:line="240" w:lineRule="auto"/>
              <w:rPr>
                <w:rFonts w:cstheme="minorHAnsi"/>
                <w:szCs w:val="18"/>
              </w:rPr>
            </w:pPr>
            <w:r w:rsidRPr="007E1F6E">
              <w:rPr>
                <w:rFonts w:cstheme="minorHAnsi"/>
                <w:szCs w:val="18"/>
              </w:rPr>
              <w:t>All</w:t>
            </w:r>
          </w:p>
        </w:tc>
      </w:tr>
    </w:tbl>
    <w:p w14:paraId="6A0B6199" w14:textId="07CBB2F0" w:rsidR="008B2BBC" w:rsidRPr="007E1F6E" w:rsidRDefault="007E1F6E" w:rsidP="007E1F6E">
      <w:pPr>
        <w:shd w:val="clear" w:color="auto" w:fill="FFFFFF" w:themeFill="background1"/>
        <w:spacing w:line="240" w:lineRule="auto"/>
        <w:rPr>
          <w:rFonts w:cstheme="minorHAnsi"/>
          <w:sz w:val="16"/>
          <w:szCs w:val="16"/>
          <w:lang w:eastAsia="en-AU"/>
        </w:rPr>
      </w:pPr>
      <w:r w:rsidRPr="007E1F6E">
        <w:rPr>
          <w:sz w:val="16"/>
          <w:szCs w:val="16"/>
          <w:lang w:eastAsia="en-AU"/>
        </w:rPr>
        <w:t xml:space="preserve">1. </w:t>
      </w:r>
      <w:r w:rsidR="008B2BBC" w:rsidRPr="007E1F6E">
        <w:rPr>
          <w:rFonts w:cstheme="minorHAnsi"/>
          <w:sz w:val="16"/>
          <w:szCs w:val="16"/>
          <w:lang w:eastAsia="en-AU"/>
        </w:rPr>
        <w:t xml:space="preserve">Values for which the strategic management direction is ‘let nature take its course’ </w:t>
      </w:r>
      <w:r w:rsidR="008B2BBC" w:rsidRPr="007E1F6E">
        <w:rPr>
          <w:rFonts w:cstheme="minorHAnsi"/>
          <w:sz w:val="16"/>
          <w:szCs w:val="16"/>
          <w:u w:val="single"/>
          <w:lang w:eastAsia="en-AU"/>
        </w:rPr>
        <w:t>are often actively managed for public safety</w:t>
      </w:r>
      <w:r w:rsidR="008B2BBC" w:rsidRPr="007E1F6E">
        <w:rPr>
          <w:rFonts w:cstheme="minorHAnsi"/>
          <w:sz w:val="16"/>
          <w:szCs w:val="16"/>
          <w:lang w:eastAsia="en-AU"/>
        </w:rPr>
        <w:t xml:space="preserve">. If the deterioration of the value is such that there is a </w:t>
      </w:r>
      <w:r w:rsidR="008B2BBC" w:rsidRPr="007E1F6E">
        <w:rPr>
          <w:rFonts w:cstheme="minorHAnsi"/>
          <w:sz w:val="16"/>
          <w:szCs w:val="16"/>
          <w:u w:val="single"/>
          <w:lang w:eastAsia="en-AU"/>
        </w:rPr>
        <w:t>risk to public safety</w:t>
      </w:r>
      <w:r w:rsidR="008B2BBC" w:rsidRPr="007E1F6E">
        <w:rPr>
          <w:rFonts w:cstheme="minorHAnsi"/>
          <w:sz w:val="16"/>
          <w:szCs w:val="16"/>
          <w:lang w:eastAsia="en-AU"/>
        </w:rPr>
        <w:t xml:space="preserve"> this must be recorded as an emerging issue in Table 2.5. A decision on a response must be made and documented.</w:t>
      </w:r>
    </w:p>
    <w:p w14:paraId="51AC0B04" w14:textId="612B7FCB" w:rsidR="008B2BBC" w:rsidRPr="007E1F6E" w:rsidRDefault="007E1F6E" w:rsidP="007E1F6E">
      <w:pPr>
        <w:spacing w:line="240" w:lineRule="auto"/>
        <w:rPr>
          <w:rFonts w:cstheme="minorHAnsi"/>
          <w:sz w:val="16"/>
          <w:szCs w:val="16"/>
          <w:lang w:eastAsia="en-AU"/>
        </w:rPr>
      </w:pPr>
      <w:r w:rsidRPr="007E1F6E">
        <w:rPr>
          <w:sz w:val="16"/>
          <w:szCs w:val="16"/>
        </w:rPr>
        <w:t xml:space="preserve">2. </w:t>
      </w:r>
      <w:r w:rsidR="008B2BBC" w:rsidRPr="007E1F6E">
        <w:rPr>
          <w:rFonts w:cstheme="minorHAnsi"/>
          <w:sz w:val="16"/>
          <w:szCs w:val="16"/>
        </w:rPr>
        <w:t xml:space="preserve">Fabric as defined by the Burra Charter (2013) means all the physical material of the </w:t>
      </w:r>
      <w:r w:rsidR="008B2BBC" w:rsidRPr="007E1F6E">
        <w:rPr>
          <w:rFonts w:cstheme="minorHAnsi"/>
          <w:i/>
          <w:sz w:val="16"/>
          <w:szCs w:val="16"/>
        </w:rPr>
        <w:t>place</w:t>
      </w:r>
      <w:r w:rsidR="008B2BBC" w:rsidRPr="007E1F6E">
        <w:rPr>
          <w:rFonts w:cstheme="minorHAnsi"/>
          <w:sz w:val="16"/>
          <w:szCs w:val="16"/>
        </w:rPr>
        <w:t xml:space="preserve"> </w:t>
      </w:r>
      <w:r w:rsidR="008B2BBC" w:rsidRPr="007E1F6E">
        <w:rPr>
          <w:rFonts w:cstheme="minorHAnsi"/>
          <w:sz w:val="16"/>
          <w:szCs w:val="16"/>
          <w:lang w:eastAsia="en-AU"/>
        </w:rPr>
        <w:t xml:space="preserve">including elements, fixtures, contents, and objects. It includes building interiors and sub-surface remains, as well as excavated material. </w:t>
      </w:r>
    </w:p>
    <w:p w14:paraId="502F6986" w14:textId="77777777" w:rsidR="00297410" w:rsidRPr="007E1F6E" w:rsidRDefault="00297410" w:rsidP="007E1F6E">
      <w:pPr>
        <w:widowControl/>
        <w:spacing w:before="0" w:after="0" w:line="240" w:lineRule="auto"/>
        <w:rPr>
          <w:rFonts w:cstheme="minorHAnsi"/>
          <w:sz w:val="16"/>
          <w:szCs w:val="16"/>
        </w:rPr>
      </w:pPr>
      <w:r w:rsidRPr="007E1F6E">
        <w:rPr>
          <w:rFonts w:cstheme="minorHAnsi"/>
          <w:sz w:val="16"/>
          <w:szCs w:val="1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7441"/>
      </w:tblGrid>
      <w:tr w:rsidR="007E1F6E" w14:paraId="3280F8CE" w14:textId="77777777" w:rsidTr="00C71B86">
        <w:trPr>
          <w:cnfStyle w:val="100000000000" w:firstRow="1" w:lastRow="0" w:firstColumn="0" w:lastColumn="0" w:oddVBand="0" w:evenVBand="0" w:oddHBand="0" w:evenHBand="0" w:firstRowFirstColumn="0" w:firstRowLastColumn="0" w:lastRowFirstColumn="0" w:lastRowLastColumn="0"/>
        </w:trPr>
        <w:tc>
          <w:tcPr>
            <w:tcW w:w="985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244061" w:themeFill="accent1" w:themeFillShade="80"/>
            <w:vAlign w:val="top"/>
          </w:tcPr>
          <w:p w14:paraId="5C006758" w14:textId="77777777" w:rsidR="007E1F6E" w:rsidRPr="00575442" w:rsidRDefault="007E1F6E" w:rsidP="00C71B86">
            <w:pPr>
              <w:spacing w:line="240" w:lineRule="auto"/>
              <w:rPr>
                <w:b w:val="0"/>
                <w:color w:val="FFFFFF" w:themeColor="background1"/>
                <w:sz w:val="21"/>
                <w:szCs w:val="21"/>
              </w:rPr>
            </w:pPr>
            <w:r w:rsidRPr="00575442">
              <w:rPr>
                <w:color w:val="FFFFFF" w:themeColor="background1"/>
                <w:sz w:val="21"/>
                <w:szCs w:val="21"/>
              </w:rPr>
              <w:lastRenderedPageBreak/>
              <w:t>Table 1.2 Overall Condition Class – what the categories mean.</w:t>
            </w:r>
          </w:p>
          <w:p w14:paraId="16897602" w14:textId="77777777" w:rsidR="007E1F6E" w:rsidRPr="00575442" w:rsidRDefault="007E1F6E" w:rsidP="00C71B86">
            <w:pPr>
              <w:spacing w:line="240" w:lineRule="auto"/>
              <w:rPr>
                <w:b w:val="0"/>
                <w:color w:val="FFFFFF" w:themeColor="background1"/>
              </w:rPr>
            </w:pPr>
            <w:r w:rsidRPr="00575442">
              <w:rPr>
                <w:b w:val="0"/>
                <w:color w:val="FFFFFF" w:themeColor="background1"/>
              </w:rPr>
              <w:t xml:space="preserve">(from IUCN 2012 &amp; </w:t>
            </w:r>
            <w:proofErr w:type="spellStart"/>
            <w:r w:rsidRPr="00575442">
              <w:rPr>
                <w:b w:val="0"/>
                <w:color w:val="FFFFFF" w:themeColor="background1"/>
              </w:rPr>
              <w:t>Osipova</w:t>
            </w:r>
            <w:proofErr w:type="spellEnd"/>
            <w:r w:rsidRPr="00575442">
              <w:rPr>
                <w:b w:val="0"/>
                <w:color w:val="FFFFFF" w:themeColor="background1"/>
              </w:rPr>
              <w:t xml:space="preserve"> </w:t>
            </w:r>
            <w:r w:rsidRPr="00575442">
              <w:rPr>
                <w:b w:val="0"/>
                <w:i/>
                <w:color w:val="FFFFFF" w:themeColor="background1"/>
              </w:rPr>
              <w:t>et al</w:t>
            </w:r>
            <w:r w:rsidRPr="00575442">
              <w:rPr>
                <w:b w:val="0"/>
                <w:color w:val="FFFFFF" w:themeColor="background1"/>
              </w:rPr>
              <w:t>. 2014)</w:t>
            </w:r>
          </w:p>
        </w:tc>
      </w:tr>
      <w:tr w:rsidR="007E1F6E" w14:paraId="27F96A9A" w14:textId="77777777" w:rsidTr="00C71B86">
        <w:tc>
          <w:tcPr>
            <w:tcW w:w="2413"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top"/>
          </w:tcPr>
          <w:p w14:paraId="18D5B4A8" w14:textId="77777777" w:rsidR="007E1F6E" w:rsidRPr="00AD189D" w:rsidRDefault="007E1F6E" w:rsidP="00C71B86">
            <w:pPr>
              <w:spacing w:line="240" w:lineRule="auto"/>
              <w:jc w:val="right"/>
              <w:rPr>
                <w:color w:val="auto"/>
              </w:rPr>
            </w:pPr>
            <w:r w:rsidRPr="00AD189D">
              <w:rPr>
                <w:color w:val="auto"/>
              </w:rPr>
              <w:t>Good</w:t>
            </w:r>
          </w:p>
        </w:tc>
        <w:tc>
          <w:tcPr>
            <w:tcW w:w="74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top"/>
          </w:tcPr>
          <w:p w14:paraId="59803EE3" w14:textId="77777777" w:rsidR="007E1F6E" w:rsidRPr="00575442" w:rsidRDefault="007E1F6E" w:rsidP="00C71B86">
            <w:pPr>
              <w:spacing w:line="240" w:lineRule="auto"/>
            </w:pPr>
            <w:r w:rsidRPr="00575442">
              <w:t>The Key Value is in good condition and is likely to be maintained for the foreseeable future, provided that current conservation measures are maintained.</w:t>
            </w:r>
          </w:p>
        </w:tc>
      </w:tr>
      <w:tr w:rsidR="007E1F6E" w14:paraId="5DBD7228" w14:textId="77777777" w:rsidTr="00C71B86">
        <w:tc>
          <w:tcPr>
            <w:tcW w:w="24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top"/>
          </w:tcPr>
          <w:p w14:paraId="267B4B25" w14:textId="77777777" w:rsidR="007E1F6E" w:rsidRPr="00AD189D" w:rsidRDefault="007E1F6E" w:rsidP="00C71B86">
            <w:pPr>
              <w:spacing w:line="240" w:lineRule="auto"/>
              <w:jc w:val="right"/>
              <w:rPr>
                <w:color w:val="auto"/>
              </w:rPr>
            </w:pPr>
            <w:r w:rsidRPr="00AD189D">
              <w:rPr>
                <w:color w:val="auto"/>
              </w:rPr>
              <w:t>Good with some concern</w:t>
            </w:r>
          </w:p>
        </w:tc>
        <w:tc>
          <w:tcPr>
            <w:tcW w:w="74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top"/>
          </w:tcPr>
          <w:p w14:paraId="62FEA2EE" w14:textId="77777777" w:rsidR="007E1F6E" w:rsidRPr="00575442" w:rsidRDefault="007E1F6E" w:rsidP="00C71B86">
            <w:pPr>
              <w:spacing w:line="240" w:lineRule="auto"/>
            </w:pPr>
            <w:r w:rsidRPr="00575442">
              <w:t>The Key Value is likely to be essentially maintained over the long-term with minor additional conservation measures to address existing concerns.</w:t>
            </w:r>
          </w:p>
        </w:tc>
      </w:tr>
      <w:tr w:rsidR="007E1F6E" w14:paraId="5C0240D6" w14:textId="77777777" w:rsidTr="00C71B86">
        <w:tc>
          <w:tcPr>
            <w:tcW w:w="24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top"/>
          </w:tcPr>
          <w:p w14:paraId="47D13F5F" w14:textId="77777777" w:rsidR="007E1F6E" w:rsidRPr="00AD189D" w:rsidRDefault="007E1F6E" w:rsidP="00C71B86">
            <w:pPr>
              <w:spacing w:line="240" w:lineRule="auto"/>
              <w:jc w:val="right"/>
              <w:rPr>
                <w:color w:val="auto"/>
              </w:rPr>
            </w:pPr>
            <w:r w:rsidRPr="00AD189D">
              <w:rPr>
                <w:color w:val="auto"/>
              </w:rPr>
              <w:t>Significant concern</w:t>
            </w:r>
          </w:p>
        </w:tc>
        <w:tc>
          <w:tcPr>
            <w:tcW w:w="74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top"/>
          </w:tcPr>
          <w:p w14:paraId="41790D5B" w14:textId="77777777" w:rsidR="007E1F6E" w:rsidRPr="00575442" w:rsidRDefault="007E1F6E" w:rsidP="00C71B86">
            <w:pPr>
              <w:spacing w:line="240" w:lineRule="auto"/>
            </w:pPr>
            <w:r w:rsidRPr="00575442">
              <w:t>The Key Value is threatened by a number of current and/or potential threats. Significant additional conservation measures are required to preserve the value over the medium to long-term</w:t>
            </w:r>
          </w:p>
        </w:tc>
      </w:tr>
      <w:tr w:rsidR="007E1F6E" w14:paraId="726BB6B2" w14:textId="77777777" w:rsidTr="00C71B86">
        <w:tc>
          <w:tcPr>
            <w:tcW w:w="24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top"/>
          </w:tcPr>
          <w:p w14:paraId="5D7E3758" w14:textId="77777777" w:rsidR="007E1F6E" w:rsidRPr="00AD189D" w:rsidRDefault="007E1F6E" w:rsidP="00C71B86">
            <w:pPr>
              <w:spacing w:line="240" w:lineRule="auto"/>
              <w:jc w:val="right"/>
              <w:rPr>
                <w:color w:val="auto"/>
              </w:rPr>
            </w:pPr>
            <w:r w:rsidRPr="00AD189D">
              <w:rPr>
                <w:color w:val="auto"/>
              </w:rPr>
              <w:t>Critical</w:t>
            </w:r>
          </w:p>
        </w:tc>
        <w:tc>
          <w:tcPr>
            <w:tcW w:w="74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top"/>
          </w:tcPr>
          <w:p w14:paraId="4E1E107F" w14:textId="77777777" w:rsidR="007E1F6E" w:rsidRPr="00575442" w:rsidRDefault="007E1F6E" w:rsidP="00C71B86">
            <w:pPr>
              <w:spacing w:line="240" w:lineRule="auto"/>
            </w:pPr>
            <w:r w:rsidRPr="00575442">
              <w:t>The Key Value is severely threatened. Urgent additional large-scale conservation measures are required or the value may be lost.</w:t>
            </w:r>
          </w:p>
        </w:tc>
      </w:tr>
    </w:tbl>
    <w:p w14:paraId="294CAD59" w14:textId="77777777" w:rsidR="007E1F6E" w:rsidRPr="00F977D9" w:rsidRDefault="007E1F6E" w:rsidP="007E1F6E"/>
    <w:p w14:paraId="47FAC67C" w14:textId="438336AB" w:rsidR="00297410" w:rsidRPr="00A10D91" w:rsidRDefault="00297410" w:rsidP="007E1F6E">
      <w:pPr>
        <w:pStyle w:val="Heading2"/>
        <w:spacing w:line="240" w:lineRule="auto"/>
      </w:pPr>
      <w:bookmarkStart w:id="4" w:name="_Toc14260498"/>
      <w:r w:rsidRPr="00A10D91">
        <w:t>New</w:t>
      </w:r>
      <w:r w:rsidR="004438B5">
        <w:t xml:space="preserve"> or </w:t>
      </w:r>
      <w:r w:rsidRPr="00A10D91">
        <w:t xml:space="preserve">emerging issues noticed </w:t>
      </w:r>
      <w:r>
        <w:t xml:space="preserve">(anywhere on the park) </w:t>
      </w:r>
      <w:r w:rsidRPr="00A10D91">
        <w:t>while undertaking an inspection</w:t>
      </w:r>
      <w:bookmarkEnd w:id="4"/>
    </w:p>
    <w:p w14:paraId="7A9D5517" w14:textId="77777777" w:rsidR="00EF098D" w:rsidRDefault="00EF098D" w:rsidP="007E1F6E">
      <w:r w:rsidRPr="00A10D91">
        <w:t>When you are undertaking the inspection you may notice localised disturbances (point source or linear)</w:t>
      </w:r>
      <w:r>
        <w:t>, breaches</w:t>
      </w:r>
      <w:r w:rsidRPr="00A10D91">
        <w:t xml:space="preserve"> </w:t>
      </w:r>
      <w:r>
        <w:t xml:space="preserve">(e.g. in the weather tightness of a building; damage that permits unauthorised entry), issues </w:t>
      </w:r>
      <w:r w:rsidRPr="00A10D91">
        <w:t>that require attention to prevent degradation and significant resource input in the future</w:t>
      </w:r>
      <w:r>
        <w:t xml:space="preserve"> (e.g. graffiti at a cultural site; pollution event; erosion; tree-fall across a track resulting in new tracks; a new infestation of an ecosystem-changing weed), or pose risk to life and property, or significantly impact on visitor experience (e.g. overcrowding, excessive noise, conflict amongst user groups)</w:t>
      </w:r>
      <w:r w:rsidRPr="00A10D91">
        <w:t xml:space="preserve">. </w:t>
      </w:r>
      <w:r>
        <w:t xml:space="preserve">Table 2.5 </w:t>
      </w:r>
      <w:r w:rsidRPr="00A10D91">
        <w:t xml:space="preserve">is provided as part of the </w:t>
      </w:r>
      <w:r>
        <w:t>record</w:t>
      </w:r>
      <w:r w:rsidRPr="00A10D91">
        <w:t xml:space="preserve"> sheet to </w:t>
      </w:r>
      <w:r>
        <w:t>note</w:t>
      </w:r>
      <w:r w:rsidRPr="00A10D91">
        <w:t xml:space="preserve"> relevant information. </w:t>
      </w:r>
    </w:p>
    <w:p w14:paraId="00D64F97" w14:textId="77777777" w:rsidR="00EF098D" w:rsidRPr="00A10D91" w:rsidRDefault="00EF098D" w:rsidP="007E1F6E">
      <w:r w:rsidRPr="00A10D91">
        <w:t>Your in-line manager</w:t>
      </w:r>
      <w:r>
        <w:t>/s</w:t>
      </w:r>
      <w:r w:rsidRPr="00A10D91">
        <w:t xml:space="preserve"> must be alerted to the issue as soon as possible after the inspection</w:t>
      </w:r>
      <w:r>
        <w:t xml:space="preserve"> and a decision made about the management response to be undertaken</w:t>
      </w:r>
      <w:r w:rsidRPr="00A10D91">
        <w:t>.</w:t>
      </w:r>
    </w:p>
    <w:p w14:paraId="38B80DA0" w14:textId="77777777" w:rsidR="00EF098D" w:rsidRDefault="00EF098D" w:rsidP="007E1F6E">
      <w:pPr>
        <w:rPr>
          <w:rStyle w:val="Superscript"/>
          <w:vertAlign w:val="baseline"/>
        </w:rPr>
      </w:pPr>
      <w:r w:rsidRPr="00A10D91">
        <w:t>This table must be taken on future inspections so that the effectiveness of the management response can be evaluated</w:t>
      </w:r>
      <w:r>
        <w:t>.</w:t>
      </w:r>
    </w:p>
    <w:p w14:paraId="07EF8EB1" w14:textId="77777777" w:rsidR="00297410" w:rsidRDefault="00297410" w:rsidP="00297410">
      <w:pPr>
        <w:widowControl/>
        <w:spacing w:before="0" w:after="0"/>
        <w:rPr>
          <w:rStyle w:val="Superscript"/>
          <w:vertAlign w:val="baseline"/>
        </w:rPr>
      </w:pPr>
      <w:r>
        <w:rPr>
          <w:rStyle w:val="Superscript"/>
          <w:vertAlign w:val="baseline"/>
        </w:rPr>
        <w:br w:type="page"/>
      </w:r>
    </w:p>
    <w:p w14:paraId="0C41D9E5" w14:textId="2D3F4563" w:rsidR="00297410" w:rsidRPr="00772EBA" w:rsidRDefault="00297410" w:rsidP="00297410">
      <w:pPr>
        <w:pStyle w:val="Heading1"/>
        <w:rPr>
          <w:rStyle w:val="Superscript"/>
          <w:vertAlign w:val="baseline"/>
        </w:rPr>
      </w:pPr>
      <w:bookmarkStart w:id="5" w:name="_Toc14260499"/>
      <w:r w:rsidRPr="00772EBA">
        <w:rPr>
          <w:rStyle w:val="Superscript"/>
          <w:vertAlign w:val="baseline"/>
        </w:rPr>
        <w:lastRenderedPageBreak/>
        <w:t>References</w:t>
      </w:r>
      <w:bookmarkEnd w:id="5"/>
      <w:r>
        <w:rPr>
          <w:rStyle w:val="Superscript"/>
          <w:vertAlign w:val="baseline"/>
        </w:rPr>
        <w:t xml:space="preserve"> </w:t>
      </w:r>
    </w:p>
    <w:p w14:paraId="5550E581" w14:textId="77777777" w:rsidR="007405BD" w:rsidRPr="008A5847" w:rsidRDefault="007405BD" w:rsidP="007E1F6E">
      <w:r>
        <w:t>(</w:t>
      </w:r>
      <w:r w:rsidRPr="008A5847">
        <w:t>References used in the Guidelines and Attachment 1)</w:t>
      </w:r>
    </w:p>
    <w:p w14:paraId="1FD993FB" w14:textId="77777777" w:rsidR="007405BD" w:rsidRPr="008A5847" w:rsidRDefault="007405BD" w:rsidP="007E1F6E">
      <w:pPr>
        <w:spacing w:after="180"/>
        <w:rPr>
          <w:rStyle w:val="Superscript"/>
          <w:rFonts w:asciiTheme="minorHAnsi" w:hAnsiTheme="minorHAnsi" w:cstheme="minorHAnsi"/>
          <w:vertAlign w:val="baseline"/>
        </w:rPr>
      </w:pPr>
      <w:r w:rsidRPr="008A5847">
        <w:rPr>
          <w:rStyle w:val="Superscript"/>
          <w:rFonts w:asciiTheme="minorHAnsi" w:hAnsiTheme="minorHAnsi" w:cstheme="minorHAnsi"/>
          <w:vertAlign w:val="baseline"/>
        </w:rPr>
        <w:t>IUCN 2012. Conservation Outlook Assessments - guidelines for their application to natural World Heritage Sites</w:t>
      </w:r>
    </w:p>
    <w:p w14:paraId="790EBC9A" w14:textId="77777777" w:rsidR="007405BD" w:rsidRPr="008A5847" w:rsidRDefault="007405BD" w:rsidP="007E1F6E">
      <w:pPr>
        <w:spacing w:after="180"/>
        <w:rPr>
          <w:rStyle w:val="Superscript"/>
          <w:rFonts w:asciiTheme="minorHAnsi" w:hAnsiTheme="minorHAnsi" w:cstheme="minorHAnsi"/>
          <w:vertAlign w:val="baseline"/>
        </w:rPr>
      </w:pPr>
      <w:r w:rsidRPr="008A5847">
        <w:rPr>
          <w:rStyle w:val="Superscript"/>
          <w:rFonts w:asciiTheme="minorHAnsi" w:hAnsiTheme="minorHAnsi" w:cstheme="minorHAnsi"/>
          <w:vertAlign w:val="baseline"/>
        </w:rPr>
        <w:t>Version 1.2 (final).</w:t>
      </w:r>
    </w:p>
    <w:p w14:paraId="0238D25A" w14:textId="77777777" w:rsidR="007405BD" w:rsidRPr="008A5847" w:rsidRDefault="007405BD" w:rsidP="007E1F6E">
      <w:pPr>
        <w:spacing w:after="180"/>
      </w:pPr>
      <w:r w:rsidRPr="008A5847">
        <w:t>Melzer R. 2015. QPWS Monitoring Framework. Ecological Assessment Unit, Operational Support, Queensland Parks and Wildlife Service, Department of National Parks, Sport and Racing.</w:t>
      </w:r>
    </w:p>
    <w:p w14:paraId="3854C507" w14:textId="77777777" w:rsidR="007405BD" w:rsidRPr="008A5847" w:rsidRDefault="007405BD" w:rsidP="007E1F6E">
      <w:pPr>
        <w:spacing w:after="180"/>
        <w:rPr>
          <w:rFonts w:eastAsiaTheme="minorHAnsi"/>
          <w:color w:val="auto"/>
        </w:rPr>
      </w:pPr>
      <w:proofErr w:type="spellStart"/>
      <w:r w:rsidRPr="008A5847">
        <w:rPr>
          <w:rFonts w:eastAsiaTheme="minorHAnsi"/>
          <w:color w:val="auto"/>
        </w:rPr>
        <w:t>Osipova</w:t>
      </w:r>
      <w:proofErr w:type="spellEnd"/>
      <w:r w:rsidRPr="008A5847">
        <w:rPr>
          <w:rFonts w:eastAsiaTheme="minorHAnsi"/>
          <w:color w:val="auto"/>
        </w:rPr>
        <w:t xml:space="preserve"> E, Shi Y, </w:t>
      </w:r>
      <w:proofErr w:type="spellStart"/>
      <w:r w:rsidRPr="008A5847">
        <w:rPr>
          <w:rFonts w:eastAsiaTheme="minorHAnsi"/>
          <w:color w:val="auto"/>
        </w:rPr>
        <w:t>Kormos</w:t>
      </w:r>
      <w:proofErr w:type="spellEnd"/>
      <w:r w:rsidRPr="008A5847">
        <w:rPr>
          <w:rFonts w:eastAsiaTheme="minorHAnsi"/>
          <w:color w:val="auto"/>
        </w:rPr>
        <w:t xml:space="preserve"> C, </w:t>
      </w:r>
      <w:proofErr w:type="spellStart"/>
      <w:r w:rsidRPr="008A5847">
        <w:rPr>
          <w:rFonts w:eastAsiaTheme="minorHAnsi"/>
          <w:color w:val="auto"/>
        </w:rPr>
        <w:t>Shadie</w:t>
      </w:r>
      <w:proofErr w:type="spellEnd"/>
      <w:r w:rsidRPr="008A5847">
        <w:rPr>
          <w:rFonts w:eastAsiaTheme="minorHAnsi"/>
          <w:color w:val="auto"/>
        </w:rPr>
        <w:t xml:space="preserve"> P, </w:t>
      </w:r>
      <w:proofErr w:type="spellStart"/>
      <w:r w:rsidRPr="008A5847">
        <w:rPr>
          <w:rFonts w:eastAsiaTheme="minorHAnsi"/>
          <w:color w:val="auto"/>
        </w:rPr>
        <w:t>Zwahlen</w:t>
      </w:r>
      <w:proofErr w:type="spellEnd"/>
      <w:r w:rsidRPr="008A5847">
        <w:rPr>
          <w:rFonts w:eastAsiaTheme="minorHAnsi"/>
          <w:color w:val="auto"/>
        </w:rPr>
        <w:t xml:space="preserve"> C &amp; </w:t>
      </w:r>
      <w:proofErr w:type="spellStart"/>
      <w:r w:rsidRPr="008A5847">
        <w:rPr>
          <w:rFonts w:eastAsiaTheme="minorHAnsi"/>
          <w:color w:val="auto"/>
        </w:rPr>
        <w:t>Badman</w:t>
      </w:r>
      <w:proofErr w:type="spellEnd"/>
      <w:r w:rsidRPr="008A5847">
        <w:rPr>
          <w:rFonts w:eastAsiaTheme="minorHAnsi"/>
          <w:color w:val="auto"/>
        </w:rPr>
        <w:t xml:space="preserve"> T. 2014. IUCN World Heritage Outlook 2014: A conservation assessment of all natural World Heritage sites. Gland, Switzerland: IUCN. 64pp.</w:t>
      </w:r>
    </w:p>
    <w:p w14:paraId="3AE3C459" w14:textId="77777777" w:rsidR="008A5847" w:rsidRPr="008A5847" w:rsidRDefault="008A5847" w:rsidP="007E1F6E">
      <w:pPr>
        <w:spacing w:after="180"/>
        <w:rPr>
          <w:rStyle w:val="Superscript"/>
          <w:rFonts w:asciiTheme="minorHAnsi" w:hAnsiTheme="minorHAnsi" w:cstheme="minorHAnsi"/>
          <w:vertAlign w:val="baseline"/>
        </w:rPr>
      </w:pPr>
      <w:r w:rsidRPr="008A5847">
        <w:t>Queensland Parks and Wildlife Service &amp; Partnerships (QPWS&amp;P) 2019. Planning User Guide: Values-Based Management Framework Version 2 Planning Unit, Parks Services, Queensland Parks and Wildlife Service &amp; Partnerships, Department of Environment and Science, Queensland Government.</w:t>
      </w:r>
    </w:p>
    <w:p w14:paraId="49154A3E" w14:textId="06CF7B29" w:rsidR="00EF098D" w:rsidRPr="008A5847" w:rsidRDefault="00EF098D" w:rsidP="007E1F6E">
      <w:pPr>
        <w:spacing w:after="180"/>
        <w:rPr>
          <w:rFonts w:eastAsiaTheme="minorHAnsi"/>
          <w:color w:val="auto"/>
        </w:rPr>
      </w:pPr>
      <w:r w:rsidRPr="008A5847">
        <w:rPr>
          <w:rFonts w:eastAsiaTheme="minorHAnsi"/>
          <w:color w:val="auto"/>
        </w:rPr>
        <w:t>The Burra Charter: The Australia ICOMOS Charter for places of cultural significance, 2013.</w:t>
      </w:r>
    </w:p>
    <w:p w14:paraId="50CDF6A0" w14:textId="77777777" w:rsidR="00297410" w:rsidRPr="003215B8" w:rsidRDefault="00297410" w:rsidP="007E1F6E">
      <w:pPr>
        <w:spacing w:after="180"/>
        <w:rPr>
          <w:rFonts w:eastAsiaTheme="minorHAnsi" w:cs="Arial"/>
          <w:color w:val="auto"/>
        </w:rPr>
      </w:pPr>
    </w:p>
    <w:p w14:paraId="087B4A9F" w14:textId="77777777" w:rsidR="00297410" w:rsidRDefault="00297410" w:rsidP="00297410">
      <w:pPr>
        <w:widowControl/>
        <w:spacing w:before="0" w:after="0"/>
        <w:rPr>
          <w:rFonts w:eastAsiaTheme="minorHAnsi" w:cs="Arial"/>
          <w:color w:val="auto"/>
        </w:rPr>
        <w:sectPr w:rsidR="00297410" w:rsidSect="005E268B">
          <w:headerReference w:type="default" r:id="rId23"/>
          <w:footerReference w:type="even" r:id="rId24"/>
          <w:footerReference w:type="default" r:id="rId25"/>
          <w:headerReference w:type="first" r:id="rId26"/>
          <w:footerReference w:type="first" r:id="rId27"/>
          <w:pgSz w:w="11906" w:h="16838" w:code="9"/>
          <w:pgMar w:top="1134" w:right="1021" w:bottom="1134" w:left="1021" w:header="567" w:footer="0" w:gutter="0"/>
          <w:pgNumType w:start="1"/>
          <w:cols w:space="567"/>
          <w:titlePg/>
          <w:docGrid w:linePitch="360"/>
        </w:sectPr>
      </w:pPr>
      <w:r w:rsidRPr="003215B8">
        <w:rPr>
          <w:rFonts w:eastAsiaTheme="minorHAnsi" w:cs="Arial"/>
          <w:color w:val="auto"/>
        </w:rPr>
        <w:t>.</w:t>
      </w:r>
    </w:p>
    <w:p w14:paraId="7CEA57DA" w14:textId="222898A4" w:rsidR="00297410" w:rsidRPr="005209AB" w:rsidRDefault="007E1F6E" w:rsidP="00023558">
      <w:pPr>
        <w:pStyle w:val="Heading2"/>
        <w:rPr>
          <w:rFonts w:eastAsiaTheme="minorHAnsi"/>
        </w:rPr>
      </w:pPr>
      <w:bookmarkStart w:id="6" w:name="_Toc14260500"/>
      <w:r>
        <w:rPr>
          <w:rFonts w:eastAsiaTheme="minorHAnsi"/>
        </w:rPr>
        <w:lastRenderedPageBreak/>
        <w:t>Attachment 1</w:t>
      </w:r>
      <w:r>
        <w:rPr>
          <w:rFonts w:eastAsiaTheme="minorHAnsi"/>
        </w:rPr>
        <w:tab/>
      </w:r>
      <w:r w:rsidR="00297410" w:rsidRPr="005209AB">
        <w:rPr>
          <w:rFonts w:eastAsiaTheme="minorHAnsi"/>
        </w:rPr>
        <w:t>Health Check Indicators</w:t>
      </w:r>
      <w:bookmarkEnd w:id="6"/>
    </w:p>
    <w:p w14:paraId="453938D6" w14:textId="77777777" w:rsidR="00BE60E4" w:rsidRPr="002460C0" w:rsidRDefault="00BE60E4" w:rsidP="00BE60E4">
      <w:pPr>
        <w:pStyle w:val="Heading3"/>
        <w:rPr>
          <w:rFonts w:eastAsiaTheme="minorHAnsi"/>
        </w:rPr>
      </w:pPr>
      <w:bookmarkStart w:id="7" w:name="_Toc13129209"/>
      <w:bookmarkStart w:id="8" w:name="_Toc14260501"/>
      <w:r>
        <w:rPr>
          <w:rFonts w:eastAsiaTheme="minorHAnsi"/>
        </w:rPr>
        <w:t>1. Vertebrate animal damage</w:t>
      </w:r>
      <w:bookmarkEnd w:id="7"/>
      <w:bookmarkEnd w:id="8"/>
      <w:r w:rsidRPr="002460C0">
        <w:rPr>
          <w:rFonts w:eastAsiaTheme="minorHAnsi"/>
        </w:rPr>
        <w:t xml:space="preserve"> </w:t>
      </w:r>
    </w:p>
    <w:p w14:paraId="3F464049" w14:textId="77777777" w:rsidR="00BE60E4" w:rsidRDefault="00BE60E4" w:rsidP="008607F5">
      <w:pPr>
        <w:spacing w:line="240" w:lineRule="auto"/>
        <w:rPr>
          <w:rFonts w:eastAsia="Calibri"/>
          <w:color w:val="050505"/>
          <w:w w:val="105"/>
          <w:lang w:val="en-US"/>
        </w:rPr>
      </w:pPr>
      <w:r w:rsidRPr="00051857">
        <w:rPr>
          <w:rFonts w:eastAsia="Calibri"/>
          <w:lang w:val="en-US"/>
        </w:rPr>
        <w:t xml:space="preserve">Livestock, native fauna </w:t>
      </w:r>
      <w:r w:rsidRPr="00051857">
        <w:rPr>
          <w:rFonts w:eastAsia="Calibri"/>
          <w:spacing w:val="5"/>
          <w:lang w:val="en-US"/>
        </w:rPr>
        <w:t>(e</w:t>
      </w:r>
      <w:r w:rsidRPr="00051857">
        <w:rPr>
          <w:rFonts w:eastAsia="Calibri"/>
          <w:color w:val="38383D"/>
          <w:spacing w:val="5"/>
          <w:lang w:val="en-US"/>
        </w:rPr>
        <w:t>.</w:t>
      </w:r>
      <w:r w:rsidRPr="00051857">
        <w:rPr>
          <w:rFonts w:eastAsia="Calibri"/>
          <w:spacing w:val="5"/>
          <w:lang w:val="en-US"/>
        </w:rPr>
        <w:t>g</w:t>
      </w:r>
      <w:r w:rsidRPr="00051857">
        <w:rPr>
          <w:rFonts w:eastAsia="Calibri"/>
          <w:color w:val="38383D"/>
          <w:spacing w:val="5"/>
          <w:lang w:val="en-US"/>
        </w:rPr>
        <w:t xml:space="preserve">. </w:t>
      </w:r>
      <w:proofErr w:type="spellStart"/>
      <w:r w:rsidRPr="00051857">
        <w:rPr>
          <w:rFonts w:eastAsia="Calibri"/>
          <w:lang w:val="en-US"/>
        </w:rPr>
        <w:t>macropods</w:t>
      </w:r>
      <w:proofErr w:type="spellEnd"/>
      <w:r w:rsidRPr="00051857">
        <w:rPr>
          <w:rFonts w:eastAsia="Calibri"/>
          <w:lang w:val="en-US"/>
        </w:rPr>
        <w:t xml:space="preserve">, possums, birds) and </w:t>
      </w:r>
      <w:r w:rsidRPr="00051857">
        <w:rPr>
          <w:rFonts w:eastAsia="Calibri"/>
          <w:w w:val="105"/>
          <w:lang w:val="en-US"/>
        </w:rPr>
        <w:t xml:space="preserve">feral animals </w:t>
      </w:r>
      <w:r w:rsidRPr="00051857">
        <w:rPr>
          <w:rFonts w:eastAsia="Calibri"/>
          <w:spacing w:val="3"/>
          <w:w w:val="105"/>
          <w:lang w:val="en-US"/>
        </w:rPr>
        <w:t>(e</w:t>
      </w:r>
      <w:r w:rsidRPr="00051857">
        <w:rPr>
          <w:rFonts w:eastAsia="Calibri"/>
          <w:color w:val="545659"/>
          <w:spacing w:val="3"/>
          <w:w w:val="105"/>
          <w:lang w:val="en-US"/>
        </w:rPr>
        <w:t>.</w:t>
      </w:r>
      <w:r w:rsidRPr="00051857">
        <w:rPr>
          <w:rFonts w:eastAsia="Calibri"/>
          <w:spacing w:val="3"/>
          <w:w w:val="105"/>
          <w:lang w:val="en-US"/>
        </w:rPr>
        <w:t>g</w:t>
      </w:r>
      <w:r w:rsidRPr="00051857">
        <w:rPr>
          <w:rFonts w:eastAsia="Calibri"/>
          <w:color w:val="545659"/>
          <w:spacing w:val="3"/>
          <w:w w:val="105"/>
          <w:lang w:val="en-US"/>
        </w:rPr>
        <w:t xml:space="preserve">. </w:t>
      </w:r>
      <w:r w:rsidRPr="00051857">
        <w:rPr>
          <w:rFonts w:eastAsia="Calibri"/>
          <w:w w:val="105"/>
          <w:lang w:val="en-US"/>
        </w:rPr>
        <w:t>pigs, brumbies and camels)</w:t>
      </w:r>
      <w:r w:rsidRPr="00051857">
        <w:rPr>
          <w:rFonts w:eastAsia="Calibri"/>
          <w:spacing w:val="-8"/>
          <w:w w:val="105"/>
          <w:lang w:val="en-US"/>
        </w:rPr>
        <w:t xml:space="preserve"> </w:t>
      </w:r>
      <w:r w:rsidRPr="00051857">
        <w:rPr>
          <w:rFonts w:eastAsia="Calibri"/>
          <w:w w:val="105"/>
          <w:lang w:val="en-US"/>
        </w:rPr>
        <w:t>can</w:t>
      </w:r>
      <w:r w:rsidRPr="00051857">
        <w:rPr>
          <w:rFonts w:eastAsia="Calibri"/>
          <w:w w:val="103"/>
          <w:lang w:val="en-US"/>
        </w:rPr>
        <w:t xml:space="preserve"> </w:t>
      </w:r>
      <w:r w:rsidRPr="00051857">
        <w:rPr>
          <w:rFonts w:eastAsia="Calibri"/>
          <w:w w:val="105"/>
          <w:lang w:val="en-US"/>
        </w:rPr>
        <w:t>threaten historic cultural heritage</w:t>
      </w:r>
      <w:r w:rsidRPr="00051857">
        <w:rPr>
          <w:rFonts w:eastAsia="Calibri"/>
          <w:spacing w:val="11"/>
          <w:w w:val="105"/>
          <w:lang w:val="en-US"/>
        </w:rPr>
        <w:t xml:space="preserve"> </w:t>
      </w:r>
      <w:r w:rsidRPr="00051857">
        <w:rPr>
          <w:rFonts w:eastAsia="Calibri"/>
          <w:w w:val="105"/>
          <w:lang w:val="en-US"/>
        </w:rPr>
        <w:t>sites.</w:t>
      </w:r>
      <w:r w:rsidRPr="00051857">
        <w:rPr>
          <w:rFonts w:eastAsia="Calibri"/>
          <w:w w:val="101"/>
          <w:lang w:val="en-US"/>
        </w:rPr>
        <w:t xml:space="preserve"> </w:t>
      </w:r>
      <w:r w:rsidRPr="00051857">
        <w:rPr>
          <w:rFonts w:eastAsia="Calibri"/>
          <w:w w:val="105"/>
          <w:lang w:val="en-US"/>
        </w:rPr>
        <w:t>Places such as graves, historic vegetation</w:t>
      </w:r>
      <w:r w:rsidRPr="00051857">
        <w:rPr>
          <w:rFonts w:eastAsia="Calibri"/>
          <w:spacing w:val="19"/>
          <w:w w:val="105"/>
          <w:lang w:val="en-US"/>
        </w:rPr>
        <w:t xml:space="preserve"> </w:t>
      </w:r>
      <w:r w:rsidRPr="00051857">
        <w:rPr>
          <w:rFonts w:eastAsia="Calibri"/>
          <w:w w:val="105"/>
          <w:lang w:val="en-US"/>
        </w:rPr>
        <w:t>and</w:t>
      </w:r>
      <w:r w:rsidRPr="00051857">
        <w:rPr>
          <w:rFonts w:eastAsia="Calibri"/>
          <w:w w:val="103"/>
          <w:lang w:val="en-US"/>
        </w:rPr>
        <w:t xml:space="preserve"> </w:t>
      </w:r>
      <w:r w:rsidRPr="00051857">
        <w:rPr>
          <w:rFonts w:eastAsia="Calibri"/>
          <w:w w:val="105"/>
          <w:lang w:val="en-US"/>
        </w:rPr>
        <w:t>dwellings can be damaged by animals</w:t>
      </w:r>
      <w:r w:rsidRPr="00051857">
        <w:rPr>
          <w:rFonts w:eastAsia="Calibri"/>
          <w:spacing w:val="20"/>
          <w:w w:val="105"/>
          <w:lang w:val="en-US"/>
        </w:rPr>
        <w:t xml:space="preserve"> </w:t>
      </w:r>
      <w:r w:rsidRPr="00051857">
        <w:rPr>
          <w:rFonts w:eastAsia="Calibri"/>
          <w:w w:val="105"/>
          <w:lang w:val="en-US"/>
        </w:rPr>
        <w:t>digging,</w:t>
      </w:r>
      <w:r w:rsidRPr="00051857">
        <w:rPr>
          <w:rFonts w:eastAsia="Calibri"/>
          <w:w w:val="102"/>
          <w:lang w:val="en-US"/>
        </w:rPr>
        <w:t xml:space="preserve"> </w:t>
      </w:r>
      <w:r w:rsidRPr="00051857">
        <w:rPr>
          <w:rFonts w:eastAsia="Calibri"/>
          <w:w w:val="105"/>
          <w:lang w:val="en-US"/>
        </w:rPr>
        <w:t>rubbing, licking (to obtain salt) nesting, displacing roofing and otherwise making physical</w:t>
      </w:r>
      <w:r w:rsidRPr="00051857">
        <w:rPr>
          <w:rFonts w:eastAsia="Calibri"/>
          <w:spacing w:val="26"/>
          <w:w w:val="105"/>
          <w:lang w:val="en-US"/>
        </w:rPr>
        <w:t xml:space="preserve"> </w:t>
      </w:r>
      <w:r w:rsidRPr="00051857">
        <w:rPr>
          <w:rFonts w:eastAsia="Calibri"/>
          <w:w w:val="105"/>
          <w:lang w:val="en-US"/>
        </w:rPr>
        <w:t>contact</w:t>
      </w:r>
      <w:r w:rsidRPr="00051857">
        <w:rPr>
          <w:rFonts w:eastAsia="Calibri"/>
          <w:w w:val="104"/>
          <w:lang w:val="en-US"/>
        </w:rPr>
        <w:t xml:space="preserve"> </w:t>
      </w:r>
      <w:r w:rsidRPr="00051857">
        <w:rPr>
          <w:rFonts w:eastAsia="Calibri"/>
          <w:w w:val="105"/>
          <w:lang w:val="en-US"/>
        </w:rPr>
        <w:t>with vulnerable</w:t>
      </w:r>
      <w:r w:rsidRPr="00051857">
        <w:rPr>
          <w:rFonts w:eastAsia="Calibri"/>
          <w:spacing w:val="8"/>
          <w:w w:val="105"/>
          <w:lang w:val="en-US"/>
        </w:rPr>
        <w:t xml:space="preserve"> </w:t>
      </w:r>
      <w:r w:rsidRPr="00051857">
        <w:rPr>
          <w:rFonts w:eastAsia="Calibri"/>
          <w:w w:val="105"/>
          <w:lang w:val="en-US"/>
        </w:rPr>
        <w:t>structures</w:t>
      </w:r>
      <w:r w:rsidRPr="00051857">
        <w:rPr>
          <w:rFonts w:eastAsia="Calibri"/>
          <w:color w:val="050505"/>
          <w:w w:val="105"/>
          <w:lang w:val="en-US"/>
        </w:rPr>
        <w:t>. Items in historic tips can be displaced or broken.</w:t>
      </w:r>
    </w:p>
    <w:tbl>
      <w:tblPr>
        <w:tblStyle w:val="TableGrid1"/>
        <w:tblW w:w="992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57"/>
        <w:gridCol w:w="5919"/>
        <w:gridCol w:w="2247"/>
      </w:tblGrid>
      <w:tr w:rsidR="00BE60E4" w:rsidRPr="005209AB" w14:paraId="5DBC7210" w14:textId="77777777" w:rsidTr="008607F5">
        <w:tc>
          <w:tcPr>
            <w:tcW w:w="1745" w:type="dxa"/>
            <w:shd w:val="clear" w:color="auto" w:fill="244061" w:themeFill="accent1" w:themeFillShade="80"/>
          </w:tcPr>
          <w:p w14:paraId="44F56AAC" w14:textId="77777777" w:rsidR="00BE60E4" w:rsidRPr="007E1F6E" w:rsidRDefault="00BE60E4" w:rsidP="007E1F6E">
            <w:pPr>
              <w:widowControl/>
              <w:spacing w:before="40" w:after="40" w:line="240" w:lineRule="auto"/>
              <w:ind w:left="48" w:hanging="14"/>
              <w:rPr>
                <w:rFonts w:cstheme="minorHAnsi"/>
                <w:b/>
                <w:color w:val="FFFFFF" w:themeColor="background1"/>
                <w:sz w:val="18"/>
                <w:szCs w:val="18"/>
              </w:rPr>
            </w:pPr>
            <w:r w:rsidRPr="007E1F6E">
              <w:rPr>
                <w:rFonts w:cstheme="minorHAnsi"/>
                <w:b/>
                <w:color w:val="FFFFFF" w:themeColor="background1"/>
                <w:sz w:val="18"/>
                <w:szCs w:val="18"/>
              </w:rPr>
              <w:t>Level of invasion</w:t>
            </w:r>
          </w:p>
        </w:tc>
        <w:tc>
          <w:tcPr>
            <w:tcW w:w="5878" w:type="dxa"/>
            <w:shd w:val="clear" w:color="auto" w:fill="244061" w:themeFill="accent1" w:themeFillShade="80"/>
          </w:tcPr>
          <w:p w14:paraId="160A2C97" w14:textId="77777777" w:rsidR="00BE60E4" w:rsidRPr="007E1F6E" w:rsidRDefault="00BE60E4" w:rsidP="007E1F6E">
            <w:pPr>
              <w:widowControl/>
              <w:spacing w:before="40" w:after="40" w:line="240" w:lineRule="auto"/>
              <w:ind w:left="48" w:hanging="14"/>
              <w:rPr>
                <w:rFonts w:cstheme="minorHAnsi"/>
                <w:b/>
                <w:color w:val="FFFFFF" w:themeColor="background1"/>
                <w:sz w:val="18"/>
                <w:szCs w:val="18"/>
              </w:rPr>
            </w:pPr>
            <w:r w:rsidRPr="007E1F6E">
              <w:rPr>
                <w:rFonts w:cstheme="minorHAnsi"/>
                <w:b/>
                <w:color w:val="FFFFFF" w:themeColor="background1"/>
                <w:sz w:val="18"/>
                <w:szCs w:val="18"/>
              </w:rPr>
              <w:t>Description</w:t>
            </w:r>
          </w:p>
        </w:tc>
        <w:tc>
          <w:tcPr>
            <w:tcW w:w="2231" w:type="dxa"/>
            <w:shd w:val="clear" w:color="auto" w:fill="244061" w:themeFill="accent1" w:themeFillShade="80"/>
          </w:tcPr>
          <w:p w14:paraId="1F5D6A1C" w14:textId="77777777" w:rsidR="00BE60E4" w:rsidRPr="007E1F6E" w:rsidRDefault="00BE60E4" w:rsidP="007E1F6E">
            <w:pPr>
              <w:widowControl/>
              <w:spacing w:before="40" w:after="40" w:line="240" w:lineRule="auto"/>
              <w:ind w:left="48" w:hanging="14"/>
              <w:rPr>
                <w:rFonts w:cstheme="minorHAnsi"/>
                <w:b/>
                <w:color w:val="FFFFFF" w:themeColor="background1"/>
                <w:sz w:val="18"/>
                <w:szCs w:val="18"/>
              </w:rPr>
            </w:pPr>
            <w:r w:rsidRPr="007E1F6E">
              <w:rPr>
                <w:rFonts w:cstheme="minorHAnsi"/>
                <w:b/>
                <w:color w:val="FFFFFF" w:themeColor="background1"/>
                <w:sz w:val="18"/>
                <w:szCs w:val="18"/>
              </w:rPr>
              <w:t>Condition Class</w:t>
            </w:r>
          </w:p>
        </w:tc>
      </w:tr>
      <w:tr w:rsidR="00BE60E4" w:rsidRPr="005209AB" w14:paraId="65EDA796" w14:textId="77777777" w:rsidTr="008607F5">
        <w:tc>
          <w:tcPr>
            <w:tcW w:w="1745" w:type="dxa"/>
            <w:shd w:val="clear" w:color="auto" w:fill="F2F2F2" w:themeFill="background1" w:themeFillShade="F2"/>
          </w:tcPr>
          <w:p w14:paraId="2170AB01" w14:textId="77777777" w:rsidR="00BE60E4" w:rsidRPr="007E1F6E" w:rsidRDefault="00BE60E4" w:rsidP="007E1F6E">
            <w:pPr>
              <w:widowControl/>
              <w:spacing w:before="40" w:after="40" w:line="240" w:lineRule="auto"/>
              <w:ind w:left="48" w:hanging="14"/>
              <w:rPr>
                <w:rFonts w:cstheme="minorHAnsi"/>
                <w:color w:val="auto"/>
                <w:sz w:val="18"/>
                <w:szCs w:val="18"/>
              </w:rPr>
            </w:pPr>
            <w:r w:rsidRPr="007E1F6E">
              <w:rPr>
                <w:rFonts w:cstheme="minorHAnsi"/>
                <w:color w:val="auto"/>
                <w:sz w:val="18"/>
                <w:szCs w:val="18"/>
              </w:rPr>
              <w:t xml:space="preserve">None </w:t>
            </w:r>
          </w:p>
        </w:tc>
        <w:tc>
          <w:tcPr>
            <w:tcW w:w="5878" w:type="dxa"/>
            <w:shd w:val="clear" w:color="auto" w:fill="F2F2F2" w:themeFill="background1" w:themeFillShade="F2"/>
          </w:tcPr>
          <w:p w14:paraId="7A5CFB02" w14:textId="77777777" w:rsidR="00BE60E4" w:rsidRPr="007E1F6E" w:rsidRDefault="00BE60E4" w:rsidP="007E1F6E">
            <w:pPr>
              <w:widowControl/>
              <w:spacing w:before="40" w:after="40" w:line="240" w:lineRule="auto"/>
              <w:ind w:left="176" w:hanging="142"/>
              <w:rPr>
                <w:rFonts w:cstheme="minorHAnsi"/>
                <w:color w:val="auto"/>
                <w:sz w:val="18"/>
                <w:szCs w:val="18"/>
              </w:rPr>
            </w:pPr>
            <w:r w:rsidRPr="007E1F6E">
              <w:rPr>
                <w:rFonts w:cstheme="minorHAnsi"/>
                <w:color w:val="auto"/>
                <w:sz w:val="18"/>
                <w:szCs w:val="18"/>
              </w:rPr>
              <w:t xml:space="preserve">No deterioration/damage/disturbance evident.  </w:t>
            </w:r>
          </w:p>
        </w:tc>
        <w:tc>
          <w:tcPr>
            <w:tcW w:w="2231" w:type="dxa"/>
            <w:shd w:val="clear" w:color="auto" w:fill="F2F2F2" w:themeFill="background1" w:themeFillShade="F2"/>
          </w:tcPr>
          <w:p w14:paraId="5C167E07" w14:textId="77777777" w:rsidR="00BE60E4" w:rsidRPr="007E1F6E" w:rsidRDefault="00BE60E4" w:rsidP="007E1F6E">
            <w:pPr>
              <w:widowControl/>
              <w:spacing w:before="40" w:after="40" w:line="240" w:lineRule="auto"/>
              <w:ind w:left="48" w:hanging="14"/>
              <w:rPr>
                <w:rFonts w:cstheme="minorHAnsi"/>
                <w:color w:val="auto"/>
                <w:sz w:val="18"/>
                <w:szCs w:val="18"/>
              </w:rPr>
            </w:pPr>
            <w:r w:rsidRPr="007E1F6E">
              <w:rPr>
                <w:rFonts w:cstheme="minorHAnsi"/>
                <w:color w:val="auto"/>
                <w:sz w:val="18"/>
                <w:szCs w:val="18"/>
              </w:rPr>
              <w:t>Good</w:t>
            </w:r>
          </w:p>
        </w:tc>
      </w:tr>
      <w:tr w:rsidR="00BE60E4" w:rsidRPr="005209AB" w14:paraId="1DD273EF" w14:textId="77777777" w:rsidTr="008607F5">
        <w:tc>
          <w:tcPr>
            <w:tcW w:w="1745" w:type="dxa"/>
            <w:shd w:val="clear" w:color="auto" w:fill="F2F2F2" w:themeFill="background1" w:themeFillShade="F2"/>
          </w:tcPr>
          <w:p w14:paraId="6943058C" w14:textId="77777777" w:rsidR="00BE60E4" w:rsidRPr="007E1F6E" w:rsidRDefault="00BE60E4" w:rsidP="007E1F6E">
            <w:pPr>
              <w:widowControl/>
              <w:spacing w:before="40" w:after="40" w:line="240" w:lineRule="auto"/>
              <w:ind w:left="48" w:hanging="14"/>
              <w:rPr>
                <w:rFonts w:cstheme="minorHAnsi"/>
                <w:color w:val="auto"/>
                <w:sz w:val="18"/>
                <w:szCs w:val="18"/>
              </w:rPr>
            </w:pPr>
            <w:r w:rsidRPr="007E1F6E">
              <w:rPr>
                <w:rFonts w:cstheme="minorHAnsi"/>
                <w:color w:val="auto"/>
                <w:sz w:val="18"/>
                <w:szCs w:val="18"/>
              </w:rPr>
              <w:t xml:space="preserve">Minor </w:t>
            </w:r>
          </w:p>
        </w:tc>
        <w:tc>
          <w:tcPr>
            <w:tcW w:w="5878" w:type="dxa"/>
            <w:shd w:val="clear" w:color="auto" w:fill="F2F2F2" w:themeFill="background1" w:themeFillShade="F2"/>
          </w:tcPr>
          <w:p w14:paraId="4B38C6D1" w14:textId="77777777" w:rsidR="00BE60E4" w:rsidRPr="007E1F6E" w:rsidRDefault="00BE60E4" w:rsidP="007E1F6E">
            <w:pPr>
              <w:widowControl/>
              <w:numPr>
                <w:ilvl w:val="0"/>
                <w:numId w:val="17"/>
              </w:numPr>
              <w:spacing w:before="40" w:after="40" w:line="240" w:lineRule="auto"/>
              <w:ind w:left="176" w:hanging="142"/>
              <w:rPr>
                <w:rFonts w:cstheme="minorHAnsi"/>
                <w:color w:val="auto"/>
                <w:sz w:val="18"/>
                <w:szCs w:val="18"/>
                <w:lang w:val="en-US"/>
              </w:rPr>
            </w:pPr>
            <w:r w:rsidRPr="007E1F6E">
              <w:rPr>
                <w:rFonts w:cstheme="minorHAnsi"/>
                <w:color w:val="auto"/>
                <w:sz w:val="18"/>
                <w:szCs w:val="18"/>
                <w:lang w:val="en-US"/>
              </w:rPr>
              <w:t>Damage/disturbance is minor and temporary/repairable.</w:t>
            </w:r>
          </w:p>
          <w:p w14:paraId="3CC3A117" w14:textId="382578F3" w:rsidR="00BE60E4" w:rsidRPr="007E1F6E" w:rsidRDefault="00BE60E4" w:rsidP="007E1F6E">
            <w:pPr>
              <w:widowControl/>
              <w:numPr>
                <w:ilvl w:val="0"/>
                <w:numId w:val="17"/>
              </w:numPr>
              <w:spacing w:before="40" w:after="40" w:line="240" w:lineRule="auto"/>
              <w:ind w:left="176" w:hanging="142"/>
              <w:rPr>
                <w:rFonts w:cstheme="minorHAnsi"/>
                <w:color w:val="auto"/>
                <w:sz w:val="18"/>
                <w:szCs w:val="18"/>
              </w:rPr>
            </w:pPr>
            <w:r w:rsidRPr="007E1F6E">
              <w:rPr>
                <w:rFonts w:cstheme="minorHAnsi"/>
                <w:color w:val="auto"/>
                <w:sz w:val="18"/>
                <w:szCs w:val="18"/>
                <w:lang w:val="en-US"/>
              </w:rPr>
              <w:t xml:space="preserve">Structural integrity (‘soundness’) is not impaired/threatened. </w:t>
            </w:r>
          </w:p>
        </w:tc>
        <w:tc>
          <w:tcPr>
            <w:tcW w:w="2231" w:type="dxa"/>
            <w:shd w:val="clear" w:color="auto" w:fill="F2F2F2" w:themeFill="background1" w:themeFillShade="F2"/>
          </w:tcPr>
          <w:p w14:paraId="3807C9B8" w14:textId="77777777" w:rsidR="00BE60E4" w:rsidRPr="007E1F6E" w:rsidRDefault="00BE60E4" w:rsidP="007E1F6E">
            <w:pPr>
              <w:widowControl/>
              <w:spacing w:before="40" w:after="40" w:line="240" w:lineRule="auto"/>
              <w:ind w:left="48" w:hanging="14"/>
              <w:rPr>
                <w:rFonts w:cstheme="minorHAnsi"/>
                <w:color w:val="auto"/>
                <w:sz w:val="18"/>
                <w:szCs w:val="18"/>
              </w:rPr>
            </w:pPr>
            <w:r w:rsidRPr="007E1F6E">
              <w:rPr>
                <w:rFonts w:cstheme="minorHAnsi"/>
                <w:color w:val="auto"/>
                <w:sz w:val="18"/>
                <w:szCs w:val="18"/>
              </w:rPr>
              <w:t>Good with Some Concern</w:t>
            </w:r>
          </w:p>
        </w:tc>
      </w:tr>
      <w:tr w:rsidR="00BE60E4" w:rsidRPr="005209AB" w14:paraId="0217D6F9" w14:textId="77777777" w:rsidTr="008607F5">
        <w:tc>
          <w:tcPr>
            <w:tcW w:w="1745" w:type="dxa"/>
            <w:shd w:val="clear" w:color="auto" w:fill="F2F2F2" w:themeFill="background1" w:themeFillShade="F2"/>
          </w:tcPr>
          <w:p w14:paraId="2DB6545E" w14:textId="77777777" w:rsidR="00BE60E4" w:rsidRPr="007E1F6E" w:rsidRDefault="00BE60E4" w:rsidP="007E1F6E">
            <w:pPr>
              <w:widowControl/>
              <w:spacing w:before="40" w:after="40" w:line="240" w:lineRule="auto"/>
              <w:ind w:left="48" w:hanging="14"/>
              <w:rPr>
                <w:rFonts w:cstheme="minorHAnsi"/>
                <w:color w:val="auto"/>
                <w:sz w:val="18"/>
                <w:szCs w:val="18"/>
              </w:rPr>
            </w:pPr>
            <w:r w:rsidRPr="007E1F6E">
              <w:rPr>
                <w:rFonts w:cstheme="minorHAnsi"/>
                <w:color w:val="auto"/>
                <w:sz w:val="18"/>
                <w:szCs w:val="18"/>
              </w:rPr>
              <w:t xml:space="preserve">Moderate </w:t>
            </w:r>
          </w:p>
        </w:tc>
        <w:tc>
          <w:tcPr>
            <w:tcW w:w="5878" w:type="dxa"/>
            <w:shd w:val="clear" w:color="auto" w:fill="F2F2F2" w:themeFill="background1" w:themeFillShade="F2"/>
          </w:tcPr>
          <w:p w14:paraId="46CF6AFF" w14:textId="77777777" w:rsidR="00BE60E4" w:rsidRPr="007E1F6E" w:rsidRDefault="00BE60E4" w:rsidP="007E1F6E">
            <w:pPr>
              <w:widowControl/>
              <w:numPr>
                <w:ilvl w:val="0"/>
                <w:numId w:val="18"/>
              </w:numPr>
              <w:spacing w:before="40" w:after="40" w:line="240" w:lineRule="auto"/>
              <w:ind w:left="176" w:hanging="142"/>
              <w:rPr>
                <w:rFonts w:cstheme="minorHAnsi"/>
                <w:color w:val="auto"/>
                <w:sz w:val="18"/>
                <w:szCs w:val="18"/>
                <w:lang w:val="en-US"/>
              </w:rPr>
            </w:pPr>
            <w:r w:rsidRPr="007E1F6E">
              <w:rPr>
                <w:rFonts w:cstheme="minorHAnsi"/>
                <w:color w:val="auto"/>
                <w:sz w:val="18"/>
                <w:szCs w:val="18"/>
                <w:lang w:val="en-US"/>
              </w:rPr>
              <w:t>Damage/disturbance is substantial but all/largely reversible/repairable if addressed promptly.</w:t>
            </w:r>
          </w:p>
          <w:p w14:paraId="6119C4A3" w14:textId="346AFA70" w:rsidR="00BE60E4" w:rsidRPr="007E1F6E" w:rsidRDefault="00BE60E4" w:rsidP="007E1F6E">
            <w:pPr>
              <w:widowControl/>
              <w:numPr>
                <w:ilvl w:val="0"/>
                <w:numId w:val="18"/>
              </w:numPr>
              <w:spacing w:before="40" w:after="40" w:line="240" w:lineRule="auto"/>
              <w:ind w:left="176" w:hanging="142"/>
              <w:rPr>
                <w:rFonts w:cstheme="minorHAnsi"/>
                <w:color w:val="auto"/>
                <w:sz w:val="18"/>
                <w:szCs w:val="18"/>
              </w:rPr>
            </w:pPr>
            <w:r w:rsidRPr="007E1F6E">
              <w:rPr>
                <w:rFonts w:cstheme="minorHAnsi"/>
                <w:sz w:val="18"/>
                <w:szCs w:val="18"/>
                <w:lang w:val="en-US"/>
              </w:rPr>
              <w:t>Structural integrity (‘soundness’) is at risk.</w:t>
            </w:r>
          </w:p>
        </w:tc>
        <w:tc>
          <w:tcPr>
            <w:tcW w:w="2231" w:type="dxa"/>
            <w:shd w:val="clear" w:color="auto" w:fill="F2F2F2" w:themeFill="background1" w:themeFillShade="F2"/>
          </w:tcPr>
          <w:p w14:paraId="34998F36" w14:textId="77777777" w:rsidR="00BE60E4" w:rsidRPr="007E1F6E" w:rsidRDefault="00BE60E4" w:rsidP="007E1F6E">
            <w:pPr>
              <w:widowControl/>
              <w:spacing w:before="40" w:after="40" w:line="240" w:lineRule="auto"/>
              <w:ind w:left="48" w:hanging="14"/>
              <w:rPr>
                <w:rFonts w:cstheme="minorHAnsi"/>
                <w:color w:val="auto"/>
                <w:sz w:val="18"/>
                <w:szCs w:val="18"/>
              </w:rPr>
            </w:pPr>
            <w:r w:rsidRPr="007E1F6E">
              <w:rPr>
                <w:rFonts w:cstheme="minorHAnsi"/>
                <w:color w:val="auto"/>
                <w:sz w:val="18"/>
                <w:szCs w:val="18"/>
              </w:rPr>
              <w:t>Significant Concern</w:t>
            </w:r>
          </w:p>
        </w:tc>
      </w:tr>
      <w:tr w:rsidR="00BE60E4" w:rsidRPr="005209AB" w14:paraId="207D9120" w14:textId="77777777" w:rsidTr="008607F5">
        <w:tc>
          <w:tcPr>
            <w:tcW w:w="1745" w:type="dxa"/>
            <w:shd w:val="clear" w:color="auto" w:fill="F2F2F2" w:themeFill="background1" w:themeFillShade="F2"/>
          </w:tcPr>
          <w:p w14:paraId="679EC574" w14:textId="77777777" w:rsidR="00BE60E4" w:rsidRPr="007E1F6E" w:rsidRDefault="00BE60E4" w:rsidP="007E1F6E">
            <w:pPr>
              <w:widowControl/>
              <w:spacing w:before="40" w:after="40" w:line="240" w:lineRule="auto"/>
              <w:ind w:left="48" w:hanging="14"/>
              <w:rPr>
                <w:rFonts w:cstheme="minorHAnsi"/>
                <w:color w:val="auto"/>
                <w:sz w:val="18"/>
                <w:szCs w:val="18"/>
              </w:rPr>
            </w:pPr>
            <w:r w:rsidRPr="007E1F6E">
              <w:rPr>
                <w:rFonts w:cstheme="minorHAnsi"/>
                <w:color w:val="auto"/>
                <w:sz w:val="18"/>
                <w:szCs w:val="18"/>
              </w:rPr>
              <w:t>Major</w:t>
            </w:r>
          </w:p>
        </w:tc>
        <w:tc>
          <w:tcPr>
            <w:tcW w:w="5878" w:type="dxa"/>
            <w:shd w:val="clear" w:color="auto" w:fill="F2F2F2" w:themeFill="background1" w:themeFillShade="F2"/>
          </w:tcPr>
          <w:p w14:paraId="5109D96B" w14:textId="77777777" w:rsidR="00BE60E4" w:rsidRPr="007E1F6E" w:rsidRDefault="00BE60E4" w:rsidP="007E1F6E">
            <w:pPr>
              <w:widowControl/>
              <w:numPr>
                <w:ilvl w:val="0"/>
                <w:numId w:val="11"/>
              </w:numPr>
              <w:spacing w:before="40" w:after="40" w:line="240" w:lineRule="auto"/>
              <w:ind w:left="176" w:hanging="142"/>
              <w:rPr>
                <w:rFonts w:cstheme="minorHAnsi"/>
                <w:color w:val="auto"/>
                <w:sz w:val="18"/>
                <w:szCs w:val="18"/>
                <w:lang w:val="en-US"/>
              </w:rPr>
            </w:pPr>
            <w:r w:rsidRPr="007E1F6E">
              <w:rPr>
                <w:rFonts w:cstheme="minorHAnsi"/>
                <w:color w:val="auto"/>
                <w:sz w:val="18"/>
                <w:szCs w:val="18"/>
                <w:lang w:val="en-US"/>
              </w:rPr>
              <w:t>Damage/disturbance is substantial and some or all is permanent.</w:t>
            </w:r>
          </w:p>
          <w:p w14:paraId="01E6CC65" w14:textId="77777777" w:rsidR="00BE60E4" w:rsidRPr="007E1F6E" w:rsidRDefault="00BE60E4" w:rsidP="007E1F6E">
            <w:pPr>
              <w:widowControl/>
              <w:numPr>
                <w:ilvl w:val="0"/>
                <w:numId w:val="11"/>
              </w:numPr>
              <w:spacing w:before="40" w:after="40" w:line="240" w:lineRule="auto"/>
              <w:ind w:left="176" w:hanging="142"/>
              <w:rPr>
                <w:rFonts w:cstheme="minorHAnsi"/>
                <w:color w:val="auto"/>
                <w:sz w:val="18"/>
                <w:szCs w:val="18"/>
                <w:lang w:val="en-US"/>
              </w:rPr>
            </w:pPr>
            <w:r w:rsidRPr="007E1F6E">
              <w:rPr>
                <w:rFonts w:cstheme="minorHAnsi"/>
                <w:color w:val="auto"/>
                <w:sz w:val="18"/>
                <w:szCs w:val="18"/>
                <w:lang w:val="en-US"/>
              </w:rPr>
              <w:t xml:space="preserve">Substantial funding and urgent attention required to redress the damage and prevent collapse/loss of original fabric. </w:t>
            </w:r>
          </w:p>
          <w:p w14:paraId="0E3BEF19" w14:textId="77777777" w:rsidR="00BE60E4" w:rsidRPr="007E1F6E" w:rsidRDefault="00BE60E4" w:rsidP="007E1F6E">
            <w:pPr>
              <w:widowControl/>
              <w:numPr>
                <w:ilvl w:val="0"/>
                <w:numId w:val="10"/>
              </w:numPr>
              <w:spacing w:before="40" w:after="40" w:line="240" w:lineRule="auto"/>
              <w:ind w:left="176" w:hanging="142"/>
              <w:rPr>
                <w:rFonts w:cstheme="minorHAnsi"/>
                <w:color w:val="auto"/>
                <w:sz w:val="18"/>
                <w:szCs w:val="18"/>
              </w:rPr>
            </w:pPr>
            <w:r w:rsidRPr="007E1F6E">
              <w:rPr>
                <w:rFonts w:cstheme="minorHAnsi"/>
                <w:color w:val="auto"/>
                <w:sz w:val="18"/>
                <w:szCs w:val="18"/>
                <w:lang w:val="en-US"/>
              </w:rPr>
              <w:t>Value is at risk.</w:t>
            </w:r>
          </w:p>
        </w:tc>
        <w:tc>
          <w:tcPr>
            <w:tcW w:w="2231" w:type="dxa"/>
            <w:shd w:val="clear" w:color="auto" w:fill="F2F2F2" w:themeFill="background1" w:themeFillShade="F2"/>
          </w:tcPr>
          <w:p w14:paraId="2C505299" w14:textId="77777777" w:rsidR="00BE60E4" w:rsidRPr="007E1F6E" w:rsidRDefault="00BE60E4" w:rsidP="007E1F6E">
            <w:pPr>
              <w:widowControl/>
              <w:spacing w:before="40" w:after="40" w:line="240" w:lineRule="auto"/>
              <w:ind w:left="48" w:hanging="14"/>
              <w:rPr>
                <w:rFonts w:cstheme="minorHAnsi"/>
                <w:color w:val="auto"/>
                <w:sz w:val="18"/>
                <w:szCs w:val="18"/>
              </w:rPr>
            </w:pPr>
            <w:r w:rsidRPr="007E1F6E">
              <w:rPr>
                <w:rFonts w:cstheme="minorHAnsi"/>
                <w:color w:val="auto"/>
                <w:sz w:val="18"/>
                <w:szCs w:val="18"/>
              </w:rPr>
              <w:t>Critical</w:t>
            </w:r>
          </w:p>
        </w:tc>
      </w:tr>
    </w:tbl>
    <w:p w14:paraId="0C352E6D" w14:textId="77777777" w:rsidR="00BE60E4" w:rsidRDefault="00BE60E4" w:rsidP="00BE60E4">
      <w:pPr>
        <w:widowControl/>
        <w:spacing w:before="0" w:line="276" w:lineRule="auto"/>
        <w:rPr>
          <w:rFonts w:eastAsiaTheme="minorHAnsi"/>
          <w:b/>
        </w:rPr>
      </w:pPr>
    </w:p>
    <w:p w14:paraId="6F42CF1B" w14:textId="77777777" w:rsidR="00BE60E4" w:rsidRDefault="00BE60E4" w:rsidP="00BE60E4">
      <w:pPr>
        <w:pStyle w:val="Heading3"/>
        <w:rPr>
          <w:rFonts w:eastAsiaTheme="minorHAnsi"/>
        </w:rPr>
      </w:pPr>
      <w:bookmarkStart w:id="9" w:name="_Toc13129210"/>
      <w:bookmarkStart w:id="10" w:name="_Toc14260502"/>
      <w:r>
        <w:rPr>
          <w:rFonts w:eastAsiaTheme="minorHAnsi"/>
        </w:rPr>
        <w:t>2.</w:t>
      </w:r>
      <w:r w:rsidRPr="005209AB">
        <w:rPr>
          <w:rFonts w:eastAsiaTheme="minorHAnsi"/>
        </w:rPr>
        <w:t xml:space="preserve"> </w:t>
      </w:r>
      <w:r>
        <w:rPr>
          <w:rFonts w:eastAsiaTheme="minorHAnsi"/>
        </w:rPr>
        <w:t>Invertebrate animal damage</w:t>
      </w:r>
      <w:bookmarkEnd w:id="9"/>
      <w:bookmarkEnd w:id="10"/>
      <w:r w:rsidRPr="005209AB">
        <w:rPr>
          <w:rFonts w:eastAsiaTheme="minorHAnsi"/>
        </w:rPr>
        <w:t xml:space="preserve"> </w:t>
      </w:r>
    </w:p>
    <w:p w14:paraId="711031E5" w14:textId="77777777" w:rsidR="00BE60E4" w:rsidRPr="00051857" w:rsidRDefault="00BE60E4" w:rsidP="008607F5">
      <w:pPr>
        <w:spacing w:line="240" w:lineRule="auto"/>
        <w:rPr>
          <w:rFonts w:eastAsia="Calibri"/>
          <w:w w:val="105"/>
          <w:lang w:val="en-US"/>
        </w:rPr>
      </w:pPr>
      <w:r>
        <w:rPr>
          <w:rFonts w:eastAsia="Calibri"/>
          <w:w w:val="105"/>
          <w:lang w:val="en-US"/>
        </w:rPr>
        <w:t>Visually i</w:t>
      </w:r>
      <w:r w:rsidRPr="00051857">
        <w:rPr>
          <w:rFonts w:eastAsia="Calibri"/>
          <w:w w:val="105"/>
          <w:lang w:val="en-US"/>
        </w:rPr>
        <w:t xml:space="preserve">nspect your value for damage caused by invertebrates such as termites (‘white ants’), borers and mud wasps. </w:t>
      </w:r>
      <w:r>
        <w:rPr>
          <w:rFonts w:eastAsia="Calibri"/>
          <w:w w:val="105"/>
          <w:lang w:val="en-US"/>
        </w:rPr>
        <w:t>Termite infestations can also sometimes be detected by listening!</w:t>
      </w:r>
    </w:p>
    <w:p w14:paraId="15571E66" w14:textId="77777777" w:rsidR="00BE60E4" w:rsidRDefault="00BE60E4" w:rsidP="008607F5">
      <w:pPr>
        <w:spacing w:line="240" w:lineRule="auto"/>
        <w:rPr>
          <w:rFonts w:eastAsia="Calibri"/>
          <w:w w:val="105"/>
          <w:lang w:val="en-US"/>
        </w:rPr>
      </w:pPr>
      <w:r w:rsidRPr="00051857">
        <w:rPr>
          <w:rFonts w:eastAsia="Calibri"/>
          <w:color w:val="1D1D1F"/>
          <w:w w:val="105"/>
          <w:lang w:val="en-US"/>
        </w:rPr>
        <w:t xml:space="preserve">Termites perhaps present </w:t>
      </w:r>
      <w:r w:rsidRPr="00051857">
        <w:rPr>
          <w:rFonts w:eastAsia="Calibri"/>
          <w:w w:val="105"/>
          <w:lang w:val="en-US"/>
        </w:rPr>
        <w:t xml:space="preserve">the </w:t>
      </w:r>
      <w:r w:rsidRPr="00051857">
        <w:rPr>
          <w:rFonts w:eastAsia="Calibri"/>
          <w:color w:val="1D1D1F"/>
          <w:w w:val="105"/>
          <w:lang w:val="en-US"/>
        </w:rPr>
        <w:t>greatest risk to</w:t>
      </w:r>
      <w:r w:rsidRPr="00051857">
        <w:rPr>
          <w:rFonts w:eastAsia="Calibri"/>
          <w:color w:val="1D1D1F"/>
          <w:spacing w:val="16"/>
          <w:w w:val="105"/>
          <w:lang w:val="en-US"/>
        </w:rPr>
        <w:t xml:space="preserve"> </w:t>
      </w:r>
      <w:r w:rsidRPr="00051857">
        <w:rPr>
          <w:rFonts w:eastAsia="Calibri"/>
          <w:color w:val="1D1D1F"/>
          <w:w w:val="105"/>
          <w:lang w:val="en-US"/>
        </w:rPr>
        <w:t>the</w:t>
      </w:r>
      <w:r w:rsidRPr="00051857">
        <w:rPr>
          <w:rFonts w:eastAsia="Calibri"/>
          <w:color w:val="1D1D1F"/>
          <w:w w:val="103"/>
          <w:lang w:val="en-US"/>
        </w:rPr>
        <w:t xml:space="preserve"> </w:t>
      </w:r>
      <w:r w:rsidRPr="00051857">
        <w:rPr>
          <w:rFonts w:eastAsia="Calibri"/>
          <w:color w:val="1D1D1F"/>
          <w:w w:val="105"/>
          <w:lang w:val="en-US"/>
        </w:rPr>
        <w:t xml:space="preserve">long-term viability of historic </w:t>
      </w:r>
      <w:r w:rsidRPr="00051857">
        <w:rPr>
          <w:rFonts w:eastAsia="Calibri"/>
          <w:w w:val="105"/>
          <w:lang w:val="en-US"/>
        </w:rPr>
        <w:t>structures, in particular, timber-framed structures. Contact with soil, vegetation, or damp conditions can expose structures to risk of termites.</w:t>
      </w:r>
    </w:p>
    <w:tbl>
      <w:tblPr>
        <w:tblStyle w:val="TableGrid2"/>
        <w:tblW w:w="992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ook w:val="04A0" w:firstRow="1" w:lastRow="0" w:firstColumn="1" w:lastColumn="0" w:noHBand="0" w:noVBand="1"/>
      </w:tblPr>
      <w:tblGrid>
        <w:gridCol w:w="1916"/>
        <w:gridCol w:w="5518"/>
        <w:gridCol w:w="2489"/>
      </w:tblGrid>
      <w:tr w:rsidR="00BE60E4" w:rsidRPr="00051857" w14:paraId="6D9C1BE0" w14:textId="77777777" w:rsidTr="008607F5">
        <w:tc>
          <w:tcPr>
            <w:tcW w:w="1881" w:type="dxa"/>
            <w:shd w:val="clear" w:color="auto" w:fill="244061" w:themeFill="accent1" w:themeFillShade="80"/>
          </w:tcPr>
          <w:p w14:paraId="0F09DB0C" w14:textId="77777777" w:rsidR="00BE60E4" w:rsidRPr="008607F5" w:rsidRDefault="00BE60E4" w:rsidP="008607F5">
            <w:pPr>
              <w:widowControl/>
              <w:spacing w:before="40" w:afterLines="40" w:after="96" w:line="240" w:lineRule="auto"/>
              <w:ind w:left="176" w:hanging="142"/>
              <w:rPr>
                <w:rFonts w:cstheme="minorHAnsi"/>
                <w:b/>
                <w:color w:val="FFFFFF" w:themeColor="background1"/>
                <w:sz w:val="18"/>
                <w:szCs w:val="18"/>
              </w:rPr>
            </w:pPr>
            <w:r w:rsidRPr="008607F5">
              <w:rPr>
                <w:rFonts w:cstheme="minorHAnsi"/>
                <w:b/>
                <w:color w:val="FFFFFF" w:themeColor="background1"/>
                <w:sz w:val="18"/>
                <w:szCs w:val="18"/>
              </w:rPr>
              <w:t>Level of impact</w:t>
            </w:r>
          </w:p>
        </w:tc>
        <w:tc>
          <w:tcPr>
            <w:tcW w:w="5420" w:type="dxa"/>
            <w:shd w:val="clear" w:color="auto" w:fill="244061" w:themeFill="accent1" w:themeFillShade="80"/>
          </w:tcPr>
          <w:p w14:paraId="08252578" w14:textId="77777777" w:rsidR="00BE60E4" w:rsidRPr="008607F5" w:rsidRDefault="00BE60E4" w:rsidP="008607F5">
            <w:pPr>
              <w:widowControl/>
              <w:spacing w:before="40" w:afterLines="40" w:after="96" w:line="240" w:lineRule="auto"/>
              <w:ind w:left="176" w:hanging="142"/>
              <w:rPr>
                <w:rFonts w:cstheme="minorHAnsi"/>
                <w:b/>
                <w:color w:val="FFFFFF" w:themeColor="background1"/>
                <w:sz w:val="18"/>
                <w:szCs w:val="18"/>
              </w:rPr>
            </w:pPr>
            <w:r w:rsidRPr="008607F5">
              <w:rPr>
                <w:rFonts w:cstheme="minorHAnsi"/>
                <w:b/>
                <w:color w:val="FFFFFF" w:themeColor="background1"/>
                <w:sz w:val="18"/>
                <w:szCs w:val="18"/>
              </w:rPr>
              <w:t>Description</w:t>
            </w:r>
          </w:p>
        </w:tc>
        <w:tc>
          <w:tcPr>
            <w:tcW w:w="2445" w:type="dxa"/>
            <w:shd w:val="clear" w:color="auto" w:fill="244061" w:themeFill="accent1" w:themeFillShade="80"/>
          </w:tcPr>
          <w:p w14:paraId="141B125C" w14:textId="77777777" w:rsidR="00BE60E4" w:rsidRPr="008607F5" w:rsidRDefault="00BE60E4" w:rsidP="008607F5">
            <w:pPr>
              <w:widowControl/>
              <w:spacing w:before="40" w:afterLines="40" w:after="96" w:line="240" w:lineRule="auto"/>
              <w:ind w:left="176" w:hanging="142"/>
              <w:rPr>
                <w:rFonts w:cstheme="minorHAnsi"/>
                <w:b/>
                <w:color w:val="FFFFFF" w:themeColor="background1"/>
                <w:sz w:val="18"/>
                <w:szCs w:val="18"/>
              </w:rPr>
            </w:pPr>
            <w:r w:rsidRPr="008607F5">
              <w:rPr>
                <w:rFonts w:cstheme="minorHAnsi"/>
                <w:b/>
                <w:color w:val="FFFFFF" w:themeColor="background1"/>
                <w:sz w:val="18"/>
                <w:szCs w:val="18"/>
              </w:rPr>
              <w:t>Condition Class</w:t>
            </w:r>
          </w:p>
        </w:tc>
      </w:tr>
      <w:tr w:rsidR="00BE60E4" w:rsidRPr="00051857" w14:paraId="5FB4DD92" w14:textId="77777777" w:rsidTr="008607F5">
        <w:tc>
          <w:tcPr>
            <w:tcW w:w="1881" w:type="dxa"/>
            <w:shd w:val="clear" w:color="auto" w:fill="F2F2F2" w:themeFill="background1" w:themeFillShade="F2"/>
          </w:tcPr>
          <w:p w14:paraId="18E65305" w14:textId="77777777" w:rsidR="00BE60E4" w:rsidRPr="007E1F6E" w:rsidRDefault="00BE60E4" w:rsidP="007E1F6E">
            <w:pPr>
              <w:widowControl/>
              <w:spacing w:before="40" w:afterLines="40" w:after="96" w:line="240" w:lineRule="auto"/>
              <w:ind w:left="176" w:hanging="142"/>
              <w:rPr>
                <w:rFonts w:cstheme="minorHAnsi"/>
                <w:color w:val="auto"/>
                <w:sz w:val="18"/>
                <w:szCs w:val="18"/>
              </w:rPr>
            </w:pPr>
            <w:r w:rsidRPr="007E1F6E">
              <w:rPr>
                <w:rFonts w:cstheme="minorHAnsi"/>
                <w:color w:val="auto"/>
                <w:sz w:val="18"/>
                <w:szCs w:val="18"/>
              </w:rPr>
              <w:t xml:space="preserve">None </w:t>
            </w:r>
          </w:p>
        </w:tc>
        <w:tc>
          <w:tcPr>
            <w:tcW w:w="5420" w:type="dxa"/>
            <w:shd w:val="clear" w:color="auto" w:fill="F2F2F2" w:themeFill="background1" w:themeFillShade="F2"/>
          </w:tcPr>
          <w:p w14:paraId="570B96FF" w14:textId="77777777" w:rsidR="00BE60E4" w:rsidRPr="007E1F6E" w:rsidRDefault="00BE60E4" w:rsidP="007E1F6E">
            <w:pPr>
              <w:widowControl/>
              <w:spacing w:before="40" w:afterLines="40" w:after="96" w:line="240" w:lineRule="auto"/>
              <w:ind w:left="176" w:hanging="142"/>
              <w:rPr>
                <w:rFonts w:cstheme="minorHAnsi"/>
                <w:color w:val="auto"/>
                <w:sz w:val="18"/>
                <w:szCs w:val="18"/>
              </w:rPr>
            </w:pPr>
            <w:r w:rsidRPr="007E1F6E">
              <w:rPr>
                <w:rFonts w:cstheme="minorHAnsi"/>
                <w:color w:val="auto"/>
                <w:sz w:val="18"/>
                <w:szCs w:val="18"/>
              </w:rPr>
              <w:t xml:space="preserve">No deterioration/damage evident. </w:t>
            </w:r>
          </w:p>
        </w:tc>
        <w:tc>
          <w:tcPr>
            <w:tcW w:w="2445" w:type="dxa"/>
            <w:shd w:val="clear" w:color="auto" w:fill="F2F2F2" w:themeFill="background1" w:themeFillShade="F2"/>
          </w:tcPr>
          <w:p w14:paraId="72AC869B" w14:textId="77777777" w:rsidR="00BE60E4" w:rsidRPr="007E1F6E" w:rsidRDefault="00BE60E4" w:rsidP="007E1F6E">
            <w:pPr>
              <w:widowControl/>
              <w:spacing w:before="40" w:afterLines="40" w:after="96" w:line="240" w:lineRule="auto"/>
              <w:ind w:left="176" w:hanging="142"/>
              <w:rPr>
                <w:rFonts w:cstheme="minorHAnsi"/>
                <w:color w:val="auto"/>
                <w:sz w:val="18"/>
                <w:szCs w:val="18"/>
              </w:rPr>
            </w:pPr>
            <w:r w:rsidRPr="007E1F6E">
              <w:rPr>
                <w:rFonts w:cstheme="minorHAnsi"/>
                <w:color w:val="auto"/>
                <w:sz w:val="18"/>
                <w:szCs w:val="18"/>
              </w:rPr>
              <w:t>Good</w:t>
            </w:r>
          </w:p>
        </w:tc>
      </w:tr>
      <w:tr w:rsidR="00BE60E4" w:rsidRPr="00051857" w14:paraId="702BCE88" w14:textId="77777777" w:rsidTr="008607F5">
        <w:tc>
          <w:tcPr>
            <w:tcW w:w="1881" w:type="dxa"/>
            <w:shd w:val="clear" w:color="auto" w:fill="F2F2F2" w:themeFill="background1" w:themeFillShade="F2"/>
          </w:tcPr>
          <w:p w14:paraId="38A50E38" w14:textId="77777777" w:rsidR="00BE60E4" w:rsidRPr="007E1F6E" w:rsidRDefault="00BE60E4" w:rsidP="007E1F6E">
            <w:pPr>
              <w:widowControl/>
              <w:spacing w:before="40" w:afterLines="40" w:after="96" w:line="240" w:lineRule="auto"/>
              <w:ind w:left="176" w:hanging="142"/>
              <w:rPr>
                <w:rFonts w:cstheme="minorHAnsi"/>
                <w:color w:val="auto"/>
                <w:sz w:val="18"/>
                <w:szCs w:val="18"/>
              </w:rPr>
            </w:pPr>
            <w:r w:rsidRPr="007E1F6E">
              <w:rPr>
                <w:rFonts w:cstheme="minorHAnsi"/>
                <w:color w:val="auto"/>
                <w:sz w:val="18"/>
                <w:szCs w:val="18"/>
              </w:rPr>
              <w:t xml:space="preserve">Minor </w:t>
            </w:r>
          </w:p>
        </w:tc>
        <w:tc>
          <w:tcPr>
            <w:tcW w:w="5420" w:type="dxa"/>
            <w:shd w:val="clear" w:color="auto" w:fill="F2F2F2" w:themeFill="background1" w:themeFillShade="F2"/>
          </w:tcPr>
          <w:p w14:paraId="2F1F4E91" w14:textId="77777777" w:rsidR="00BE60E4" w:rsidRPr="007E1F6E" w:rsidRDefault="00BE60E4" w:rsidP="007E1F6E">
            <w:pPr>
              <w:widowControl/>
              <w:spacing w:before="40" w:afterLines="40" w:after="96" w:line="240" w:lineRule="auto"/>
              <w:ind w:left="176" w:hanging="142"/>
              <w:rPr>
                <w:rFonts w:cstheme="minorHAnsi"/>
                <w:color w:val="auto"/>
                <w:sz w:val="18"/>
                <w:szCs w:val="18"/>
              </w:rPr>
            </w:pPr>
            <w:r w:rsidRPr="007E1F6E">
              <w:rPr>
                <w:rFonts w:cstheme="minorHAnsi"/>
                <w:color w:val="auto"/>
                <w:sz w:val="18"/>
                <w:szCs w:val="18"/>
              </w:rPr>
              <w:t>No signs of termites but signs of minor damage from other invertebrates and:</w:t>
            </w:r>
          </w:p>
          <w:p w14:paraId="5F15CA72" w14:textId="77777777" w:rsidR="00BE60E4" w:rsidRPr="007E1F6E" w:rsidRDefault="00BE60E4" w:rsidP="007E1F6E">
            <w:pPr>
              <w:widowControl/>
              <w:numPr>
                <w:ilvl w:val="0"/>
                <w:numId w:val="17"/>
              </w:numPr>
              <w:spacing w:before="40" w:afterLines="40" w:after="96" w:line="240" w:lineRule="auto"/>
              <w:ind w:left="176" w:hanging="142"/>
              <w:rPr>
                <w:rFonts w:cstheme="minorHAnsi"/>
                <w:color w:val="auto"/>
                <w:sz w:val="18"/>
                <w:szCs w:val="18"/>
                <w:lang w:val="en-US"/>
              </w:rPr>
            </w:pPr>
            <w:r w:rsidRPr="007E1F6E">
              <w:rPr>
                <w:rFonts w:cstheme="minorHAnsi"/>
                <w:color w:val="auto"/>
                <w:sz w:val="18"/>
                <w:szCs w:val="18"/>
                <w:lang w:val="en-US"/>
              </w:rPr>
              <w:t>Damage is minor and temporary/repairable.</w:t>
            </w:r>
          </w:p>
          <w:p w14:paraId="5AF0194F" w14:textId="4A11611E" w:rsidR="00BE60E4" w:rsidRPr="007E1F6E" w:rsidRDefault="00BE60E4" w:rsidP="007E1F6E">
            <w:pPr>
              <w:widowControl/>
              <w:numPr>
                <w:ilvl w:val="0"/>
                <w:numId w:val="17"/>
              </w:numPr>
              <w:spacing w:before="40" w:afterLines="40" w:after="96" w:line="240" w:lineRule="auto"/>
              <w:ind w:left="176" w:hanging="142"/>
              <w:rPr>
                <w:rFonts w:cstheme="minorHAnsi"/>
                <w:color w:val="auto"/>
                <w:sz w:val="18"/>
                <w:szCs w:val="18"/>
                <w:lang w:val="en-US"/>
              </w:rPr>
            </w:pPr>
            <w:r w:rsidRPr="007E1F6E">
              <w:rPr>
                <w:rFonts w:cstheme="minorHAnsi"/>
                <w:color w:val="auto"/>
                <w:sz w:val="18"/>
                <w:szCs w:val="18"/>
                <w:lang w:val="en-US"/>
              </w:rPr>
              <w:t>Structural integrity (‘soundness’) is not impaired/threatened.</w:t>
            </w:r>
          </w:p>
        </w:tc>
        <w:tc>
          <w:tcPr>
            <w:tcW w:w="2445" w:type="dxa"/>
            <w:shd w:val="clear" w:color="auto" w:fill="F2F2F2" w:themeFill="background1" w:themeFillShade="F2"/>
          </w:tcPr>
          <w:p w14:paraId="4807D965" w14:textId="77777777" w:rsidR="00BE60E4" w:rsidRPr="007E1F6E" w:rsidRDefault="00BE60E4" w:rsidP="007E1F6E">
            <w:pPr>
              <w:widowControl/>
              <w:spacing w:before="40" w:afterLines="40" w:after="96" w:line="240" w:lineRule="auto"/>
              <w:ind w:left="176" w:hanging="142"/>
              <w:rPr>
                <w:rFonts w:cstheme="minorHAnsi"/>
                <w:color w:val="auto"/>
                <w:sz w:val="18"/>
                <w:szCs w:val="18"/>
              </w:rPr>
            </w:pPr>
            <w:r w:rsidRPr="007E1F6E">
              <w:rPr>
                <w:rFonts w:cstheme="minorHAnsi"/>
                <w:color w:val="auto"/>
                <w:sz w:val="18"/>
                <w:szCs w:val="18"/>
              </w:rPr>
              <w:t>Good with Some Concern</w:t>
            </w:r>
          </w:p>
        </w:tc>
      </w:tr>
      <w:tr w:rsidR="00BE60E4" w:rsidRPr="00051857" w14:paraId="758AD673" w14:textId="77777777" w:rsidTr="008607F5">
        <w:tc>
          <w:tcPr>
            <w:tcW w:w="1881" w:type="dxa"/>
            <w:shd w:val="clear" w:color="auto" w:fill="F2F2F2" w:themeFill="background1" w:themeFillShade="F2"/>
          </w:tcPr>
          <w:p w14:paraId="5B9F2540" w14:textId="77777777" w:rsidR="00BE60E4" w:rsidRPr="007E1F6E" w:rsidRDefault="00BE60E4" w:rsidP="007E1F6E">
            <w:pPr>
              <w:widowControl/>
              <w:spacing w:before="40" w:afterLines="40" w:after="96" w:line="240" w:lineRule="auto"/>
              <w:ind w:left="176" w:hanging="142"/>
              <w:rPr>
                <w:rFonts w:cstheme="minorHAnsi"/>
                <w:color w:val="auto"/>
                <w:sz w:val="18"/>
                <w:szCs w:val="18"/>
              </w:rPr>
            </w:pPr>
            <w:r w:rsidRPr="007E1F6E">
              <w:rPr>
                <w:rFonts w:cstheme="minorHAnsi"/>
                <w:color w:val="auto"/>
                <w:sz w:val="18"/>
                <w:szCs w:val="18"/>
              </w:rPr>
              <w:t xml:space="preserve">Moderate </w:t>
            </w:r>
          </w:p>
        </w:tc>
        <w:tc>
          <w:tcPr>
            <w:tcW w:w="5420" w:type="dxa"/>
            <w:shd w:val="clear" w:color="auto" w:fill="F2F2F2" w:themeFill="background1" w:themeFillShade="F2"/>
          </w:tcPr>
          <w:p w14:paraId="0364ED2F" w14:textId="77777777" w:rsidR="00BE60E4" w:rsidRPr="007E1F6E" w:rsidRDefault="00BE60E4" w:rsidP="007E1F6E">
            <w:pPr>
              <w:widowControl/>
              <w:spacing w:before="40" w:afterLines="40" w:after="96" w:line="240" w:lineRule="auto"/>
              <w:ind w:left="176" w:hanging="142"/>
              <w:rPr>
                <w:rFonts w:cstheme="minorHAnsi"/>
                <w:color w:val="auto"/>
                <w:sz w:val="18"/>
                <w:szCs w:val="18"/>
              </w:rPr>
            </w:pPr>
            <w:r w:rsidRPr="007E1F6E">
              <w:rPr>
                <w:rFonts w:cstheme="minorHAnsi"/>
                <w:color w:val="auto"/>
                <w:sz w:val="18"/>
                <w:szCs w:val="18"/>
              </w:rPr>
              <w:t>Signs of early/limited termite infestation and/or:</w:t>
            </w:r>
          </w:p>
          <w:p w14:paraId="51EBCAE3" w14:textId="77777777" w:rsidR="00BE60E4" w:rsidRPr="007E1F6E" w:rsidRDefault="00BE60E4" w:rsidP="007E1F6E">
            <w:pPr>
              <w:widowControl/>
              <w:numPr>
                <w:ilvl w:val="0"/>
                <w:numId w:val="18"/>
              </w:numPr>
              <w:spacing w:before="40" w:afterLines="40" w:after="96" w:line="240" w:lineRule="auto"/>
              <w:ind w:left="176" w:hanging="142"/>
              <w:rPr>
                <w:rFonts w:cstheme="minorHAnsi"/>
                <w:color w:val="auto"/>
                <w:sz w:val="18"/>
                <w:szCs w:val="18"/>
                <w:lang w:val="en-US"/>
              </w:rPr>
            </w:pPr>
            <w:r w:rsidRPr="007E1F6E">
              <w:rPr>
                <w:rFonts w:cstheme="minorHAnsi"/>
                <w:color w:val="auto"/>
                <w:sz w:val="18"/>
                <w:szCs w:val="18"/>
                <w:lang w:val="en-US"/>
              </w:rPr>
              <w:t>Damage from other invertebrates is substantial but all/largely reversible/repairable if addressed promptly.</w:t>
            </w:r>
          </w:p>
          <w:p w14:paraId="0CDAFC10" w14:textId="4A3E3157" w:rsidR="00BE60E4" w:rsidRPr="007E1F6E" w:rsidRDefault="00BE60E4" w:rsidP="007E1F6E">
            <w:pPr>
              <w:widowControl/>
              <w:numPr>
                <w:ilvl w:val="0"/>
                <w:numId w:val="18"/>
              </w:numPr>
              <w:spacing w:before="40" w:afterLines="40" w:after="96" w:line="240" w:lineRule="auto"/>
              <w:ind w:left="176" w:hanging="142"/>
              <w:rPr>
                <w:rFonts w:cstheme="minorHAnsi"/>
                <w:color w:val="auto"/>
                <w:sz w:val="18"/>
                <w:szCs w:val="18"/>
                <w:lang w:val="en-US"/>
              </w:rPr>
            </w:pPr>
            <w:r w:rsidRPr="007E1F6E">
              <w:rPr>
                <w:rFonts w:cstheme="minorHAnsi"/>
                <w:sz w:val="18"/>
                <w:szCs w:val="18"/>
                <w:lang w:val="en-US"/>
              </w:rPr>
              <w:t>Structural integrity (‘soundness’) is at risk.</w:t>
            </w:r>
          </w:p>
        </w:tc>
        <w:tc>
          <w:tcPr>
            <w:tcW w:w="2445" w:type="dxa"/>
            <w:shd w:val="clear" w:color="auto" w:fill="F2F2F2" w:themeFill="background1" w:themeFillShade="F2"/>
          </w:tcPr>
          <w:p w14:paraId="4804A716" w14:textId="77777777" w:rsidR="00BE60E4" w:rsidRPr="007E1F6E" w:rsidRDefault="00BE60E4" w:rsidP="007E1F6E">
            <w:pPr>
              <w:widowControl/>
              <w:spacing w:before="40" w:afterLines="40" w:after="96" w:line="240" w:lineRule="auto"/>
              <w:ind w:left="176" w:hanging="142"/>
              <w:rPr>
                <w:rFonts w:cstheme="minorHAnsi"/>
                <w:color w:val="auto"/>
                <w:sz w:val="18"/>
                <w:szCs w:val="18"/>
              </w:rPr>
            </w:pPr>
            <w:r w:rsidRPr="007E1F6E">
              <w:rPr>
                <w:rFonts w:cstheme="minorHAnsi"/>
                <w:color w:val="auto"/>
                <w:sz w:val="18"/>
                <w:szCs w:val="18"/>
              </w:rPr>
              <w:t>Significant Concern</w:t>
            </w:r>
          </w:p>
        </w:tc>
      </w:tr>
      <w:tr w:rsidR="00BE60E4" w:rsidRPr="00051857" w14:paraId="2242F605" w14:textId="77777777" w:rsidTr="008607F5">
        <w:tc>
          <w:tcPr>
            <w:tcW w:w="1881" w:type="dxa"/>
            <w:shd w:val="clear" w:color="auto" w:fill="F2F2F2" w:themeFill="background1" w:themeFillShade="F2"/>
          </w:tcPr>
          <w:p w14:paraId="6A51E359" w14:textId="77777777" w:rsidR="00BE60E4" w:rsidRPr="007E1F6E" w:rsidRDefault="00BE60E4" w:rsidP="007E1F6E">
            <w:pPr>
              <w:widowControl/>
              <w:spacing w:before="40" w:afterLines="40" w:after="96" w:line="240" w:lineRule="auto"/>
              <w:ind w:left="176" w:hanging="142"/>
              <w:rPr>
                <w:rFonts w:cstheme="minorHAnsi"/>
                <w:color w:val="auto"/>
                <w:sz w:val="18"/>
                <w:szCs w:val="18"/>
              </w:rPr>
            </w:pPr>
            <w:r w:rsidRPr="007E1F6E">
              <w:rPr>
                <w:rFonts w:cstheme="minorHAnsi"/>
                <w:color w:val="auto"/>
                <w:sz w:val="18"/>
                <w:szCs w:val="18"/>
              </w:rPr>
              <w:t xml:space="preserve">Major </w:t>
            </w:r>
          </w:p>
        </w:tc>
        <w:tc>
          <w:tcPr>
            <w:tcW w:w="5420" w:type="dxa"/>
            <w:shd w:val="clear" w:color="auto" w:fill="F2F2F2" w:themeFill="background1" w:themeFillShade="F2"/>
          </w:tcPr>
          <w:p w14:paraId="628BCAFC" w14:textId="77777777" w:rsidR="00BE60E4" w:rsidRPr="007E1F6E" w:rsidRDefault="00BE60E4" w:rsidP="007E1F6E">
            <w:pPr>
              <w:widowControl/>
              <w:spacing w:before="40" w:afterLines="40" w:after="96" w:line="240" w:lineRule="auto"/>
              <w:ind w:left="176" w:hanging="142"/>
              <w:rPr>
                <w:rFonts w:cstheme="minorHAnsi"/>
                <w:color w:val="auto"/>
                <w:sz w:val="18"/>
                <w:szCs w:val="18"/>
              </w:rPr>
            </w:pPr>
            <w:r w:rsidRPr="007E1F6E">
              <w:rPr>
                <w:rFonts w:cstheme="minorHAnsi"/>
                <w:color w:val="auto"/>
                <w:sz w:val="18"/>
                <w:szCs w:val="18"/>
              </w:rPr>
              <w:t>Signs of established/extensive termite infestation and/or:</w:t>
            </w:r>
          </w:p>
          <w:p w14:paraId="27F716D7" w14:textId="77777777" w:rsidR="00BE60E4" w:rsidRPr="007E1F6E" w:rsidRDefault="00BE60E4" w:rsidP="007E1F6E">
            <w:pPr>
              <w:widowControl/>
              <w:numPr>
                <w:ilvl w:val="0"/>
                <w:numId w:val="19"/>
              </w:numPr>
              <w:spacing w:before="40" w:afterLines="40" w:after="96" w:line="240" w:lineRule="auto"/>
              <w:ind w:left="176" w:hanging="142"/>
              <w:rPr>
                <w:rFonts w:cstheme="minorHAnsi"/>
                <w:color w:val="auto"/>
                <w:sz w:val="18"/>
                <w:szCs w:val="18"/>
                <w:lang w:val="en-US"/>
              </w:rPr>
            </w:pPr>
            <w:r w:rsidRPr="007E1F6E">
              <w:rPr>
                <w:rFonts w:cstheme="minorHAnsi"/>
                <w:color w:val="auto"/>
                <w:sz w:val="18"/>
                <w:szCs w:val="18"/>
                <w:lang w:val="en-US"/>
              </w:rPr>
              <w:t>Damage from other invertebrates is substantial and some or all is permanent.</w:t>
            </w:r>
          </w:p>
          <w:p w14:paraId="4D340228" w14:textId="77777777" w:rsidR="00BE60E4" w:rsidRPr="007E1F6E" w:rsidRDefault="00BE60E4" w:rsidP="007E1F6E">
            <w:pPr>
              <w:widowControl/>
              <w:numPr>
                <w:ilvl w:val="0"/>
                <w:numId w:val="19"/>
              </w:numPr>
              <w:spacing w:before="40" w:afterLines="40" w:after="96" w:line="240" w:lineRule="auto"/>
              <w:ind w:left="176" w:hanging="142"/>
              <w:rPr>
                <w:rFonts w:cstheme="minorHAnsi"/>
                <w:color w:val="auto"/>
                <w:sz w:val="18"/>
                <w:szCs w:val="18"/>
                <w:lang w:val="en-US"/>
              </w:rPr>
            </w:pPr>
            <w:r w:rsidRPr="007E1F6E">
              <w:rPr>
                <w:rFonts w:cstheme="minorHAnsi"/>
                <w:color w:val="auto"/>
                <w:sz w:val="18"/>
                <w:szCs w:val="18"/>
                <w:lang w:val="en-US"/>
              </w:rPr>
              <w:t xml:space="preserve">Substantial funding and urgent attention required to redress the damage and prevent collapse/loss of original fabric. </w:t>
            </w:r>
          </w:p>
          <w:p w14:paraId="5F43A061" w14:textId="77777777" w:rsidR="00BE60E4" w:rsidRPr="007E1F6E" w:rsidRDefault="00BE60E4" w:rsidP="007E1F6E">
            <w:pPr>
              <w:widowControl/>
              <w:numPr>
                <w:ilvl w:val="0"/>
                <w:numId w:val="19"/>
              </w:numPr>
              <w:spacing w:before="40" w:afterLines="40" w:after="96" w:line="240" w:lineRule="auto"/>
              <w:ind w:left="176" w:hanging="142"/>
              <w:rPr>
                <w:rFonts w:cstheme="minorHAnsi"/>
                <w:color w:val="auto"/>
                <w:sz w:val="18"/>
                <w:szCs w:val="18"/>
                <w:lang w:val="en-US"/>
              </w:rPr>
            </w:pPr>
            <w:r w:rsidRPr="007E1F6E">
              <w:rPr>
                <w:rFonts w:cstheme="minorHAnsi"/>
                <w:color w:val="auto"/>
                <w:sz w:val="18"/>
                <w:szCs w:val="18"/>
                <w:lang w:val="en-US"/>
              </w:rPr>
              <w:t>Value is at risk.</w:t>
            </w:r>
          </w:p>
        </w:tc>
        <w:tc>
          <w:tcPr>
            <w:tcW w:w="2445" w:type="dxa"/>
            <w:shd w:val="clear" w:color="auto" w:fill="F2F2F2" w:themeFill="background1" w:themeFillShade="F2"/>
          </w:tcPr>
          <w:p w14:paraId="406CA000" w14:textId="77777777" w:rsidR="00BE60E4" w:rsidRPr="007E1F6E" w:rsidRDefault="00BE60E4" w:rsidP="007E1F6E">
            <w:pPr>
              <w:widowControl/>
              <w:spacing w:before="40" w:afterLines="40" w:after="96" w:line="240" w:lineRule="auto"/>
              <w:ind w:left="176" w:hanging="142"/>
              <w:rPr>
                <w:rFonts w:cstheme="minorHAnsi"/>
                <w:color w:val="auto"/>
                <w:sz w:val="18"/>
                <w:szCs w:val="18"/>
              </w:rPr>
            </w:pPr>
            <w:r w:rsidRPr="007E1F6E">
              <w:rPr>
                <w:rFonts w:cstheme="minorHAnsi"/>
                <w:color w:val="auto"/>
                <w:sz w:val="18"/>
                <w:szCs w:val="18"/>
              </w:rPr>
              <w:t>Critical</w:t>
            </w:r>
          </w:p>
        </w:tc>
      </w:tr>
    </w:tbl>
    <w:p w14:paraId="7DE4E55F" w14:textId="77777777" w:rsidR="005A1220" w:rsidRDefault="005A1220" w:rsidP="001A1FDE">
      <w:pPr>
        <w:rPr>
          <w:rFonts w:eastAsiaTheme="minorHAnsi"/>
        </w:rPr>
      </w:pPr>
    </w:p>
    <w:p w14:paraId="51405942" w14:textId="77777777" w:rsidR="007405BD" w:rsidRDefault="007405BD">
      <w:pPr>
        <w:widowControl/>
        <w:spacing w:before="0" w:after="0"/>
        <w:rPr>
          <w:rFonts w:eastAsiaTheme="minorHAnsi"/>
        </w:rPr>
      </w:pPr>
      <w:r>
        <w:rPr>
          <w:rFonts w:eastAsiaTheme="minorHAnsi"/>
        </w:rPr>
        <w:br w:type="page"/>
      </w:r>
    </w:p>
    <w:p w14:paraId="07E2A027" w14:textId="77777777" w:rsidR="00BE60E4" w:rsidRDefault="00BE60E4" w:rsidP="00BE60E4">
      <w:pPr>
        <w:pStyle w:val="Heading3"/>
        <w:rPr>
          <w:rFonts w:eastAsiaTheme="minorHAnsi"/>
        </w:rPr>
      </w:pPr>
      <w:bookmarkStart w:id="11" w:name="_Toc13129211"/>
      <w:bookmarkStart w:id="12" w:name="_Toc14260503"/>
      <w:r>
        <w:rPr>
          <w:rFonts w:eastAsiaTheme="minorHAnsi"/>
        </w:rPr>
        <w:lastRenderedPageBreak/>
        <w:t>3. Vegetation – direct mechanical damage</w:t>
      </w:r>
      <w:bookmarkEnd w:id="11"/>
      <w:bookmarkEnd w:id="12"/>
    </w:p>
    <w:p w14:paraId="1C26A49A" w14:textId="77777777" w:rsidR="00BE60E4" w:rsidRPr="00051857" w:rsidRDefault="00BE60E4" w:rsidP="008607F5">
      <w:pPr>
        <w:spacing w:line="240" w:lineRule="auto"/>
        <w:rPr>
          <w:rFonts w:eastAsia="Calibri"/>
          <w:w w:val="105"/>
          <w:lang w:val="en-US"/>
        </w:rPr>
      </w:pPr>
      <w:r w:rsidRPr="00051857">
        <w:rPr>
          <w:rFonts w:eastAsia="Calibri"/>
          <w:w w:val="105"/>
          <w:lang w:val="en-US"/>
        </w:rPr>
        <w:t xml:space="preserve">Vegetation can damage cultural values by direct mechanical means such as rubbing or root/limb penetration. Strangler figs and robust vines can cause major structural damage. Vines and creepers can have deleterious effects on mortar or cement. </w:t>
      </w:r>
    </w:p>
    <w:p w14:paraId="118576C6" w14:textId="77777777" w:rsidR="00BE60E4" w:rsidRPr="008607F5" w:rsidRDefault="00BE60E4" w:rsidP="008607F5">
      <w:pPr>
        <w:rPr>
          <w:rFonts w:eastAsia="Calibri"/>
          <w:b/>
          <w:color w:val="365F91" w:themeColor="accent1" w:themeShade="BF"/>
          <w:w w:val="105"/>
        </w:rPr>
      </w:pPr>
      <w:r w:rsidRPr="008607F5">
        <w:rPr>
          <w:rFonts w:eastAsia="Calibri"/>
          <w:b/>
          <w:i/>
          <w:color w:val="365F91" w:themeColor="accent1" w:themeShade="BF"/>
        </w:rPr>
        <w:t>Use the descriptions to get the ‘best fit.’</w:t>
      </w:r>
    </w:p>
    <w:tbl>
      <w:tblPr>
        <w:tblStyle w:val="TableGrid2"/>
        <w:tblW w:w="992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ook w:val="04A0" w:firstRow="1" w:lastRow="0" w:firstColumn="1" w:lastColumn="0" w:noHBand="0" w:noVBand="1"/>
      </w:tblPr>
      <w:tblGrid>
        <w:gridCol w:w="1910"/>
        <w:gridCol w:w="6184"/>
        <w:gridCol w:w="1829"/>
      </w:tblGrid>
      <w:tr w:rsidR="00BE60E4" w:rsidRPr="00051857" w14:paraId="4CCF778D" w14:textId="77777777" w:rsidTr="008607F5">
        <w:tc>
          <w:tcPr>
            <w:tcW w:w="1985" w:type="dxa"/>
            <w:shd w:val="clear" w:color="auto" w:fill="244061" w:themeFill="accent1" w:themeFillShade="80"/>
          </w:tcPr>
          <w:p w14:paraId="482A40B4" w14:textId="77777777" w:rsidR="00BE60E4" w:rsidRPr="008607F5" w:rsidRDefault="00BE60E4" w:rsidP="008607F5">
            <w:pPr>
              <w:widowControl/>
              <w:spacing w:before="40" w:after="40" w:line="240" w:lineRule="auto"/>
              <w:ind w:left="176" w:hanging="142"/>
              <w:rPr>
                <w:rFonts w:cstheme="minorHAnsi"/>
                <w:b/>
                <w:color w:val="FFFFFF" w:themeColor="background1"/>
                <w:sz w:val="18"/>
                <w:szCs w:val="18"/>
              </w:rPr>
            </w:pPr>
            <w:r w:rsidRPr="008607F5">
              <w:rPr>
                <w:rFonts w:cstheme="minorHAnsi"/>
                <w:b/>
                <w:color w:val="FFFFFF" w:themeColor="background1"/>
                <w:sz w:val="18"/>
                <w:szCs w:val="18"/>
              </w:rPr>
              <w:t>Level of impact</w:t>
            </w:r>
          </w:p>
        </w:tc>
        <w:tc>
          <w:tcPr>
            <w:tcW w:w="6520" w:type="dxa"/>
            <w:shd w:val="clear" w:color="auto" w:fill="244061" w:themeFill="accent1" w:themeFillShade="80"/>
          </w:tcPr>
          <w:p w14:paraId="18010AC4" w14:textId="77777777" w:rsidR="00BE60E4" w:rsidRPr="008607F5" w:rsidRDefault="00BE60E4" w:rsidP="008607F5">
            <w:pPr>
              <w:widowControl/>
              <w:spacing w:before="40" w:after="40" w:line="240" w:lineRule="auto"/>
              <w:ind w:left="176" w:hanging="142"/>
              <w:rPr>
                <w:rFonts w:cstheme="minorHAnsi"/>
                <w:b/>
                <w:color w:val="FFFFFF" w:themeColor="background1"/>
                <w:sz w:val="18"/>
                <w:szCs w:val="18"/>
              </w:rPr>
            </w:pPr>
            <w:r w:rsidRPr="008607F5">
              <w:rPr>
                <w:rFonts w:cstheme="minorHAnsi"/>
                <w:b/>
                <w:color w:val="FFFFFF" w:themeColor="background1"/>
                <w:sz w:val="18"/>
                <w:szCs w:val="18"/>
              </w:rPr>
              <w:t>Description</w:t>
            </w:r>
          </w:p>
        </w:tc>
        <w:tc>
          <w:tcPr>
            <w:tcW w:w="1895" w:type="dxa"/>
            <w:shd w:val="clear" w:color="auto" w:fill="244061" w:themeFill="accent1" w:themeFillShade="80"/>
          </w:tcPr>
          <w:p w14:paraId="7B06BEB7" w14:textId="77777777" w:rsidR="00BE60E4" w:rsidRPr="008607F5" w:rsidRDefault="00BE60E4" w:rsidP="008607F5">
            <w:pPr>
              <w:widowControl/>
              <w:spacing w:before="40" w:after="40" w:line="240" w:lineRule="auto"/>
              <w:ind w:left="176" w:hanging="142"/>
              <w:rPr>
                <w:rFonts w:cstheme="minorHAnsi"/>
                <w:b/>
                <w:color w:val="FFFFFF" w:themeColor="background1"/>
                <w:sz w:val="18"/>
                <w:szCs w:val="18"/>
              </w:rPr>
            </w:pPr>
            <w:r w:rsidRPr="008607F5">
              <w:rPr>
                <w:rFonts w:cstheme="minorHAnsi"/>
                <w:b/>
                <w:color w:val="FFFFFF" w:themeColor="background1"/>
                <w:sz w:val="18"/>
                <w:szCs w:val="18"/>
              </w:rPr>
              <w:t>Condition Class</w:t>
            </w:r>
          </w:p>
        </w:tc>
      </w:tr>
      <w:tr w:rsidR="00BE60E4" w:rsidRPr="00051857" w14:paraId="110C078F" w14:textId="77777777" w:rsidTr="008607F5">
        <w:tc>
          <w:tcPr>
            <w:tcW w:w="1985" w:type="dxa"/>
            <w:shd w:val="clear" w:color="auto" w:fill="F2F2F2" w:themeFill="background1" w:themeFillShade="F2"/>
          </w:tcPr>
          <w:p w14:paraId="4E2A4CD7"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None </w:t>
            </w:r>
          </w:p>
        </w:tc>
        <w:tc>
          <w:tcPr>
            <w:tcW w:w="6520" w:type="dxa"/>
            <w:shd w:val="clear" w:color="auto" w:fill="F2F2F2" w:themeFill="background1" w:themeFillShade="F2"/>
          </w:tcPr>
          <w:p w14:paraId="47D2AE2B"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No deterioration/damage evident and no apparent risk of it occurring. </w:t>
            </w:r>
          </w:p>
        </w:tc>
        <w:tc>
          <w:tcPr>
            <w:tcW w:w="1895" w:type="dxa"/>
            <w:shd w:val="clear" w:color="auto" w:fill="F2F2F2" w:themeFill="background1" w:themeFillShade="F2"/>
          </w:tcPr>
          <w:p w14:paraId="78708E32"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Good</w:t>
            </w:r>
          </w:p>
        </w:tc>
      </w:tr>
      <w:tr w:rsidR="00BE60E4" w:rsidRPr="00051857" w14:paraId="522F55B3" w14:textId="77777777" w:rsidTr="008607F5">
        <w:tc>
          <w:tcPr>
            <w:tcW w:w="1985" w:type="dxa"/>
            <w:shd w:val="clear" w:color="auto" w:fill="F2F2F2" w:themeFill="background1" w:themeFillShade="F2"/>
          </w:tcPr>
          <w:p w14:paraId="158AA1F0"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Minor</w:t>
            </w:r>
          </w:p>
        </w:tc>
        <w:tc>
          <w:tcPr>
            <w:tcW w:w="6520" w:type="dxa"/>
            <w:shd w:val="clear" w:color="auto" w:fill="F2F2F2" w:themeFill="background1" w:themeFillShade="F2"/>
          </w:tcPr>
          <w:p w14:paraId="02733561"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Vegetation that has the potential to cause damage is present but no damage is apparent or:</w:t>
            </w:r>
          </w:p>
          <w:p w14:paraId="18D37EC4" w14:textId="77777777" w:rsidR="00BE60E4" w:rsidRPr="008607F5" w:rsidRDefault="00BE60E4" w:rsidP="008607F5">
            <w:pPr>
              <w:widowControl/>
              <w:numPr>
                <w:ilvl w:val="0"/>
                <w:numId w:val="17"/>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 xml:space="preserve"> Damage is minor and temporary/repairable.</w:t>
            </w:r>
          </w:p>
          <w:p w14:paraId="04B2E559" w14:textId="77777777" w:rsidR="00BE60E4" w:rsidRPr="008607F5" w:rsidRDefault="00BE60E4" w:rsidP="008607F5">
            <w:pPr>
              <w:widowControl/>
              <w:numPr>
                <w:ilvl w:val="0"/>
                <w:numId w:val="17"/>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Cause of damage easily redressed.</w:t>
            </w:r>
          </w:p>
          <w:p w14:paraId="5E153E07" w14:textId="77777777" w:rsidR="00BE60E4" w:rsidRPr="008607F5" w:rsidRDefault="00BE60E4" w:rsidP="008607F5">
            <w:pPr>
              <w:widowControl/>
              <w:numPr>
                <w:ilvl w:val="0"/>
                <w:numId w:val="17"/>
              </w:numPr>
              <w:spacing w:before="40" w:after="40" w:line="240" w:lineRule="auto"/>
              <w:ind w:left="176" w:hanging="142"/>
              <w:rPr>
                <w:rFonts w:cstheme="minorHAnsi"/>
                <w:color w:val="auto"/>
                <w:sz w:val="18"/>
                <w:szCs w:val="18"/>
              </w:rPr>
            </w:pPr>
            <w:r w:rsidRPr="008607F5">
              <w:rPr>
                <w:rFonts w:cstheme="minorHAnsi"/>
                <w:color w:val="auto"/>
                <w:sz w:val="18"/>
                <w:szCs w:val="18"/>
                <w:lang w:val="en-US"/>
              </w:rPr>
              <w:t>Structural integrity (‘soundness’) is not impaired/threatened.</w:t>
            </w:r>
          </w:p>
        </w:tc>
        <w:tc>
          <w:tcPr>
            <w:tcW w:w="1895" w:type="dxa"/>
            <w:shd w:val="clear" w:color="auto" w:fill="F2F2F2" w:themeFill="background1" w:themeFillShade="F2"/>
          </w:tcPr>
          <w:p w14:paraId="6FF9834F" w14:textId="77777777" w:rsidR="00BE60E4" w:rsidRPr="008607F5" w:rsidRDefault="00BE60E4" w:rsidP="008607F5">
            <w:pPr>
              <w:widowControl/>
              <w:spacing w:before="40" w:after="40" w:line="240" w:lineRule="auto"/>
              <w:rPr>
                <w:rFonts w:cstheme="minorHAnsi"/>
                <w:color w:val="auto"/>
                <w:sz w:val="18"/>
                <w:szCs w:val="18"/>
              </w:rPr>
            </w:pPr>
            <w:r w:rsidRPr="008607F5">
              <w:rPr>
                <w:rFonts w:cstheme="minorHAnsi"/>
                <w:color w:val="auto"/>
                <w:sz w:val="18"/>
                <w:szCs w:val="18"/>
              </w:rPr>
              <w:t>Good with Some Concern</w:t>
            </w:r>
          </w:p>
        </w:tc>
      </w:tr>
      <w:tr w:rsidR="00BE60E4" w:rsidRPr="00051857" w14:paraId="242DA252" w14:textId="77777777" w:rsidTr="008607F5">
        <w:tc>
          <w:tcPr>
            <w:tcW w:w="1985" w:type="dxa"/>
            <w:shd w:val="clear" w:color="auto" w:fill="F2F2F2" w:themeFill="background1" w:themeFillShade="F2"/>
          </w:tcPr>
          <w:p w14:paraId="7CF7925C"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Moderate </w:t>
            </w:r>
          </w:p>
        </w:tc>
        <w:tc>
          <w:tcPr>
            <w:tcW w:w="6520" w:type="dxa"/>
            <w:shd w:val="clear" w:color="auto" w:fill="F2F2F2" w:themeFill="background1" w:themeFillShade="F2"/>
          </w:tcPr>
          <w:p w14:paraId="40B6C790" w14:textId="77777777" w:rsidR="00BE60E4" w:rsidRPr="008607F5" w:rsidRDefault="00BE60E4" w:rsidP="008607F5">
            <w:pPr>
              <w:widowControl/>
              <w:numPr>
                <w:ilvl w:val="0"/>
                <w:numId w:val="20"/>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Damage is substantial but all/largely reversible/repairable if addressed promptly.</w:t>
            </w:r>
          </w:p>
          <w:p w14:paraId="3F12A7C5" w14:textId="77777777" w:rsidR="00BE60E4" w:rsidRPr="008607F5" w:rsidRDefault="00BE60E4" w:rsidP="008607F5">
            <w:pPr>
              <w:widowControl/>
              <w:numPr>
                <w:ilvl w:val="0"/>
                <w:numId w:val="20"/>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Cause of damage may be costly to redress.</w:t>
            </w:r>
          </w:p>
          <w:p w14:paraId="49BAFCD8" w14:textId="77777777" w:rsidR="00BE60E4" w:rsidRPr="008607F5" w:rsidRDefault="00BE60E4" w:rsidP="008607F5">
            <w:pPr>
              <w:widowControl/>
              <w:numPr>
                <w:ilvl w:val="0"/>
                <w:numId w:val="20"/>
              </w:numPr>
              <w:spacing w:before="40" w:after="40" w:line="240" w:lineRule="auto"/>
              <w:ind w:left="176" w:hanging="142"/>
              <w:rPr>
                <w:rFonts w:cstheme="minorHAnsi"/>
                <w:color w:val="auto"/>
                <w:sz w:val="18"/>
                <w:szCs w:val="18"/>
              </w:rPr>
            </w:pPr>
            <w:r w:rsidRPr="008607F5">
              <w:rPr>
                <w:rFonts w:cstheme="minorHAnsi"/>
                <w:color w:val="auto"/>
                <w:sz w:val="18"/>
                <w:szCs w:val="18"/>
                <w:lang w:val="en-US"/>
              </w:rPr>
              <w:t>Structural integrity (‘soundness’) is at risk.</w:t>
            </w:r>
          </w:p>
        </w:tc>
        <w:tc>
          <w:tcPr>
            <w:tcW w:w="1895" w:type="dxa"/>
            <w:shd w:val="clear" w:color="auto" w:fill="F2F2F2" w:themeFill="background1" w:themeFillShade="F2"/>
          </w:tcPr>
          <w:p w14:paraId="2582C0DD"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Significant Concern</w:t>
            </w:r>
          </w:p>
        </w:tc>
      </w:tr>
      <w:tr w:rsidR="00BE60E4" w:rsidRPr="00051857" w14:paraId="4AB09768" w14:textId="77777777" w:rsidTr="008607F5">
        <w:tc>
          <w:tcPr>
            <w:tcW w:w="1985" w:type="dxa"/>
            <w:shd w:val="clear" w:color="auto" w:fill="F2F2F2" w:themeFill="background1" w:themeFillShade="F2"/>
          </w:tcPr>
          <w:p w14:paraId="05B8FAEF"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Major </w:t>
            </w:r>
          </w:p>
        </w:tc>
        <w:tc>
          <w:tcPr>
            <w:tcW w:w="6520" w:type="dxa"/>
            <w:shd w:val="clear" w:color="auto" w:fill="F2F2F2" w:themeFill="background1" w:themeFillShade="F2"/>
          </w:tcPr>
          <w:p w14:paraId="247F5FD1" w14:textId="77777777" w:rsidR="00BE60E4" w:rsidRPr="008607F5" w:rsidRDefault="00BE60E4" w:rsidP="008607F5">
            <w:pPr>
              <w:widowControl/>
              <w:numPr>
                <w:ilvl w:val="0"/>
                <w:numId w:val="21"/>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Damage to cultural fabric is substantial and some or all is permanent.</w:t>
            </w:r>
          </w:p>
          <w:p w14:paraId="458BA938" w14:textId="77777777" w:rsidR="00BE60E4" w:rsidRPr="008607F5" w:rsidRDefault="00BE60E4" w:rsidP="008607F5">
            <w:pPr>
              <w:widowControl/>
              <w:numPr>
                <w:ilvl w:val="0"/>
                <w:numId w:val="21"/>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 xml:space="preserve">Substantial funding and urgent attention required to redress the damage and prevent collapse/loss of original fabric. </w:t>
            </w:r>
          </w:p>
          <w:p w14:paraId="19E7B073" w14:textId="77777777" w:rsidR="00BE60E4" w:rsidRPr="008607F5" w:rsidRDefault="00BE60E4" w:rsidP="008607F5">
            <w:pPr>
              <w:widowControl/>
              <w:numPr>
                <w:ilvl w:val="0"/>
                <w:numId w:val="21"/>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Cause of damage very difficult and costly to redress.</w:t>
            </w:r>
          </w:p>
          <w:p w14:paraId="6868DCDA" w14:textId="77777777" w:rsidR="00BE60E4" w:rsidRPr="008607F5" w:rsidRDefault="00BE60E4" w:rsidP="008607F5">
            <w:pPr>
              <w:widowControl/>
              <w:numPr>
                <w:ilvl w:val="0"/>
                <w:numId w:val="21"/>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Value is at risk.</w:t>
            </w:r>
          </w:p>
        </w:tc>
        <w:tc>
          <w:tcPr>
            <w:tcW w:w="1895" w:type="dxa"/>
            <w:shd w:val="clear" w:color="auto" w:fill="F2F2F2" w:themeFill="background1" w:themeFillShade="F2"/>
          </w:tcPr>
          <w:p w14:paraId="19ED966D"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Critical</w:t>
            </w:r>
          </w:p>
        </w:tc>
      </w:tr>
    </w:tbl>
    <w:p w14:paraId="73AD5961" w14:textId="77777777" w:rsidR="00BE60E4" w:rsidRPr="00051857" w:rsidRDefault="00BE60E4" w:rsidP="00BE60E4">
      <w:pPr>
        <w:widowControl/>
        <w:spacing w:before="0"/>
        <w:rPr>
          <w:rFonts w:ascii="Times New Roman" w:eastAsia="Calibri" w:hAnsi="Times New Roman"/>
          <w:color w:val="auto"/>
          <w:szCs w:val="22"/>
        </w:rPr>
      </w:pPr>
    </w:p>
    <w:p w14:paraId="5C4ACDF4" w14:textId="77777777" w:rsidR="00BE60E4" w:rsidRPr="005209AB" w:rsidRDefault="00BE60E4" w:rsidP="00BE60E4">
      <w:pPr>
        <w:pStyle w:val="Heading3"/>
        <w:rPr>
          <w:rFonts w:eastAsiaTheme="minorHAnsi"/>
        </w:rPr>
      </w:pPr>
      <w:bookmarkStart w:id="13" w:name="_Toc13129212"/>
      <w:bookmarkStart w:id="14" w:name="_Toc14260504"/>
      <w:r>
        <w:rPr>
          <w:rFonts w:eastAsiaTheme="minorHAnsi"/>
        </w:rPr>
        <w:t>4. Vegetation – increased fire risk</w:t>
      </w:r>
      <w:bookmarkEnd w:id="13"/>
      <w:bookmarkEnd w:id="14"/>
      <w:r w:rsidRPr="005209AB">
        <w:rPr>
          <w:rFonts w:eastAsiaTheme="minorHAnsi"/>
        </w:rPr>
        <w:t xml:space="preserve"> </w:t>
      </w:r>
    </w:p>
    <w:p w14:paraId="3CCC0340" w14:textId="77777777" w:rsidR="00BE60E4" w:rsidRPr="00051857" w:rsidRDefault="00BE60E4" w:rsidP="008607F5">
      <w:pPr>
        <w:spacing w:line="240" w:lineRule="auto"/>
        <w:rPr>
          <w:rFonts w:eastAsia="Calibri"/>
          <w:w w:val="105"/>
          <w:lang w:val="en-US"/>
        </w:rPr>
      </w:pPr>
      <w:r w:rsidRPr="00051857">
        <w:rPr>
          <w:rFonts w:eastAsia="Calibri"/>
          <w:w w:val="105"/>
          <w:lang w:val="en-US"/>
        </w:rPr>
        <w:t xml:space="preserve">The encroachment of flammable vegetation types or accumulation of plant litter around historic places can increase the risk and severity of damage by fire. </w:t>
      </w:r>
    </w:p>
    <w:p w14:paraId="79A58085" w14:textId="77777777" w:rsidR="00BE60E4" w:rsidRPr="008607F5" w:rsidRDefault="00BE60E4" w:rsidP="008607F5">
      <w:pPr>
        <w:spacing w:line="240" w:lineRule="auto"/>
        <w:rPr>
          <w:rFonts w:eastAsia="Calibri"/>
          <w:b/>
          <w:color w:val="365F91" w:themeColor="accent1" w:themeShade="BF"/>
          <w:w w:val="105"/>
        </w:rPr>
      </w:pPr>
      <w:r w:rsidRPr="008607F5">
        <w:rPr>
          <w:rFonts w:eastAsia="Calibri"/>
          <w:b/>
          <w:i/>
          <w:color w:val="365F91" w:themeColor="accent1" w:themeShade="BF"/>
        </w:rPr>
        <w:t>Use the descriptions to get the ‘best fit.’</w:t>
      </w:r>
    </w:p>
    <w:tbl>
      <w:tblPr>
        <w:tblStyle w:val="TableGrid2"/>
        <w:tblW w:w="992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ook w:val="04A0" w:firstRow="1" w:lastRow="0" w:firstColumn="1" w:lastColumn="0" w:noHBand="0" w:noVBand="1"/>
      </w:tblPr>
      <w:tblGrid>
        <w:gridCol w:w="1915"/>
        <w:gridCol w:w="6174"/>
        <w:gridCol w:w="1834"/>
      </w:tblGrid>
      <w:tr w:rsidR="00BE60E4" w:rsidRPr="00051857" w14:paraId="116B1C1A" w14:textId="77777777" w:rsidTr="008607F5">
        <w:tc>
          <w:tcPr>
            <w:tcW w:w="1985" w:type="dxa"/>
            <w:shd w:val="clear" w:color="auto" w:fill="244061" w:themeFill="accent1" w:themeFillShade="80"/>
          </w:tcPr>
          <w:p w14:paraId="5D405916" w14:textId="77777777" w:rsidR="00BE60E4" w:rsidRPr="008607F5" w:rsidRDefault="00BE60E4" w:rsidP="008607F5">
            <w:pPr>
              <w:widowControl/>
              <w:spacing w:before="40" w:after="40" w:line="240" w:lineRule="auto"/>
              <w:ind w:left="176" w:hanging="142"/>
              <w:rPr>
                <w:rFonts w:cstheme="minorHAnsi"/>
                <w:b/>
                <w:color w:val="FFFFFF" w:themeColor="background1"/>
                <w:sz w:val="18"/>
                <w:szCs w:val="18"/>
              </w:rPr>
            </w:pPr>
            <w:r w:rsidRPr="008607F5">
              <w:rPr>
                <w:rFonts w:cstheme="minorHAnsi"/>
                <w:b/>
                <w:color w:val="FFFFFF" w:themeColor="background1"/>
                <w:sz w:val="18"/>
                <w:szCs w:val="18"/>
              </w:rPr>
              <w:t>Level of impact</w:t>
            </w:r>
          </w:p>
        </w:tc>
        <w:tc>
          <w:tcPr>
            <w:tcW w:w="6520" w:type="dxa"/>
            <w:shd w:val="clear" w:color="auto" w:fill="244061" w:themeFill="accent1" w:themeFillShade="80"/>
          </w:tcPr>
          <w:p w14:paraId="08A69B0E" w14:textId="77777777" w:rsidR="00BE60E4" w:rsidRPr="008607F5" w:rsidRDefault="00BE60E4" w:rsidP="008607F5">
            <w:pPr>
              <w:widowControl/>
              <w:spacing w:before="40" w:after="40" w:line="240" w:lineRule="auto"/>
              <w:ind w:left="176" w:hanging="142"/>
              <w:rPr>
                <w:rFonts w:cstheme="minorHAnsi"/>
                <w:b/>
                <w:color w:val="FFFFFF" w:themeColor="background1"/>
                <w:sz w:val="18"/>
                <w:szCs w:val="18"/>
              </w:rPr>
            </w:pPr>
            <w:r w:rsidRPr="008607F5">
              <w:rPr>
                <w:rFonts w:cstheme="minorHAnsi"/>
                <w:b/>
                <w:color w:val="FFFFFF" w:themeColor="background1"/>
                <w:sz w:val="18"/>
                <w:szCs w:val="18"/>
              </w:rPr>
              <w:t>Description</w:t>
            </w:r>
          </w:p>
        </w:tc>
        <w:tc>
          <w:tcPr>
            <w:tcW w:w="1895" w:type="dxa"/>
            <w:shd w:val="clear" w:color="auto" w:fill="244061" w:themeFill="accent1" w:themeFillShade="80"/>
          </w:tcPr>
          <w:p w14:paraId="7A971770" w14:textId="77777777" w:rsidR="00BE60E4" w:rsidRPr="008607F5" w:rsidRDefault="00BE60E4" w:rsidP="008607F5">
            <w:pPr>
              <w:widowControl/>
              <w:spacing w:before="40" w:after="40" w:line="240" w:lineRule="auto"/>
              <w:ind w:left="176" w:hanging="142"/>
              <w:rPr>
                <w:rFonts w:cstheme="minorHAnsi"/>
                <w:b/>
                <w:color w:val="FFFFFF" w:themeColor="background1"/>
                <w:sz w:val="18"/>
                <w:szCs w:val="18"/>
              </w:rPr>
            </w:pPr>
            <w:r w:rsidRPr="008607F5">
              <w:rPr>
                <w:rFonts w:cstheme="minorHAnsi"/>
                <w:b/>
                <w:color w:val="FFFFFF" w:themeColor="background1"/>
                <w:sz w:val="18"/>
                <w:szCs w:val="18"/>
              </w:rPr>
              <w:t>Condition Class</w:t>
            </w:r>
          </w:p>
        </w:tc>
      </w:tr>
      <w:tr w:rsidR="00BE60E4" w:rsidRPr="00051857" w14:paraId="11F5482F" w14:textId="77777777" w:rsidTr="008607F5">
        <w:tc>
          <w:tcPr>
            <w:tcW w:w="1985" w:type="dxa"/>
            <w:shd w:val="clear" w:color="auto" w:fill="F2F2F2" w:themeFill="background1" w:themeFillShade="F2"/>
          </w:tcPr>
          <w:p w14:paraId="5521C106"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None </w:t>
            </w:r>
          </w:p>
        </w:tc>
        <w:tc>
          <w:tcPr>
            <w:tcW w:w="6520" w:type="dxa"/>
            <w:shd w:val="clear" w:color="auto" w:fill="F2F2F2" w:themeFill="background1" w:themeFillShade="F2"/>
          </w:tcPr>
          <w:p w14:paraId="0AF6EA22" w14:textId="77777777" w:rsidR="00BE60E4" w:rsidRPr="008607F5" w:rsidRDefault="00BE60E4" w:rsidP="008607F5">
            <w:pPr>
              <w:widowControl/>
              <w:numPr>
                <w:ilvl w:val="0"/>
                <w:numId w:val="25"/>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No build-up of fuel or vegetation at or near the site that poses a fire risk.</w:t>
            </w:r>
          </w:p>
          <w:p w14:paraId="3D80E3DB" w14:textId="77777777" w:rsidR="00BE60E4" w:rsidRPr="008607F5" w:rsidRDefault="00BE60E4" w:rsidP="008607F5">
            <w:pPr>
              <w:widowControl/>
              <w:numPr>
                <w:ilvl w:val="0"/>
                <w:numId w:val="25"/>
              </w:numPr>
              <w:spacing w:before="40" w:after="40" w:line="240" w:lineRule="auto"/>
              <w:ind w:left="176" w:hanging="142"/>
              <w:rPr>
                <w:rFonts w:cstheme="minorHAnsi"/>
                <w:color w:val="auto"/>
                <w:sz w:val="18"/>
                <w:szCs w:val="18"/>
              </w:rPr>
            </w:pPr>
            <w:r w:rsidRPr="008607F5">
              <w:rPr>
                <w:rFonts w:cstheme="minorHAnsi"/>
                <w:color w:val="auto"/>
                <w:sz w:val="18"/>
                <w:szCs w:val="18"/>
                <w:lang w:val="en-US"/>
              </w:rPr>
              <w:t>Fuel-reduced zones (e.g. fire control lines), if present, are maintained.</w:t>
            </w:r>
          </w:p>
        </w:tc>
        <w:tc>
          <w:tcPr>
            <w:tcW w:w="1895" w:type="dxa"/>
            <w:shd w:val="clear" w:color="auto" w:fill="F2F2F2" w:themeFill="background1" w:themeFillShade="F2"/>
          </w:tcPr>
          <w:p w14:paraId="14B229AB"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Good</w:t>
            </w:r>
          </w:p>
        </w:tc>
      </w:tr>
      <w:tr w:rsidR="00BE60E4" w:rsidRPr="00051857" w14:paraId="7F1AFF4F" w14:textId="77777777" w:rsidTr="008607F5">
        <w:tc>
          <w:tcPr>
            <w:tcW w:w="1985" w:type="dxa"/>
            <w:shd w:val="clear" w:color="auto" w:fill="F2F2F2" w:themeFill="background1" w:themeFillShade="F2"/>
          </w:tcPr>
          <w:p w14:paraId="09DEFC5C"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Minor </w:t>
            </w:r>
          </w:p>
        </w:tc>
        <w:tc>
          <w:tcPr>
            <w:tcW w:w="6520" w:type="dxa"/>
            <w:shd w:val="clear" w:color="auto" w:fill="F2F2F2" w:themeFill="background1" w:themeFillShade="F2"/>
          </w:tcPr>
          <w:p w14:paraId="4A83FB43" w14:textId="77777777" w:rsidR="00BE60E4" w:rsidRPr="008607F5" w:rsidRDefault="00BE60E4" w:rsidP="008607F5">
            <w:pPr>
              <w:widowControl/>
              <w:numPr>
                <w:ilvl w:val="0"/>
                <w:numId w:val="22"/>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There is light vegetation or fuel build up near the cultural fabric such that it is possible for a fire to occur.</w:t>
            </w:r>
          </w:p>
          <w:p w14:paraId="444B08C4" w14:textId="77777777" w:rsidR="00BE60E4" w:rsidRPr="008607F5" w:rsidRDefault="00BE60E4" w:rsidP="008607F5">
            <w:pPr>
              <w:widowControl/>
              <w:numPr>
                <w:ilvl w:val="0"/>
                <w:numId w:val="22"/>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The vegetation/fuel is sufficiently minor that it can be removed during a routine patrol.</w:t>
            </w:r>
          </w:p>
          <w:p w14:paraId="0D9C0F5D" w14:textId="77777777" w:rsidR="00BE60E4" w:rsidRPr="008607F5" w:rsidRDefault="00BE60E4" w:rsidP="008607F5">
            <w:pPr>
              <w:widowControl/>
              <w:numPr>
                <w:ilvl w:val="0"/>
                <w:numId w:val="22"/>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Fuel-reduced zones (e.g. fire control lines), if present, are maintained at least prior to the fire season or require minor maintenance.</w:t>
            </w:r>
          </w:p>
        </w:tc>
        <w:tc>
          <w:tcPr>
            <w:tcW w:w="1895" w:type="dxa"/>
            <w:shd w:val="clear" w:color="auto" w:fill="F2F2F2" w:themeFill="background1" w:themeFillShade="F2"/>
          </w:tcPr>
          <w:p w14:paraId="37061331" w14:textId="77777777" w:rsidR="00BE60E4" w:rsidRPr="008607F5" w:rsidRDefault="00BE60E4" w:rsidP="008607F5">
            <w:pPr>
              <w:widowControl/>
              <w:spacing w:before="40" w:after="40" w:line="240" w:lineRule="auto"/>
              <w:rPr>
                <w:rFonts w:cstheme="minorHAnsi"/>
                <w:color w:val="auto"/>
                <w:sz w:val="18"/>
                <w:szCs w:val="18"/>
              </w:rPr>
            </w:pPr>
            <w:r w:rsidRPr="008607F5">
              <w:rPr>
                <w:rFonts w:cstheme="minorHAnsi"/>
                <w:color w:val="auto"/>
                <w:sz w:val="18"/>
                <w:szCs w:val="18"/>
              </w:rPr>
              <w:t>Good with Some Concern</w:t>
            </w:r>
          </w:p>
        </w:tc>
      </w:tr>
      <w:tr w:rsidR="00BE60E4" w:rsidRPr="00051857" w14:paraId="1F117EDA" w14:textId="77777777" w:rsidTr="008607F5">
        <w:tc>
          <w:tcPr>
            <w:tcW w:w="1985" w:type="dxa"/>
            <w:shd w:val="clear" w:color="auto" w:fill="F2F2F2" w:themeFill="background1" w:themeFillShade="F2"/>
          </w:tcPr>
          <w:p w14:paraId="49C188F6"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Moderate </w:t>
            </w:r>
          </w:p>
        </w:tc>
        <w:tc>
          <w:tcPr>
            <w:tcW w:w="6520" w:type="dxa"/>
            <w:shd w:val="clear" w:color="auto" w:fill="F2F2F2" w:themeFill="background1" w:themeFillShade="F2"/>
          </w:tcPr>
          <w:p w14:paraId="20B02A99" w14:textId="77777777" w:rsidR="00BE60E4" w:rsidRPr="008607F5" w:rsidRDefault="00BE60E4" w:rsidP="008607F5">
            <w:pPr>
              <w:widowControl/>
              <w:numPr>
                <w:ilvl w:val="0"/>
                <w:numId w:val="23"/>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There is enough fuel sufficiently close to, or in contact with, the fabric of the place that it is possible or likely that a fire will occur</w:t>
            </w:r>
          </w:p>
          <w:p w14:paraId="215EF245" w14:textId="77777777" w:rsidR="00BE60E4" w:rsidRPr="008607F5" w:rsidRDefault="00BE60E4" w:rsidP="008607F5">
            <w:pPr>
              <w:widowControl/>
              <w:numPr>
                <w:ilvl w:val="0"/>
                <w:numId w:val="23"/>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Clean up requires more time than available on a routine patrol.</w:t>
            </w:r>
          </w:p>
          <w:p w14:paraId="3BFDDE75" w14:textId="0A206271" w:rsidR="00BE60E4" w:rsidRPr="008607F5" w:rsidRDefault="00BE60E4" w:rsidP="008607F5">
            <w:pPr>
              <w:widowControl/>
              <w:numPr>
                <w:ilvl w:val="0"/>
                <w:numId w:val="23"/>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Fuel-reduced zones (e.g. fire control lines), if present, are poorly maintained.</w:t>
            </w:r>
          </w:p>
        </w:tc>
        <w:tc>
          <w:tcPr>
            <w:tcW w:w="1895" w:type="dxa"/>
            <w:shd w:val="clear" w:color="auto" w:fill="F2F2F2" w:themeFill="background1" w:themeFillShade="F2"/>
          </w:tcPr>
          <w:p w14:paraId="154BFC0F"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Significant Concern</w:t>
            </w:r>
          </w:p>
        </w:tc>
      </w:tr>
      <w:tr w:rsidR="00BE60E4" w:rsidRPr="00051857" w14:paraId="3DB53D3C" w14:textId="77777777" w:rsidTr="008607F5">
        <w:tc>
          <w:tcPr>
            <w:tcW w:w="1985" w:type="dxa"/>
            <w:shd w:val="clear" w:color="auto" w:fill="F2F2F2" w:themeFill="background1" w:themeFillShade="F2"/>
          </w:tcPr>
          <w:p w14:paraId="7D3C3BE5"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Major</w:t>
            </w:r>
          </w:p>
        </w:tc>
        <w:tc>
          <w:tcPr>
            <w:tcW w:w="6520" w:type="dxa"/>
            <w:shd w:val="clear" w:color="auto" w:fill="F2F2F2" w:themeFill="background1" w:themeFillShade="F2"/>
          </w:tcPr>
          <w:p w14:paraId="0AD2C412" w14:textId="77777777" w:rsidR="00BE60E4" w:rsidRPr="008607F5" w:rsidRDefault="00BE60E4" w:rsidP="008607F5">
            <w:pPr>
              <w:widowControl/>
              <w:numPr>
                <w:ilvl w:val="0"/>
                <w:numId w:val="24"/>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There is enough fuel sufficiently close to, or in contact with, the fabric of the place that it is likely or almost certain that a fire will occur.</w:t>
            </w:r>
          </w:p>
          <w:p w14:paraId="52B88E07" w14:textId="77777777" w:rsidR="00BE60E4" w:rsidRPr="008607F5" w:rsidRDefault="00BE60E4" w:rsidP="008607F5">
            <w:pPr>
              <w:widowControl/>
              <w:numPr>
                <w:ilvl w:val="0"/>
                <w:numId w:val="24"/>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Clean up requires a major, coordinated effort and/or heavy equipment.</w:t>
            </w:r>
          </w:p>
          <w:p w14:paraId="0D2D71D2" w14:textId="77777777" w:rsidR="00BE60E4" w:rsidRPr="008607F5" w:rsidRDefault="00BE60E4" w:rsidP="008607F5">
            <w:pPr>
              <w:widowControl/>
              <w:numPr>
                <w:ilvl w:val="0"/>
                <w:numId w:val="24"/>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Fuel-reduced zones (e.g. fire control lines), if present, will be completely ineffective if a fire occurs under ‘normal’ conditions.</w:t>
            </w:r>
          </w:p>
        </w:tc>
        <w:tc>
          <w:tcPr>
            <w:tcW w:w="1895" w:type="dxa"/>
            <w:shd w:val="clear" w:color="auto" w:fill="F2F2F2" w:themeFill="background1" w:themeFillShade="F2"/>
          </w:tcPr>
          <w:p w14:paraId="23743F83"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Critical</w:t>
            </w:r>
          </w:p>
        </w:tc>
      </w:tr>
    </w:tbl>
    <w:p w14:paraId="6CFB0CEC" w14:textId="77777777" w:rsidR="00BE60E4" w:rsidRDefault="00BE60E4" w:rsidP="00BE60E4">
      <w:pPr>
        <w:widowControl/>
        <w:spacing w:before="0" w:after="160"/>
        <w:rPr>
          <w:rFonts w:ascii="Times New Roman" w:hAnsi="Times New Roman"/>
          <w:b/>
          <w:color w:val="833C0B"/>
          <w:sz w:val="22"/>
          <w:szCs w:val="22"/>
        </w:rPr>
      </w:pPr>
    </w:p>
    <w:p w14:paraId="3E15626D" w14:textId="77777777" w:rsidR="008607F5" w:rsidRDefault="008607F5">
      <w:pPr>
        <w:widowControl/>
        <w:spacing w:before="0" w:after="0" w:line="240" w:lineRule="auto"/>
        <w:rPr>
          <w:rFonts w:eastAsiaTheme="minorHAnsi" w:cs="Arial"/>
          <w:b/>
          <w:bCs/>
          <w:color w:val="244061" w:themeColor="accent1" w:themeShade="80"/>
          <w:sz w:val="28"/>
          <w:szCs w:val="26"/>
        </w:rPr>
      </w:pPr>
      <w:bookmarkStart w:id="15" w:name="_Toc13129213"/>
      <w:r>
        <w:rPr>
          <w:rFonts w:eastAsiaTheme="minorHAnsi"/>
        </w:rPr>
        <w:br w:type="page"/>
      </w:r>
    </w:p>
    <w:p w14:paraId="762BA9AD" w14:textId="0E7BCA87" w:rsidR="00BE60E4" w:rsidRPr="005209AB" w:rsidRDefault="00BE60E4" w:rsidP="00BE60E4">
      <w:pPr>
        <w:pStyle w:val="Heading3"/>
        <w:rPr>
          <w:rFonts w:eastAsiaTheme="minorHAnsi"/>
        </w:rPr>
      </w:pPr>
      <w:bookmarkStart w:id="16" w:name="_Toc14260505"/>
      <w:r>
        <w:rPr>
          <w:rFonts w:eastAsiaTheme="minorHAnsi"/>
        </w:rPr>
        <w:lastRenderedPageBreak/>
        <w:t>5. Vegetation invasion</w:t>
      </w:r>
      <w:bookmarkEnd w:id="15"/>
      <w:bookmarkEnd w:id="16"/>
      <w:r w:rsidRPr="005209AB">
        <w:rPr>
          <w:rFonts w:eastAsiaTheme="minorHAnsi"/>
        </w:rPr>
        <w:t xml:space="preserve"> </w:t>
      </w:r>
    </w:p>
    <w:p w14:paraId="04193A14" w14:textId="77777777" w:rsidR="00BE60E4" w:rsidRPr="00051857" w:rsidRDefault="00BE60E4" w:rsidP="008607F5">
      <w:pPr>
        <w:spacing w:line="240" w:lineRule="auto"/>
        <w:rPr>
          <w:rFonts w:eastAsia="Calibri"/>
          <w:color w:val="313134"/>
          <w:w w:val="105"/>
          <w:lang w:val="en-US"/>
        </w:rPr>
      </w:pPr>
      <w:r w:rsidRPr="00051857">
        <w:rPr>
          <w:rFonts w:eastAsia="Calibri"/>
          <w:w w:val="105"/>
        </w:rPr>
        <w:t xml:space="preserve">Historic places, including cemeteries, roads/trails and historic plantings (e.g. gardens, orchards, arboreta, experimental plots and plantations) can be </w:t>
      </w:r>
      <w:r w:rsidRPr="00051857">
        <w:rPr>
          <w:rFonts w:eastAsia="Calibri"/>
          <w:w w:val="105"/>
          <w:u w:val="single"/>
        </w:rPr>
        <w:t>overgrown</w:t>
      </w:r>
      <w:r w:rsidRPr="00051857">
        <w:rPr>
          <w:rFonts w:eastAsia="Calibri"/>
          <w:w w:val="105"/>
        </w:rPr>
        <w:t xml:space="preserve"> by native and/or non-native plants. </w:t>
      </w:r>
    </w:p>
    <w:p w14:paraId="56D5B7DA" w14:textId="77777777" w:rsidR="00BE60E4" w:rsidRPr="00051857" w:rsidRDefault="00BE60E4" w:rsidP="008607F5">
      <w:pPr>
        <w:spacing w:line="240" w:lineRule="auto"/>
        <w:rPr>
          <w:rFonts w:eastAsia="Calibri"/>
          <w:w w:val="105"/>
        </w:rPr>
      </w:pPr>
      <w:r w:rsidRPr="00051857">
        <w:rPr>
          <w:rFonts w:eastAsia="Calibri"/>
          <w:w w:val="105"/>
        </w:rPr>
        <w:t xml:space="preserve">Note: The term </w:t>
      </w:r>
      <w:r w:rsidRPr="00C93D24">
        <w:rPr>
          <w:rFonts w:eastAsia="Calibri"/>
          <w:w w:val="105"/>
        </w:rPr>
        <w:t>pest</w:t>
      </w:r>
      <w:r w:rsidRPr="00051857">
        <w:rPr>
          <w:rFonts w:eastAsia="Calibri"/>
          <w:w w:val="105"/>
        </w:rPr>
        <w:t xml:space="preserve"> is used in the table below to describe any plant that is not part of an original (or restored) planting or is otherwise ‘in the wrong place’. The term </w:t>
      </w:r>
      <w:r w:rsidRPr="00051857">
        <w:rPr>
          <w:rFonts w:eastAsia="Calibri"/>
          <w:b/>
          <w:w w:val="105"/>
        </w:rPr>
        <w:t>damage</w:t>
      </w:r>
      <w:r w:rsidRPr="00051857">
        <w:rPr>
          <w:rFonts w:eastAsia="Calibri"/>
          <w:w w:val="105"/>
        </w:rPr>
        <w:t xml:space="preserve"> refers to overgrowth </w:t>
      </w:r>
      <w:r w:rsidRPr="00051857">
        <w:rPr>
          <w:rFonts w:eastAsia="Calibri"/>
          <w:w w:val="105"/>
          <w:u w:val="single"/>
        </w:rPr>
        <w:t xml:space="preserve">not </w:t>
      </w:r>
      <w:r w:rsidRPr="00051857">
        <w:rPr>
          <w:rFonts w:eastAsia="Calibri"/>
          <w:w w:val="105"/>
        </w:rPr>
        <w:t xml:space="preserve">mechanical damage to a structure. The latter is covered under </w:t>
      </w:r>
      <w:r w:rsidRPr="00051857">
        <w:rPr>
          <w:rFonts w:eastAsia="Calibri"/>
          <w:i/>
          <w:w w:val="105"/>
        </w:rPr>
        <w:t>Vegetation – direct mechanical damage</w:t>
      </w:r>
      <w:r w:rsidRPr="00051857">
        <w:rPr>
          <w:rFonts w:eastAsia="Calibri"/>
          <w:w w:val="105"/>
        </w:rPr>
        <w:t>.</w:t>
      </w:r>
    </w:p>
    <w:p w14:paraId="5FFB14F0" w14:textId="77777777" w:rsidR="00BE60E4" w:rsidRPr="008607F5" w:rsidRDefault="00BE60E4" w:rsidP="008607F5">
      <w:pPr>
        <w:spacing w:line="240" w:lineRule="auto"/>
        <w:rPr>
          <w:rFonts w:eastAsia="Calibri"/>
          <w:b/>
          <w:color w:val="365F91" w:themeColor="accent1" w:themeShade="BF"/>
          <w:w w:val="105"/>
        </w:rPr>
      </w:pPr>
      <w:r w:rsidRPr="008607F5">
        <w:rPr>
          <w:rFonts w:eastAsia="Calibri"/>
          <w:b/>
          <w:i/>
          <w:color w:val="365F91" w:themeColor="accent1" w:themeShade="BF"/>
        </w:rPr>
        <w:t>Use the descriptions to get the ‘best fit.’</w:t>
      </w:r>
    </w:p>
    <w:tbl>
      <w:tblPr>
        <w:tblStyle w:val="TableGrid2"/>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ook w:val="04A0" w:firstRow="1" w:lastRow="0" w:firstColumn="1" w:lastColumn="0" w:noHBand="0" w:noVBand="1"/>
      </w:tblPr>
      <w:tblGrid>
        <w:gridCol w:w="1630"/>
        <w:gridCol w:w="6567"/>
        <w:gridCol w:w="1549"/>
      </w:tblGrid>
      <w:tr w:rsidR="00BE60E4" w:rsidRPr="00051857" w14:paraId="102DAD00" w14:textId="77777777" w:rsidTr="008607F5">
        <w:tc>
          <w:tcPr>
            <w:tcW w:w="1701" w:type="dxa"/>
            <w:shd w:val="clear" w:color="auto" w:fill="244061" w:themeFill="accent1" w:themeFillShade="80"/>
          </w:tcPr>
          <w:p w14:paraId="3E5F26DC" w14:textId="77777777" w:rsidR="00BE60E4" w:rsidRPr="008607F5" w:rsidRDefault="00BE60E4" w:rsidP="008607F5">
            <w:pPr>
              <w:widowControl/>
              <w:spacing w:before="40" w:after="40" w:line="240" w:lineRule="auto"/>
              <w:ind w:left="176" w:hanging="142"/>
              <w:jc w:val="center"/>
              <w:rPr>
                <w:rFonts w:cstheme="minorHAnsi"/>
                <w:b/>
                <w:color w:val="FFFFFF" w:themeColor="background1"/>
                <w:sz w:val="18"/>
                <w:szCs w:val="18"/>
              </w:rPr>
            </w:pPr>
            <w:r w:rsidRPr="008607F5">
              <w:rPr>
                <w:rFonts w:cstheme="minorHAnsi"/>
                <w:b/>
                <w:color w:val="FFFFFF" w:themeColor="background1"/>
                <w:sz w:val="18"/>
                <w:szCs w:val="18"/>
              </w:rPr>
              <w:t>Level of impact</w:t>
            </w:r>
          </w:p>
        </w:tc>
        <w:tc>
          <w:tcPr>
            <w:tcW w:w="7088" w:type="dxa"/>
            <w:shd w:val="clear" w:color="auto" w:fill="244061" w:themeFill="accent1" w:themeFillShade="80"/>
          </w:tcPr>
          <w:p w14:paraId="6362A06F" w14:textId="77777777" w:rsidR="00BE60E4" w:rsidRPr="008607F5" w:rsidRDefault="00BE60E4" w:rsidP="008607F5">
            <w:pPr>
              <w:widowControl/>
              <w:spacing w:before="40" w:after="40" w:line="240" w:lineRule="auto"/>
              <w:ind w:left="176" w:hanging="142"/>
              <w:jc w:val="center"/>
              <w:rPr>
                <w:rFonts w:cstheme="minorHAnsi"/>
                <w:b/>
                <w:color w:val="FFFFFF" w:themeColor="background1"/>
                <w:sz w:val="18"/>
                <w:szCs w:val="18"/>
              </w:rPr>
            </w:pPr>
            <w:r w:rsidRPr="008607F5">
              <w:rPr>
                <w:rFonts w:cstheme="minorHAnsi"/>
                <w:b/>
                <w:color w:val="FFFFFF" w:themeColor="background1"/>
                <w:sz w:val="18"/>
                <w:szCs w:val="18"/>
              </w:rPr>
              <w:t>Description</w:t>
            </w:r>
          </w:p>
        </w:tc>
        <w:tc>
          <w:tcPr>
            <w:tcW w:w="1611" w:type="dxa"/>
            <w:shd w:val="clear" w:color="auto" w:fill="244061" w:themeFill="accent1" w:themeFillShade="80"/>
          </w:tcPr>
          <w:p w14:paraId="59B1AC59" w14:textId="77777777" w:rsidR="00BE60E4" w:rsidRPr="008607F5" w:rsidRDefault="00BE60E4" w:rsidP="008607F5">
            <w:pPr>
              <w:widowControl/>
              <w:spacing w:before="40" w:after="40" w:line="240" w:lineRule="auto"/>
              <w:ind w:left="176" w:hanging="142"/>
              <w:jc w:val="center"/>
              <w:rPr>
                <w:rFonts w:cstheme="minorHAnsi"/>
                <w:b/>
                <w:color w:val="FFFFFF" w:themeColor="background1"/>
                <w:sz w:val="18"/>
                <w:szCs w:val="18"/>
              </w:rPr>
            </w:pPr>
            <w:r w:rsidRPr="008607F5">
              <w:rPr>
                <w:rFonts w:cstheme="minorHAnsi"/>
                <w:b/>
                <w:color w:val="FFFFFF" w:themeColor="background1"/>
                <w:sz w:val="18"/>
                <w:szCs w:val="18"/>
              </w:rPr>
              <w:t>Condition Class</w:t>
            </w:r>
          </w:p>
        </w:tc>
      </w:tr>
      <w:tr w:rsidR="00BE60E4" w:rsidRPr="00051857" w14:paraId="3A4CD3AE" w14:textId="77777777" w:rsidTr="008607F5">
        <w:tc>
          <w:tcPr>
            <w:tcW w:w="1701" w:type="dxa"/>
            <w:shd w:val="clear" w:color="auto" w:fill="F2F2F2" w:themeFill="background1" w:themeFillShade="F2"/>
          </w:tcPr>
          <w:p w14:paraId="4352843C"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None </w:t>
            </w:r>
          </w:p>
        </w:tc>
        <w:tc>
          <w:tcPr>
            <w:tcW w:w="7088" w:type="dxa"/>
            <w:shd w:val="clear" w:color="auto" w:fill="F2F2F2" w:themeFill="background1" w:themeFillShade="F2"/>
          </w:tcPr>
          <w:p w14:paraId="4FA7C438" w14:textId="77777777" w:rsidR="00BE60E4" w:rsidRPr="008607F5" w:rsidRDefault="00BE60E4" w:rsidP="008607F5">
            <w:pPr>
              <w:widowControl/>
              <w:numPr>
                <w:ilvl w:val="0"/>
                <w:numId w:val="28"/>
              </w:numPr>
              <w:spacing w:before="40" w:after="40" w:line="240" w:lineRule="auto"/>
              <w:ind w:left="176" w:hanging="142"/>
              <w:rPr>
                <w:rFonts w:cstheme="minorHAnsi"/>
                <w:color w:val="auto"/>
                <w:sz w:val="18"/>
                <w:szCs w:val="18"/>
                <w:lang w:val="en-US"/>
              </w:rPr>
            </w:pPr>
            <w:r w:rsidRPr="008607F5">
              <w:rPr>
                <w:rFonts w:cstheme="minorHAnsi"/>
                <w:sz w:val="18"/>
                <w:szCs w:val="18"/>
                <w:lang w:val="en-US"/>
              </w:rPr>
              <w:t>There is no invasion by pest plants that have the potential to damage the historic place.</w:t>
            </w:r>
          </w:p>
        </w:tc>
        <w:tc>
          <w:tcPr>
            <w:tcW w:w="1611" w:type="dxa"/>
            <w:shd w:val="clear" w:color="auto" w:fill="F2F2F2" w:themeFill="background1" w:themeFillShade="F2"/>
          </w:tcPr>
          <w:p w14:paraId="721F6AB0"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Good</w:t>
            </w:r>
          </w:p>
        </w:tc>
      </w:tr>
      <w:tr w:rsidR="00BE60E4" w:rsidRPr="00051857" w14:paraId="1D3CFE21" w14:textId="77777777" w:rsidTr="008607F5">
        <w:tc>
          <w:tcPr>
            <w:tcW w:w="1701" w:type="dxa"/>
            <w:shd w:val="clear" w:color="auto" w:fill="F2F2F2" w:themeFill="background1" w:themeFillShade="F2"/>
          </w:tcPr>
          <w:p w14:paraId="306189DC"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Minor </w:t>
            </w:r>
          </w:p>
        </w:tc>
        <w:tc>
          <w:tcPr>
            <w:tcW w:w="7088" w:type="dxa"/>
            <w:shd w:val="clear" w:color="auto" w:fill="F2F2F2" w:themeFill="background1" w:themeFillShade="F2"/>
          </w:tcPr>
          <w:p w14:paraId="28F299FC" w14:textId="77777777" w:rsidR="00BE60E4" w:rsidRPr="008607F5" w:rsidRDefault="00BE60E4" w:rsidP="008607F5">
            <w:pPr>
              <w:widowControl/>
              <w:numPr>
                <w:ilvl w:val="0"/>
                <w:numId w:val="26"/>
              </w:numPr>
              <w:spacing w:before="40" w:after="40" w:line="240" w:lineRule="auto"/>
              <w:ind w:left="176" w:hanging="142"/>
              <w:rPr>
                <w:rFonts w:cstheme="minorHAnsi"/>
                <w:sz w:val="18"/>
                <w:szCs w:val="18"/>
                <w:lang w:val="en-US"/>
              </w:rPr>
            </w:pPr>
            <w:r w:rsidRPr="008607F5">
              <w:rPr>
                <w:rFonts w:cstheme="minorHAnsi"/>
                <w:sz w:val="18"/>
                <w:szCs w:val="18"/>
                <w:lang w:val="en-US"/>
              </w:rPr>
              <w:t>Scattered individual pest plants that have the potential to damage the historic place are present.</w:t>
            </w:r>
          </w:p>
          <w:p w14:paraId="7E0A22F2" w14:textId="77777777" w:rsidR="00BE60E4" w:rsidRPr="008607F5" w:rsidRDefault="00BE60E4" w:rsidP="008607F5">
            <w:pPr>
              <w:widowControl/>
              <w:numPr>
                <w:ilvl w:val="0"/>
                <w:numId w:val="26"/>
              </w:numPr>
              <w:spacing w:before="40" w:after="40" w:line="240" w:lineRule="auto"/>
              <w:ind w:left="176" w:hanging="142"/>
              <w:rPr>
                <w:rFonts w:cstheme="minorHAnsi"/>
                <w:color w:val="auto"/>
                <w:sz w:val="18"/>
                <w:szCs w:val="18"/>
              </w:rPr>
            </w:pPr>
            <w:r w:rsidRPr="008607F5">
              <w:rPr>
                <w:rFonts w:cstheme="minorHAnsi"/>
                <w:sz w:val="18"/>
                <w:szCs w:val="18"/>
                <w:lang w:val="en-US"/>
              </w:rPr>
              <w:t xml:space="preserve">They can easily be removed and have done no permanent damage. </w:t>
            </w:r>
          </w:p>
        </w:tc>
        <w:tc>
          <w:tcPr>
            <w:tcW w:w="1611" w:type="dxa"/>
            <w:shd w:val="clear" w:color="auto" w:fill="F2F2F2" w:themeFill="background1" w:themeFillShade="F2"/>
          </w:tcPr>
          <w:p w14:paraId="65EBAC47" w14:textId="77777777" w:rsidR="00BE60E4" w:rsidRPr="008607F5" w:rsidRDefault="00BE60E4" w:rsidP="008607F5">
            <w:pPr>
              <w:widowControl/>
              <w:spacing w:before="40" w:after="40" w:line="240" w:lineRule="auto"/>
              <w:rPr>
                <w:rFonts w:cstheme="minorHAnsi"/>
                <w:color w:val="auto"/>
                <w:sz w:val="18"/>
                <w:szCs w:val="18"/>
              </w:rPr>
            </w:pPr>
            <w:r w:rsidRPr="008607F5">
              <w:rPr>
                <w:rFonts w:cstheme="minorHAnsi"/>
                <w:color w:val="auto"/>
                <w:sz w:val="18"/>
                <w:szCs w:val="18"/>
              </w:rPr>
              <w:t>Good with Some Concern</w:t>
            </w:r>
          </w:p>
        </w:tc>
      </w:tr>
      <w:tr w:rsidR="00BE60E4" w:rsidRPr="00051857" w14:paraId="33A21256" w14:textId="77777777" w:rsidTr="008607F5">
        <w:tc>
          <w:tcPr>
            <w:tcW w:w="1701" w:type="dxa"/>
            <w:shd w:val="clear" w:color="auto" w:fill="F2F2F2" w:themeFill="background1" w:themeFillShade="F2"/>
          </w:tcPr>
          <w:p w14:paraId="47EE05C4"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Moderate </w:t>
            </w:r>
          </w:p>
        </w:tc>
        <w:tc>
          <w:tcPr>
            <w:tcW w:w="7088" w:type="dxa"/>
            <w:shd w:val="clear" w:color="auto" w:fill="F2F2F2" w:themeFill="background1" w:themeFillShade="F2"/>
          </w:tcPr>
          <w:p w14:paraId="115FF883" w14:textId="77777777" w:rsidR="00BE60E4" w:rsidRPr="008607F5" w:rsidRDefault="00BE60E4" w:rsidP="008607F5">
            <w:pPr>
              <w:widowControl/>
              <w:numPr>
                <w:ilvl w:val="0"/>
                <w:numId w:val="31"/>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Invasion by pest vegetation is such that expert advice and a coordinated effort are required to remove it.</w:t>
            </w:r>
          </w:p>
          <w:p w14:paraId="29CD77EF" w14:textId="77777777" w:rsidR="00BE60E4" w:rsidRPr="008607F5" w:rsidRDefault="00BE60E4" w:rsidP="008607F5">
            <w:pPr>
              <w:widowControl/>
              <w:numPr>
                <w:ilvl w:val="0"/>
                <w:numId w:val="30"/>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 xml:space="preserve">The types of pest plants present, and the extent of invasion, pose significant risk to the integrity/survival of the historic place if not removed. </w:t>
            </w:r>
          </w:p>
          <w:p w14:paraId="4A7EC418" w14:textId="77777777" w:rsidR="00BE60E4" w:rsidRPr="008607F5" w:rsidRDefault="00BE60E4" w:rsidP="008607F5">
            <w:pPr>
              <w:widowControl/>
              <w:numPr>
                <w:ilvl w:val="0"/>
                <w:numId w:val="27"/>
              </w:numPr>
              <w:spacing w:before="40" w:after="40" w:line="240" w:lineRule="auto"/>
              <w:ind w:left="176" w:hanging="142"/>
              <w:rPr>
                <w:rFonts w:cstheme="minorHAnsi"/>
                <w:color w:val="auto"/>
                <w:sz w:val="18"/>
                <w:szCs w:val="18"/>
              </w:rPr>
            </w:pPr>
            <w:r w:rsidRPr="008607F5">
              <w:rPr>
                <w:rFonts w:cstheme="minorHAnsi"/>
                <w:color w:val="auto"/>
                <w:sz w:val="18"/>
                <w:szCs w:val="18"/>
                <w:lang w:val="en-US"/>
              </w:rPr>
              <w:t>Substantial damage has occurred and/or remediation will be time consuming/costly but is possible for most or all the historic place.</w:t>
            </w:r>
          </w:p>
        </w:tc>
        <w:tc>
          <w:tcPr>
            <w:tcW w:w="1611" w:type="dxa"/>
            <w:shd w:val="clear" w:color="auto" w:fill="F2F2F2" w:themeFill="background1" w:themeFillShade="F2"/>
          </w:tcPr>
          <w:p w14:paraId="7C35B65D" w14:textId="77777777" w:rsidR="00BE60E4" w:rsidRPr="008607F5" w:rsidRDefault="00BE60E4" w:rsidP="008607F5">
            <w:pPr>
              <w:widowControl/>
              <w:spacing w:before="40" w:after="40" w:line="240" w:lineRule="auto"/>
              <w:rPr>
                <w:rFonts w:cstheme="minorHAnsi"/>
                <w:color w:val="auto"/>
                <w:sz w:val="18"/>
                <w:szCs w:val="18"/>
              </w:rPr>
            </w:pPr>
            <w:r w:rsidRPr="008607F5">
              <w:rPr>
                <w:rFonts w:cstheme="minorHAnsi"/>
                <w:color w:val="auto"/>
                <w:sz w:val="18"/>
                <w:szCs w:val="18"/>
              </w:rPr>
              <w:t>Significant Concern</w:t>
            </w:r>
          </w:p>
        </w:tc>
      </w:tr>
      <w:tr w:rsidR="00BE60E4" w:rsidRPr="00051857" w14:paraId="6D8EC1E4" w14:textId="77777777" w:rsidTr="008607F5">
        <w:tc>
          <w:tcPr>
            <w:tcW w:w="1701" w:type="dxa"/>
            <w:shd w:val="clear" w:color="auto" w:fill="F2F2F2" w:themeFill="background1" w:themeFillShade="F2"/>
          </w:tcPr>
          <w:p w14:paraId="6BA62D27"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Major </w:t>
            </w:r>
          </w:p>
        </w:tc>
        <w:tc>
          <w:tcPr>
            <w:tcW w:w="7088" w:type="dxa"/>
            <w:shd w:val="clear" w:color="auto" w:fill="F2F2F2" w:themeFill="background1" w:themeFillShade="F2"/>
          </w:tcPr>
          <w:p w14:paraId="611F2F0C" w14:textId="77777777" w:rsidR="00BE60E4" w:rsidRPr="008607F5" w:rsidRDefault="00BE60E4" w:rsidP="008607F5">
            <w:pPr>
              <w:widowControl/>
              <w:numPr>
                <w:ilvl w:val="0"/>
                <w:numId w:val="29"/>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 xml:space="preserve">Invasion by pest vegetation is extensive and/or has caused severe damage some, or much, of which may be irreversible or soon will be. </w:t>
            </w:r>
          </w:p>
          <w:p w14:paraId="045CBF32" w14:textId="77777777" w:rsidR="00BE60E4" w:rsidRPr="008607F5" w:rsidRDefault="00BE60E4" w:rsidP="008607F5">
            <w:pPr>
              <w:widowControl/>
              <w:numPr>
                <w:ilvl w:val="0"/>
                <w:numId w:val="29"/>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A restoration program designed/informed by experts will be required.</w:t>
            </w:r>
          </w:p>
          <w:p w14:paraId="751FA0DA" w14:textId="77777777" w:rsidR="00BE60E4" w:rsidRPr="008607F5" w:rsidRDefault="00BE60E4" w:rsidP="008607F5">
            <w:pPr>
              <w:widowControl/>
              <w:numPr>
                <w:ilvl w:val="0"/>
                <w:numId w:val="29"/>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 xml:space="preserve">A funding submission will be required.    </w:t>
            </w:r>
          </w:p>
        </w:tc>
        <w:tc>
          <w:tcPr>
            <w:tcW w:w="1611" w:type="dxa"/>
            <w:shd w:val="clear" w:color="auto" w:fill="F2F2F2" w:themeFill="background1" w:themeFillShade="F2"/>
          </w:tcPr>
          <w:p w14:paraId="596AB42B"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Critical</w:t>
            </w:r>
          </w:p>
        </w:tc>
      </w:tr>
    </w:tbl>
    <w:p w14:paraId="18B133BA" w14:textId="77777777" w:rsidR="00BE60E4" w:rsidRPr="00051857" w:rsidRDefault="00BE60E4" w:rsidP="00BE60E4">
      <w:pPr>
        <w:widowControl/>
        <w:spacing w:before="0"/>
        <w:rPr>
          <w:rFonts w:ascii="Times New Roman" w:eastAsia="Calibri" w:hAnsi="Times New Roman"/>
          <w:color w:val="auto"/>
          <w:szCs w:val="22"/>
        </w:rPr>
      </w:pPr>
    </w:p>
    <w:p w14:paraId="611A2FA0" w14:textId="77777777" w:rsidR="00BE60E4" w:rsidRPr="005209AB" w:rsidRDefault="00BE60E4" w:rsidP="00BE60E4">
      <w:pPr>
        <w:pStyle w:val="Heading3"/>
        <w:rPr>
          <w:rFonts w:eastAsiaTheme="minorHAnsi"/>
        </w:rPr>
      </w:pPr>
      <w:bookmarkStart w:id="17" w:name="_Toc13129214"/>
      <w:bookmarkStart w:id="18" w:name="_Toc14260506"/>
      <w:r>
        <w:rPr>
          <w:rFonts w:eastAsiaTheme="minorHAnsi"/>
        </w:rPr>
        <w:t>6. Ground surface modification</w:t>
      </w:r>
      <w:bookmarkEnd w:id="17"/>
      <w:bookmarkEnd w:id="18"/>
      <w:r w:rsidRPr="005209AB">
        <w:rPr>
          <w:rFonts w:eastAsiaTheme="minorHAnsi"/>
        </w:rPr>
        <w:t xml:space="preserve"> </w:t>
      </w:r>
    </w:p>
    <w:p w14:paraId="44A1EAC9" w14:textId="77777777" w:rsidR="00BE60E4" w:rsidRPr="007B28FB" w:rsidRDefault="00BE60E4" w:rsidP="008607F5">
      <w:pPr>
        <w:spacing w:line="240" w:lineRule="auto"/>
        <w:rPr>
          <w:rFonts w:eastAsia="Calibri"/>
        </w:rPr>
      </w:pPr>
      <w:r w:rsidRPr="007B28FB">
        <w:rPr>
          <w:rFonts w:eastAsia="Calibri"/>
        </w:rPr>
        <w:t xml:space="preserve">Water runoff, soil erosion, compaction, subsidence and/or altered drainage can threaten the integrity of structures and sites. </w:t>
      </w:r>
    </w:p>
    <w:p w14:paraId="12B8FCCF" w14:textId="77777777" w:rsidR="00BE60E4" w:rsidRPr="007B28FB" w:rsidRDefault="00BE60E4" w:rsidP="008607F5">
      <w:pPr>
        <w:spacing w:line="240" w:lineRule="auto"/>
        <w:rPr>
          <w:rFonts w:eastAsia="Calibri"/>
          <w:w w:val="105"/>
        </w:rPr>
      </w:pPr>
      <w:r w:rsidRPr="007B28FB">
        <w:rPr>
          <w:rFonts w:eastAsia="Calibri"/>
          <w:w w:val="105"/>
        </w:rPr>
        <w:t>NB: Abbreviation &gt; means ‘greater than’</w:t>
      </w:r>
    </w:p>
    <w:p w14:paraId="5DC7583B" w14:textId="77777777" w:rsidR="00BE60E4" w:rsidRPr="008607F5" w:rsidRDefault="00BE60E4" w:rsidP="008607F5">
      <w:pPr>
        <w:spacing w:line="240" w:lineRule="auto"/>
        <w:rPr>
          <w:rFonts w:eastAsia="Calibri"/>
          <w:b/>
          <w:color w:val="365F91" w:themeColor="accent1" w:themeShade="BF"/>
          <w:w w:val="105"/>
        </w:rPr>
      </w:pPr>
      <w:r w:rsidRPr="008607F5">
        <w:rPr>
          <w:rFonts w:eastAsia="Calibri"/>
          <w:b/>
          <w:i/>
          <w:color w:val="365F91" w:themeColor="accent1" w:themeShade="BF"/>
        </w:rPr>
        <w:t>Use the descriptions to get the ‘best fit.’</w:t>
      </w:r>
    </w:p>
    <w:tbl>
      <w:tblPr>
        <w:tblStyle w:val="TableGrid22"/>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ook w:val="04A0" w:firstRow="1" w:lastRow="0" w:firstColumn="1" w:lastColumn="0" w:noHBand="0" w:noVBand="1"/>
      </w:tblPr>
      <w:tblGrid>
        <w:gridCol w:w="1614"/>
        <w:gridCol w:w="6467"/>
        <w:gridCol w:w="1665"/>
      </w:tblGrid>
      <w:tr w:rsidR="00BE60E4" w:rsidRPr="007B28FB" w14:paraId="42C08E3E" w14:textId="77777777" w:rsidTr="008607F5">
        <w:tc>
          <w:tcPr>
            <w:tcW w:w="1694" w:type="dxa"/>
            <w:shd w:val="clear" w:color="auto" w:fill="244061" w:themeFill="accent1" w:themeFillShade="80"/>
          </w:tcPr>
          <w:p w14:paraId="4390B0C4" w14:textId="77777777" w:rsidR="00BE60E4" w:rsidRPr="008607F5" w:rsidRDefault="00BE60E4" w:rsidP="008607F5">
            <w:pPr>
              <w:widowControl/>
              <w:spacing w:before="40" w:after="40" w:line="240" w:lineRule="auto"/>
              <w:ind w:left="176" w:hanging="142"/>
              <w:rPr>
                <w:rFonts w:cstheme="minorHAnsi"/>
                <w:b/>
                <w:color w:val="FFFFFF" w:themeColor="background1"/>
                <w:sz w:val="18"/>
                <w:szCs w:val="18"/>
              </w:rPr>
            </w:pPr>
            <w:r w:rsidRPr="008607F5">
              <w:rPr>
                <w:rFonts w:cstheme="minorHAnsi"/>
                <w:b/>
                <w:color w:val="FFFFFF" w:themeColor="background1"/>
                <w:sz w:val="18"/>
                <w:szCs w:val="18"/>
              </w:rPr>
              <w:t>Level of impact</w:t>
            </w:r>
          </w:p>
        </w:tc>
        <w:tc>
          <w:tcPr>
            <w:tcW w:w="6907" w:type="dxa"/>
            <w:shd w:val="clear" w:color="auto" w:fill="244061" w:themeFill="accent1" w:themeFillShade="80"/>
          </w:tcPr>
          <w:p w14:paraId="20DA272C" w14:textId="77777777" w:rsidR="00BE60E4" w:rsidRPr="008607F5" w:rsidRDefault="00BE60E4" w:rsidP="008607F5">
            <w:pPr>
              <w:widowControl/>
              <w:spacing w:before="40" w:after="40" w:line="240" w:lineRule="auto"/>
              <w:ind w:left="176" w:hanging="142"/>
              <w:rPr>
                <w:rFonts w:cstheme="minorHAnsi"/>
                <w:b/>
                <w:color w:val="FFFFFF" w:themeColor="background1"/>
                <w:sz w:val="18"/>
                <w:szCs w:val="18"/>
              </w:rPr>
            </w:pPr>
            <w:r w:rsidRPr="008607F5">
              <w:rPr>
                <w:rFonts w:cstheme="minorHAnsi"/>
                <w:b/>
                <w:color w:val="FFFFFF" w:themeColor="background1"/>
                <w:sz w:val="18"/>
                <w:szCs w:val="18"/>
              </w:rPr>
              <w:t>Description</w:t>
            </w:r>
          </w:p>
        </w:tc>
        <w:tc>
          <w:tcPr>
            <w:tcW w:w="1747" w:type="dxa"/>
            <w:shd w:val="clear" w:color="auto" w:fill="244061" w:themeFill="accent1" w:themeFillShade="80"/>
          </w:tcPr>
          <w:p w14:paraId="6C1D7FE6" w14:textId="77777777" w:rsidR="00BE60E4" w:rsidRPr="008607F5" w:rsidRDefault="00BE60E4" w:rsidP="008607F5">
            <w:pPr>
              <w:widowControl/>
              <w:spacing w:before="40" w:after="40" w:line="240" w:lineRule="auto"/>
              <w:ind w:left="176" w:hanging="142"/>
              <w:rPr>
                <w:rFonts w:cstheme="minorHAnsi"/>
                <w:b/>
                <w:color w:val="FFFFFF" w:themeColor="background1"/>
                <w:sz w:val="18"/>
                <w:szCs w:val="18"/>
              </w:rPr>
            </w:pPr>
            <w:r w:rsidRPr="008607F5">
              <w:rPr>
                <w:rFonts w:cstheme="minorHAnsi"/>
                <w:b/>
                <w:color w:val="FFFFFF" w:themeColor="background1"/>
                <w:sz w:val="18"/>
                <w:szCs w:val="18"/>
              </w:rPr>
              <w:t>Condition Class</w:t>
            </w:r>
          </w:p>
        </w:tc>
      </w:tr>
      <w:tr w:rsidR="00BE60E4" w:rsidRPr="007B28FB" w14:paraId="2F04E103" w14:textId="77777777" w:rsidTr="008607F5">
        <w:tc>
          <w:tcPr>
            <w:tcW w:w="1694" w:type="dxa"/>
            <w:shd w:val="clear" w:color="auto" w:fill="F2F2F2" w:themeFill="background1" w:themeFillShade="F2"/>
          </w:tcPr>
          <w:p w14:paraId="701DCBBE"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None </w:t>
            </w:r>
          </w:p>
        </w:tc>
        <w:tc>
          <w:tcPr>
            <w:tcW w:w="6907" w:type="dxa"/>
            <w:shd w:val="clear" w:color="auto" w:fill="F2F2F2" w:themeFill="background1" w:themeFillShade="F2"/>
          </w:tcPr>
          <w:p w14:paraId="421E3574" w14:textId="77777777" w:rsidR="00BE60E4" w:rsidRPr="008607F5" w:rsidRDefault="00BE60E4" w:rsidP="008607F5">
            <w:pPr>
              <w:widowControl/>
              <w:numPr>
                <w:ilvl w:val="0"/>
                <w:numId w:val="32"/>
              </w:numPr>
              <w:spacing w:before="40" w:after="40" w:line="240" w:lineRule="auto"/>
              <w:ind w:left="176" w:hanging="142"/>
              <w:rPr>
                <w:rFonts w:cstheme="minorHAnsi"/>
                <w:sz w:val="18"/>
                <w:szCs w:val="18"/>
                <w:lang w:val="en-US"/>
              </w:rPr>
            </w:pPr>
            <w:r w:rsidRPr="008607F5">
              <w:rPr>
                <w:rFonts w:cstheme="minorHAnsi"/>
                <w:sz w:val="18"/>
                <w:szCs w:val="18"/>
                <w:lang w:val="en-US"/>
              </w:rPr>
              <w:t>Little or no (0-5% of site) evidence of runoff, altered drainage, soil movement or compaction, and;</w:t>
            </w:r>
          </w:p>
          <w:p w14:paraId="1BF57FAE" w14:textId="77777777" w:rsidR="00BE60E4" w:rsidRPr="008607F5" w:rsidRDefault="00BE60E4" w:rsidP="008607F5">
            <w:pPr>
              <w:widowControl/>
              <w:numPr>
                <w:ilvl w:val="0"/>
                <w:numId w:val="32"/>
              </w:numPr>
              <w:spacing w:before="40" w:after="40" w:line="240" w:lineRule="auto"/>
              <w:ind w:left="176" w:hanging="142"/>
              <w:rPr>
                <w:rFonts w:cstheme="minorHAnsi"/>
                <w:sz w:val="18"/>
                <w:szCs w:val="18"/>
              </w:rPr>
            </w:pPr>
            <w:r w:rsidRPr="008607F5">
              <w:rPr>
                <w:rFonts w:cstheme="minorHAnsi"/>
                <w:sz w:val="18"/>
                <w:szCs w:val="18"/>
                <w:lang w:val="en-US"/>
              </w:rPr>
              <w:t>No deterioration/damage/disturbance evident.</w:t>
            </w:r>
          </w:p>
        </w:tc>
        <w:tc>
          <w:tcPr>
            <w:tcW w:w="1747" w:type="dxa"/>
            <w:shd w:val="clear" w:color="auto" w:fill="F2F2F2" w:themeFill="background1" w:themeFillShade="F2"/>
          </w:tcPr>
          <w:p w14:paraId="342FF633"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Good</w:t>
            </w:r>
          </w:p>
        </w:tc>
      </w:tr>
      <w:tr w:rsidR="00BE60E4" w:rsidRPr="007B28FB" w14:paraId="2023245A" w14:textId="77777777" w:rsidTr="008607F5">
        <w:tc>
          <w:tcPr>
            <w:tcW w:w="1694" w:type="dxa"/>
            <w:shd w:val="clear" w:color="auto" w:fill="F2F2F2" w:themeFill="background1" w:themeFillShade="F2"/>
          </w:tcPr>
          <w:p w14:paraId="69390BCD"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Minor </w:t>
            </w:r>
          </w:p>
        </w:tc>
        <w:tc>
          <w:tcPr>
            <w:tcW w:w="6907" w:type="dxa"/>
            <w:shd w:val="clear" w:color="auto" w:fill="F2F2F2" w:themeFill="background1" w:themeFillShade="F2"/>
          </w:tcPr>
          <w:p w14:paraId="4C869DE6" w14:textId="77777777" w:rsidR="00BE60E4" w:rsidRPr="008607F5" w:rsidRDefault="00BE60E4" w:rsidP="008607F5">
            <w:pPr>
              <w:widowControl/>
              <w:numPr>
                <w:ilvl w:val="0"/>
                <w:numId w:val="11"/>
              </w:numPr>
              <w:spacing w:before="40" w:after="40" w:line="240" w:lineRule="auto"/>
              <w:ind w:left="176" w:hanging="142"/>
              <w:rPr>
                <w:rFonts w:cstheme="minorHAnsi"/>
                <w:sz w:val="18"/>
                <w:szCs w:val="18"/>
                <w:lang w:val="en-US"/>
              </w:rPr>
            </w:pPr>
            <w:r w:rsidRPr="008607F5">
              <w:rPr>
                <w:rFonts w:cstheme="minorHAnsi"/>
                <w:color w:val="auto"/>
                <w:sz w:val="18"/>
                <w:szCs w:val="18"/>
                <w:lang w:val="en-US"/>
              </w:rPr>
              <w:t>&gt;5-15% of site impacted by runoff, altered drainage, soil movement or compaction.</w:t>
            </w:r>
          </w:p>
          <w:p w14:paraId="63646601" w14:textId="77777777" w:rsidR="00BE60E4" w:rsidRPr="008607F5" w:rsidRDefault="00BE60E4" w:rsidP="008607F5">
            <w:pPr>
              <w:widowControl/>
              <w:numPr>
                <w:ilvl w:val="0"/>
                <w:numId w:val="11"/>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Damage/disturbance is minor and temporary/repairable.</w:t>
            </w:r>
          </w:p>
          <w:p w14:paraId="1DAA3252" w14:textId="77777777" w:rsidR="00BE60E4" w:rsidRPr="008607F5" w:rsidRDefault="00BE60E4" w:rsidP="008607F5">
            <w:pPr>
              <w:widowControl/>
              <w:numPr>
                <w:ilvl w:val="0"/>
                <w:numId w:val="11"/>
              </w:numPr>
              <w:spacing w:before="40" w:after="40" w:line="240" w:lineRule="auto"/>
              <w:ind w:left="176" w:hanging="142"/>
              <w:rPr>
                <w:rFonts w:cstheme="minorHAnsi"/>
                <w:sz w:val="18"/>
                <w:szCs w:val="18"/>
                <w:lang w:val="en-US"/>
              </w:rPr>
            </w:pPr>
            <w:r w:rsidRPr="008607F5">
              <w:rPr>
                <w:rFonts w:cstheme="minorHAnsi"/>
                <w:color w:val="auto"/>
                <w:sz w:val="18"/>
                <w:szCs w:val="18"/>
                <w:lang w:val="en-US"/>
              </w:rPr>
              <w:t>Structural integrity (‘soundness’) is not impaired/threatened.</w:t>
            </w:r>
          </w:p>
          <w:p w14:paraId="2559343B" w14:textId="77777777" w:rsidR="00BE60E4" w:rsidRPr="008607F5" w:rsidRDefault="00BE60E4" w:rsidP="008607F5">
            <w:pPr>
              <w:widowControl/>
              <w:spacing w:before="40" w:after="40" w:line="240" w:lineRule="auto"/>
              <w:ind w:left="176" w:hanging="142"/>
              <w:rPr>
                <w:rFonts w:cstheme="minorHAnsi"/>
                <w:sz w:val="18"/>
                <w:szCs w:val="18"/>
                <w:lang w:val="en-US"/>
              </w:rPr>
            </w:pPr>
          </w:p>
        </w:tc>
        <w:tc>
          <w:tcPr>
            <w:tcW w:w="1747" w:type="dxa"/>
            <w:shd w:val="clear" w:color="auto" w:fill="F2F2F2" w:themeFill="background1" w:themeFillShade="F2"/>
          </w:tcPr>
          <w:p w14:paraId="6A357700" w14:textId="77777777" w:rsidR="00BE60E4" w:rsidRPr="008607F5" w:rsidRDefault="00BE60E4" w:rsidP="008607F5">
            <w:pPr>
              <w:widowControl/>
              <w:spacing w:before="40" w:after="40" w:line="240" w:lineRule="auto"/>
              <w:rPr>
                <w:rFonts w:cstheme="minorHAnsi"/>
                <w:color w:val="auto"/>
                <w:sz w:val="18"/>
                <w:szCs w:val="18"/>
              </w:rPr>
            </w:pPr>
            <w:r w:rsidRPr="008607F5">
              <w:rPr>
                <w:rFonts w:cstheme="minorHAnsi"/>
                <w:color w:val="auto"/>
                <w:sz w:val="18"/>
                <w:szCs w:val="18"/>
              </w:rPr>
              <w:t>Good with Some Concern</w:t>
            </w:r>
          </w:p>
        </w:tc>
      </w:tr>
      <w:tr w:rsidR="00BE60E4" w:rsidRPr="007B28FB" w14:paraId="5C6C0F20" w14:textId="77777777" w:rsidTr="008607F5">
        <w:tc>
          <w:tcPr>
            <w:tcW w:w="1694" w:type="dxa"/>
            <w:shd w:val="clear" w:color="auto" w:fill="F2F2F2" w:themeFill="background1" w:themeFillShade="F2"/>
          </w:tcPr>
          <w:p w14:paraId="7F365301"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Moderate </w:t>
            </w:r>
          </w:p>
        </w:tc>
        <w:tc>
          <w:tcPr>
            <w:tcW w:w="6907" w:type="dxa"/>
            <w:shd w:val="clear" w:color="auto" w:fill="F2F2F2" w:themeFill="background1" w:themeFillShade="F2"/>
          </w:tcPr>
          <w:p w14:paraId="621B440C" w14:textId="77777777" w:rsidR="00BE60E4" w:rsidRPr="008607F5" w:rsidRDefault="00BE60E4" w:rsidP="008607F5">
            <w:pPr>
              <w:widowControl/>
              <w:numPr>
                <w:ilvl w:val="0"/>
                <w:numId w:val="11"/>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&gt;15-25% of site impacted by runoff, altered drainage, soil movement or compaction.</w:t>
            </w:r>
          </w:p>
          <w:p w14:paraId="4B0E75C6" w14:textId="77777777" w:rsidR="00BE60E4" w:rsidRPr="008607F5" w:rsidRDefault="00BE60E4" w:rsidP="008607F5">
            <w:pPr>
              <w:widowControl/>
              <w:numPr>
                <w:ilvl w:val="0"/>
                <w:numId w:val="11"/>
              </w:numPr>
              <w:spacing w:before="40" w:after="40" w:line="240" w:lineRule="auto"/>
              <w:ind w:left="176" w:hanging="142"/>
              <w:rPr>
                <w:rFonts w:cstheme="minorHAnsi"/>
                <w:sz w:val="18"/>
                <w:szCs w:val="18"/>
                <w:lang w:val="en-US"/>
              </w:rPr>
            </w:pPr>
            <w:r w:rsidRPr="008607F5">
              <w:rPr>
                <w:rFonts w:cstheme="minorHAnsi"/>
                <w:sz w:val="18"/>
                <w:szCs w:val="18"/>
                <w:lang w:val="en-US"/>
              </w:rPr>
              <w:t>Damage/disturbance is substantial but all/largely reversible/repairable if addressed promptly.</w:t>
            </w:r>
          </w:p>
          <w:p w14:paraId="04C8F89C" w14:textId="77777777" w:rsidR="00BE60E4" w:rsidRPr="008607F5" w:rsidRDefault="00BE60E4" w:rsidP="008607F5">
            <w:pPr>
              <w:widowControl/>
              <w:numPr>
                <w:ilvl w:val="0"/>
                <w:numId w:val="11"/>
              </w:numPr>
              <w:spacing w:before="40" w:after="40" w:line="240" w:lineRule="auto"/>
              <w:ind w:left="176" w:hanging="142"/>
              <w:rPr>
                <w:rFonts w:cstheme="minorHAnsi"/>
                <w:sz w:val="18"/>
                <w:szCs w:val="18"/>
                <w:lang w:val="en-US"/>
              </w:rPr>
            </w:pPr>
            <w:r w:rsidRPr="008607F5">
              <w:rPr>
                <w:rFonts w:cstheme="minorHAnsi"/>
                <w:sz w:val="18"/>
                <w:szCs w:val="18"/>
                <w:lang w:val="en-US"/>
              </w:rPr>
              <w:t>Structural integrity (‘soundness’) is at risk.</w:t>
            </w:r>
          </w:p>
          <w:p w14:paraId="2CF63DAF" w14:textId="77777777" w:rsidR="00BE60E4" w:rsidRPr="008607F5" w:rsidRDefault="00BE60E4" w:rsidP="008607F5">
            <w:pPr>
              <w:widowControl/>
              <w:spacing w:before="40" w:after="40" w:line="240" w:lineRule="auto"/>
              <w:ind w:left="176" w:hanging="142"/>
              <w:rPr>
                <w:rFonts w:cstheme="minorHAnsi"/>
                <w:sz w:val="18"/>
                <w:szCs w:val="18"/>
                <w:lang w:val="en-US"/>
              </w:rPr>
            </w:pPr>
          </w:p>
        </w:tc>
        <w:tc>
          <w:tcPr>
            <w:tcW w:w="1747" w:type="dxa"/>
            <w:shd w:val="clear" w:color="auto" w:fill="F2F2F2" w:themeFill="background1" w:themeFillShade="F2"/>
          </w:tcPr>
          <w:p w14:paraId="7DA92136"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Significant Concern</w:t>
            </w:r>
          </w:p>
        </w:tc>
      </w:tr>
      <w:tr w:rsidR="00BE60E4" w:rsidRPr="007B28FB" w14:paraId="06A81AA3" w14:textId="77777777" w:rsidTr="008607F5">
        <w:tc>
          <w:tcPr>
            <w:tcW w:w="1694" w:type="dxa"/>
            <w:shd w:val="clear" w:color="auto" w:fill="F2F2F2" w:themeFill="background1" w:themeFillShade="F2"/>
          </w:tcPr>
          <w:p w14:paraId="388D17DE"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Major </w:t>
            </w:r>
          </w:p>
        </w:tc>
        <w:tc>
          <w:tcPr>
            <w:tcW w:w="6907" w:type="dxa"/>
            <w:shd w:val="clear" w:color="auto" w:fill="F2F2F2" w:themeFill="background1" w:themeFillShade="F2"/>
          </w:tcPr>
          <w:p w14:paraId="17D95FF1" w14:textId="77777777" w:rsidR="00BE60E4" w:rsidRPr="008607F5" w:rsidRDefault="00BE60E4" w:rsidP="008607F5">
            <w:pPr>
              <w:widowControl/>
              <w:numPr>
                <w:ilvl w:val="0"/>
                <w:numId w:val="11"/>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&gt;25% of site impacted by runoff, altered drainage, soil movement or compaction.</w:t>
            </w:r>
          </w:p>
          <w:p w14:paraId="09424E30" w14:textId="77777777" w:rsidR="00BE60E4" w:rsidRPr="008607F5" w:rsidRDefault="00BE60E4" w:rsidP="008607F5">
            <w:pPr>
              <w:widowControl/>
              <w:numPr>
                <w:ilvl w:val="0"/>
                <w:numId w:val="11"/>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Damage/disturbance to cultural fabric is substantial and some or all is permanent.</w:t>
            </w:r>
          </w:p>
          <w:p w14:paraId="4FBE2C4D" w14:textId="77777777" w:rsidR="00BE60E4" w:rsidRPr="008607F5" w:rsidRDefault="00BE60E4" w:rsidP="008607F5">
            <w:pPr>
              <w:widowControl/>
              <w:numPr>
                <w:ilvl w:val="0"/>
                <w:numId w:val="11"/>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 xml:space="preserve">Substantial funding and urgent attention required to redress the damage and prevent collapse/loss of original fabric. </w:t>
            </w:r>
          </w:p>
          <w:p w14:paraId="4DB66DE6" w14:textId="77777777" w:rsidR="00BE60E4" w:rsidRPr="008607F5" w:rsidRDefault="00BE60E4" w:rsidP="008607F5">
            <w:pPr>
              <w:widowControl/>
              <w:numPr>
                <w:ilvl w:val="0"/>
                <w:numId w:val="11"/>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Value is at risk.</w:t>
            </w:r>
          </w:p>
        </w:tc>
        <w:tc>
          <w:tcPr>
            <w:tcW w:w="1747" w:type="dxa"/>
            <w:shd w:val="clear" w:color="auto" w:fill="F2F2F2" w:themeFill="background1" w:themeFillShade="F2"/>
          </w:tcPr>
          <w:p w14:paraId="6AA2E7EB"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Critical</w:t>
            </w:r>
          </w:p>
        </w:tc>
      </w:tr>
    </w:tbl>
    <w:p w14:paraId="7A1280C8" w14:textId="77777777" w:rsidR="00BE60E4" w:rsidRPr="005209AB" w:rsidRDefault="00BE60E4" w:rsidP="00BE60E4">
      <w:pPr>
        <w:pStyle w:val="Heading3"/>
        <w:rPr>
          <w:rFonts w:eastAsiaTheme="minorHAnsi"/>
        </w:rPr>
      </w:pPr>
      <w:bookmarkStart w:id="19" w:name="_Toc13129215"/>
      <w:bookmarkStart w:id="20" w:name="_Toc14260507"/>
      <w:r>
        <w:rPr>
          <w:rFonts w:eastAsiaTheme="minorHAnsi"/>
        </w:rPr>
        <w:lastRenderedPageBreak/>
        <w:t>7. Damp (rising/falling)</w:t>
      </w:r>
      <w:bookmarkEnd w:id="19"/>
      <w:bookmarkEnd w:id="20"/>
      <w:r w:rsidRPr="005209AB">
        <w:rPr>
          <w:rFonts w:eastAsiaTheme="minorHAnsi"/>
        </w:rPr>
        <w:t xml:space="preserve"> </w:t>
      </w:r>
    </w:p>
    <w:p w14:paraId="32E360E2" w14:textId="77777777" w:rsidR="00BE60E4" w:rsidRPr="007B28FB" w:rsidRDefault="00BE60E4" w:rsidP="008607F5">
      <w:pPr>
        <w:spacing w:line="240" w:lineRule="auto"/>
        <w:rPr>
          <w:rFonts w:eastAsia="Calibri"/>
        </w:rPr>
      </w:pPr>
      <w:r w:rsidRPr="007B28FB">
        <w:rPr>
          <w:rFonts w:eastAsia="Calibri"/>
        </w:rPr>
        <w:t>The impact from rising or falling damp on a building or other built fabric (e.g. grave/road markers) can be significant, and can threaten the structural integrity. Falling damp usually arises where guttering or flashings fail.  Rising damp may occur when a damp proof course/membrane fails and/or there is direct impact from a watering system or a garden/vegetation abuts the structure.</w:t>
      </w:r>
    </w:p>
    <w:p w14:paraId="58088B0D" w14:textId="77777777" w:rsidR="00BE60E4" w:rsidRPr="007B28FB" w:rsidRDefault="00BE60E4" w:rsidP="008607F5">
      <w:pPr>
        <w:spacing w:line="240" w:lineRule="auto"/>
        <w:rPr>
          <w:rFonts w:eastAsia="Calibri"/>
        </w:rPr>
      </w:pPr>
      <w:r w:rsidRPr="007B28FB">
        <w:rPr>
          <w:rFonts w:eastAsia="Calibri"/>
        </w:rPr>
        <w:t>Signs/symptoms include: mouldy smell; corrosion; fungal/algal growth; rot; crumbling brickwork and mortar.</w:t>
      </w:r>
    </w:p>
    <w:p w14:paraId="5ACB6077" w14:textId="77777777" w:rsidR="00BE60E4" w:rsidRPr="008607F5" w:rsidRDefault="00BE60E4" w:rsidP="008607F5">
      <w:pPr>
        <w:spacing w:line="240" w:lineRule="auto"/>
        <w:rPr>
          <w:rFonts w:eastAsia="Calibri"/>
          <w:b/>
          <w:color w:val="365F91" w:themeColor="accent1" w:themeShade="BF"/>
          <w:w w:val="105"/>
        </w:rPr>
      </w:pPr>
      <w:r w:rsidRPr="008607F5">
        <w:rPr>
          <w:rFonts w:eastAsia="Calibri"/>
          <w:b/>
          <w:i/>
          <w:color w:val="365F91" w:themeColor="accent1" w:themeShade="BF"/>
        </w:rPr>
        <w:t>Use the descriptions to get the ‘best fit.’</w:t>
      </w:r>
    </w:p>
    <w:tbl>
      <w:tblPr>
        <w:tblStyle w:val="TableGrid23"/>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ook w:val="04A0" w:firstRow="1" w:lastRow="0" w:firstColumn="1" w:lastColumn="0" w:noHBand="0" w:noVBand="1"/>
      </w:tblPr>
      <w:tblGrid>
        <w:gridCol w:w="1906"/>
        <w:gridCol w:w="5453"/>
        <w:gridCol w:w="2495"/>
      </w:tblGrid>
      <w:tr w:rsidR="00BE60E4" w:rsidRPr="007B28FB" w14:paraId="7EFEA735" w14:textId="77777777" w:rsidTr="008607F5">
        <w:tc>
          <w:tcPr>
            <w:tcW w:w="2000" w:type="dxa"/>
            <w:shd w:val="clear" w:color="auto" w:fill="244061" w:themeFill="accent1" w:themeFillShade="80"/>
          </w:tcPr>
          <w:p w14:paraId="4740A0E7" w14:textId="77777777" w:rsidR="00BE60E4" w:rsidRPr="008607F5" w:rsidRDefault="00BE60E4" w:rsidP="008607F5">
            <w:pPr>
              <w:widowControl/>
              <w:spacing w:before="40" w:after="40" w:line="240" w:lineRule="auto"/>
              <w:ind w:left="176" w:hanging="142"/>
              <w:rPr>
                <w:rFonts w:cstheme="minorHAnsi"/>
                <w:b/>
                <w:color w:val="FFFFFF" w:themeColor="background1"/>
                <w:sz w:val="18"/>
                <w:szCs w:val="18"/>
              </w:rPr>
            </w:pPr>
            <w:r w:rsidRPr="008607F5">
              <w:rPr>
                <w:rFonts w:cstheme="minorHAnsi"/>
                <w:b/>
                <w:color w:val="FFFFFF" w:themeColor="background1"/>
                <w:sz w:val="18"/>
                <w:szCs w:val="18"/>
              </w:rPr>
              <w:t>Level of impact</w:t>
            </w:r>
          </w:p>
        </w:tc>
        <w:tc>
          <w:tcPr>
            <w:tcW w:w="5800" w:type="dxa"/>
            <w:shd w:val="clear" w:color="auto" w:fill="244061" w:themeFill="accent1" w:themeFillShade="80"/>
          </w:tcPr>
          <w:p w14:paraId="1569986F" w14:textId="77777777" w:rsidR="00BE60E4" w:rsidRPr="008607F5" w:rsidRDefault="00BE60E4" w:rsidP="008607F5">
            <w:pPr>
              <w:widowControl/>
              <w:spacing w:before="40" w:after="40" w:line="240" w:lineRule="auto"/>
              <w:ind w:left="176" w:hanging="142"/>
              <w:rPr>
                <w:rFonts w:cstheme="minorHAnsi"/>
                <w:b/>
                <w:color w:val="FFFFFF" w:themeColor="background1"/>
                <w:sz w:val="18"/>
                <w:szCs w:val="18"/>
              </w:rPr>
            </w:pPr>
            <w:r w:rsidRPr="008607F5">
              <w:rPr>
                <w:rFonts w:cstheme="minorHAnsi"/>
                <w:b/>
                <w:color w:val="FFFFFF" w:themeColor="background1"/>
                <w:sz w:val="18"/>
                <w:szCs w:val="18"/>
              </w:rPr>
              <w:t>Description</w:t>
            </w:r>
          </w:p>
        </w:tc>
        <w:tc>
          <w:tcPr>
            <w:tcW w:w="2600" w:type="dxa"/>
            <w:shd w:val="clear" w:color="auto" w:fill="244061" w:themeFill="accent1" w:themeFillShade="80"/>
          </w:tcPr>
          <w:p w14:paraId="0F099DFD" w14:textId="77777777" w:rsidR="00BE60E4" w:rsidRPr="008607F5" w:rsidRDefault="00BE60E4" w:rsidP="008607F5">
            <w:pPr>
              <w:widowControl/>
              <w:tabs>
                <w:tab w:val="center" w:pos="1192"/>
                <w:tab w:val="right" w:pos="2384"/>
              </w:tabs>
              <w:spacing w:before="40" w:after="40" w:line="240" w:lineRule="auto"/>
              <w:ind w:left="176" w:hanging="142"/>
              <w:rPr>
                <w:rFonts w:cstheme="minorHAnsi"/>
                <w:b/>
                <w:color w:val="FFFFFF" w:themeColor="background1"/>
                <w:sz w:val="18"/>
                <w:szCs w:val="18"/>
              </w:rPr>
            </w:pPr>
            <w:r w:rsidRPr="008607F5">
              <w:rPr>
                <w:rFonts w:cstheme="minorHAnsi"/>
                <w:b/>
                <w:color w:val="FFFFFF" w:themeColor="background1"/>
                <w:sz w:val="18"/>
                <w:szCs w:val="18"/>
              </w:rPr>
              <w:tab/>
              <w:t>Condition Class</w:t>
            </w:r>
            <w:r w:rsidRPr="008607F5">
              <w:rPr>
                <w:rFonts w:cstheme="minorHAnsi"/>
                <w:b/>
                <w:color w:val="FFFFFF" w:themeColor="background1"/>
                <w:sz w:val="18"/>
                <w:szCs w:val="18"/>
              </w:rPr>
              <w:tab/>
            </w:r>
          </w:p>
        </w:tc>
      </w:tr>
      <w:tr w:rsidR="00BE60E4" w:rsidRPr="007B28FB" w14:paraId="403BA579" w14:textId="77777777" w:rsidTr="008607F5">
        <w:tc>
          <w:tcPr>
            <w:tcW w:w="2000" w:type="dxa"/>
            <w:shd w:val="clear" w:color="auto" w:fill="F2F2F2" w:themeFill="background1" w:themeFillShade="F2"/>
          </w:tcPr>
          <w:p w14:paraId="0A619438"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None </w:t>
            </w:r>
          </w:p>
        </w:tc>
        <w:tc>
          <w:tcPr>
            <w:tcW w:w="5800" w:type="dxa"/>
            <w:shd w:val="clear" w:color="auto" w:fill="F2F2F2" w:themeFill="background1" w:themeFillShade="F2"/>
          </w:tcPr>
          <w:p w14:paraId="5C7FD47A"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No deterioration/damage evident. </w:t>
            </w:r>
          </w:p>
        </w:tc>
        <w:tc>
          <w:tcPr>
            <w:tcW w:w="2600" w:type="dxa"/>
            <w:shd w:val="clear" w:color="auto" w:fill="F2F2F2" w:themeFill="background1" w:themeFillShade="F2"/>
          </w:tcPr>
          <w:p w14:paraId="2F0725A3"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Good</w:t>
            </w:r>
          </w:p>
        </w:tc>
      </w:tr>
      <w:tr w:rsidR="00BE60E4" w:rsidRPr="007B28FB" w14:paraId="1A7313A1" w14:textId="77777777" w:rsidTr="008607F5">
        <w:tc>
          <w:tcPr>
            <w:tcW w:w="2000" w:type="dxa"/>
            <w:shd w:val="clear" w:color="auto" w:fill="F2F2F2" w:themeFill="background1" w:themeFillShade="F2"/>
          </w:tcPr>
          <w:p w14:paraId="4B47E2D5"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Minor</w:t>
            </w:r>
          </w:p>
        </w:tc>
        <w:tc>
          <w:tcPr>
            <w:tcW w:w="5800" w:type="dxa"/>
            <w:shd w:val="clear" w:color="auto" w:fill="F2F2F2" w:themeFill="background1" w:themeFillShade="F2"/>
          </w:tcPr>
          <w:p w14:paraId="1FD5D0FC" w14:textId="77777777" w:rsidR="00BE60E4" w:rsidRPr="008607F5" w:rsidRDefault="00BE60E4" w:rsidP="008607F5">
            <w:pPr>
              <w:widowControl/>
              <w:numPr>
                <w:ilvl w:val="0"/>
                <w:numId w:val="34"/>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There are some early signs of damp.</w:t>
            </w:r>
          </w:p>
          <w:p w14:paraId="68BF1196" w14:textId="77777777" w:rsidR="00BE60E4" w:rsidRPr="008607F5" w:rsidRDefault="00BE60E4" w:rsidP="008607F5">
            <w:pPr>
              <w:widowControl/>
              <w:numPr>
                <w:ilvl w:val="0"/>
                <w:numId w:val="34"/>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 xml:space="preserve">Damage is minor and temporary/repairable </w:t>
            </w:r>
          </w:p>
          <w:p w14:paraId="0512909F" w14:textId="77777777" w:rsidR="00BE60E4" w:rsidRPr="008607F5" w:rsidRDefault="00BE60E4" w:rsidP="008607F5">
            <w:pPr>
              <w:widowControl/>
              <w:numPr>
                <w:ilvl w:val="0"/>
                <w:numId w:val="34"/>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The cause is able to be readily redressed (e.g. repair overflowing guttering).</w:t>
            </w:r>
          </w:p>
          <w:p w14:paraId="3442D12B" w14:textId="77777777" w:rsidR="00BE60E4" w:rsidRPr="008607F5" w:rsidRDefault="00BE60E4" w:rsidP="008607F5">
            <w:pPr>
              <w:widowControl/>
              <w:numPr>
                <w:ilvl w:val="0"/>
                <w:numId w:val="11"/>
              </w:numPr>
              <w:spacing w:before="40" w:after="40" w:line="240" w:lineRule="auto"/>
              <w:ind w:left="176" w:hanging="142"/>
              <w:rPr>
                <w:rFonts w:cstheme="minorHAnsi"/>
                <w:color w:val="auto"/>
                <w:sz w:val="18"/>
                <w:szCs w:val="18"/>
              </w:rPr>
            </w:pPr>
            <w:r w:rsidRPr="008607F5">
              <w:rPr>
                <w:rFonts w:cstheme="minorHAnsi"/>
                <w:color w:val="auto"/>
                <w:sz w:val="18"/>
                <w:szCs w:val="18"/>
                <w:lang w:val="en-US"/>
              </w:rPr>
              <w:t>Structural integrity (‘soundness’) is not impaired/threatened.</w:t>
            </w:r>
          </w:p>
        </w:tc>
        <w:tc>
          <w:tcPr>
            <w:tcW w:w="2600" w:type="dxa"/>
            <w:shd w:val="clear" w:color="auto" w:fill="F2F2F2" w:themeFill="background1" w:themeFillShade="F2"/>
          </w:tcPr>
          <w:p w14:paraId="025F3B50"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Good with Some Concern</w:t>
            </w:r>
          </w:p>
        </w:tc>
      </w:tr>
      <w:tr w:rsidR="00BE60E4" w:rsidRPr="007B28FB" w14:paraId="5837BFC7" w14:textId="77777777" w:rsidTr="008607F5">
        <w:tc>
          <w:tcPr>
            <w:tcW w:w="2000" w:type="dxa"/>
            <w:shd w:val="clear" w:color="auto" w:fill="F2F2F2" w:themeFill="background1" w:themeFillShade="F2"/>
          </w:tcPr>
          <w:p w14:paraId="4BC4B75F"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Moderate </w:t>
            </w:r>
          </w:p>
        </w:tc>
        <w:tc>
          <w:tcPr>
            <w:tcW w:w="5800" w:type="dxa"/>
            <w:shd w:val="clear" w:color="auto" w:fill="F2F2F2" w:themeFill="background1" w:themeFillShade="F2"/>
          </w:tcPr>
          <w:p w14:paraId="54BB849D" w14:textId="77777777" w:rsidR="00BE60E4" w:rsidRPr="008607F5" w:rsidRDefault="00BE60E4" w:rsidP="008607F5">
            <w:pPr>
              <w:widowControl/>
              <w:numPr>
                <w:ilvl w:val="0"/>
                <w:numId w:val="11"/>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Damage is substantial or will become so without urgent remedial intervention.</w:t>
            </w:r>
          </w:p>
          <w:p w14:paraId="38DB515A" w14:textId="77777777" w:rsidR="00BE60E4" w:rsidRPr="008607F5" w:rsidRDefault="00BE60E4" w:rsidP="008607F5">
            <w:pPr>
              <w:widowControl/>
              <w:numPr>
                <w:ilvl w:val="0"/>
                <w:numId w:val="11"/>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Damage all/largely reversible/repairable if addressed promptly.</w:t>
            </w:r>
          </w:p>
          <w:p w14:paraId="50CCCD20" w14:textId="77777777" w:rsidR="00BE60E4" w:rsidRPr="008607F5" w:rsidRDefault="00BE60E4" w:rsidP="008607F5">
            <w:pPr>
              <w:widowControl/>
              <w:numPr>
                <w:ilvl w:val="0"/>
                <w:numId w:val="11"/>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Likely cause of damage is not easily repaired; repairs will be costly (e.g. failure of a damp proof course).</w:t>
            </w:r>
          </w:p>
          <w:p w14:paraId="26622A72" w14:textId="68119E66" w:rsidR="00BE60E4" w:rsidRPr="008607F5" w:rsidRDefault="00BE60E4" w:rsidP="008607F5">
            <w:pPr>
              <w:widowControl/>
              <w:numPr>
                <w:ilvl w:val="0"/>
                <w:numId w:val="11"/>
              </w:numPr>
              <w:spacing w:before="40" w:after="40" w:line="240" w:lineRule="auto"/>
              <w:ind w:left="176" w:hanging="142"/>
              <w:rPr>
                <w:rFonts w:cstheme="minorHAnsi"/>
                <w:color w:val="auto"/>
                <w:sz w:val="18"/>
                <w:szCs w:val="18"/>
              </w:rPr>
            </w:pPr>
            <w:r w:rsidRPr="008607F5">
              <w:rPr>
                <w:rFonts w:cstheme="minorHAnsi"/>
                <w:color w:val="auto"/>
                <w:sz w:val="18"/>
                <w:szCs w:val="18"/>
                <w:lang w:val="en-US"/>
              </w:rPr>
              <w:t>Structural integrity (‘soundness’) is at risk.</w:t>
            </w:r>
          </w:p>
        </w:tc>
        <w:tc>
          <w:tcPr>
            <w:tcW w:w="2600" w:type="dxa"/>
            <w:shd w:val="clear" w:color="auto" w:fill="F2F2F2" w:themeFill="background1" w:themeFillShade="F2"/>
          </w:tcPr>
          <w:p w14:paraId="1F032F3B"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Significant Concern</w:t>
            </w:r>
          </w:p>
        </w:tc>
      </w:tr>
      <w:tr w:rsidR="00BE60E4" w:rsidRPr="007B28FB" w14:paraId="038B5A05" w14:textId="77777777" w:rsidTr="008607F5">
        <w:tc>
          <w:tcPr>
            <w:tcW w:w="2000" w:type="dxa"/>
            <w:shd w:val="clear" w:color="auto" w:fill="F2F2F2" w:themeFill="background1" w:themeFillShade="F2"/>
          </w:tcPr>
          <w:p w14:paraId="6DC50ADC"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Major</w:t>
            </w:r>
          </w:p>
        </w:tc>
        <w:tc>
          <w:tcPr>
            <w:tcW w:w="5800" w:type="dxa"/>
            <w:shd w:val="clear" w:color="auto" w:fill="F2F2F2" w:themeFill="background1" w:themeFillShade="F2"/>
          </w:tcPr>
          <w:p w14:paraId="3B3E8465" w14:textId="77777777" w:rsidR="00BE60E4" w:rsidRPr="008607F5" w:rsidRDefault="00BE60E4" w:rsidP="008607F5">
            <w:pPr>
              <w:widowControl/>
              <w:numPr>
                <w:ilvl w:val="0"/>
                <w:numId w:val="11"/>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Damage to cultural fabric is substantial and some or all is permanent.</w:t>
            </w:r>
          </w:p>
          <w:p w14:paraId="6869F4E0" w14:textId="77777777" w:rsidR="00BE60E4" w:rsidRPr="008607F5" w:rsidRDefault="00BE60E4" w:rsidP="008607F5">
            <w:pPr>
              <w:widowControl/>
              <w:numPr>
                <w:ilvl w:val="0"/>
                <w:numId w:val="11"/>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Substantial funding and urgent attention required to redress the damage and prevent collapse/loss of original fabric.</w:t>
            </w:r>
          </w:p>
          <w:p w14:paraId="43E41B94" w14:textId="77777777" w:rsidR="00BE60E4" w:rsidRPr="008607F5" w:rsidRDefault="00BE60E4" w:rsidP="008607F5">
            <w:pPr>
              <w:widowControl/>
              <w:numPr>
                <w:ilvl w:val="0"/>
                <w:numId w:val="11"/>
              </w:numPr>
              <w:spacing w:before="40" w:after="40" w:line="240" w:lineRule="auto"/>
              <w:ind w:left="176" w:hanging="142"/>
              <w:rPr>
                <w:rFonts w:cstheme="minorHAnsi"/>
                <w:color w:val="auto"/>
                <w:sz w:val="18"/>
                <w:szCs w:val="18"/>
              </w:rPr>
            </w:pPr>
            <w:r w:rsidRPr="008607F5">
              <w:rPr>
                <w:rFonts w:cstheme="minorHAnsi"/>
                <w:color w:val="auto"/>
                <w:sz w:val="18"/>
                <w:szCs w:val="18"/>
                <w:lang w:val="en-US"/>
              </w:rPr>
              <w:t>Value is at risk.</w:t>
            </w:r>
          </w:p>
        </w:tc>
        <w:tc>
          <w:tcPr>
            <w:tcW w:w="2600" w:type="dxa"/>
            <w:shd w:val="clear" w:color="auto" w:fill="F2F2F2" w:themeFill="background1" w:themeFillShade="F2"/>
          </w:tcPr>
          <w:p w14:paraId="2102CD51"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Critical</w:t>
            </w:r>
          </w:p>
        </w:tc>
      </w:tr>
    </w:tbl>
    <w:p w14:paraId="14093122" w14:textId="77777777" w:rsidR="00BE60E4" w:rsidRPr="00023558" w:rsidRDefault="00BE60E4" w:rsidP="00BE60E4">
      <w:pPr>
        <w:pStyle w:val="Heading3"/>
        <w:rPr>
          <w:rFonts w:ascii="Times New Roman" w:eastAsiaTheme="minorHAnsi" w:hAnsi="Times New Roman"/>
        </w:rPr>
      </w:pPr>
      <w:r w:rsidRPr="00890356">
        <w:rPr>
          <w:rFonts w:ascii="Times New Roman" w:eastAsiaTheme="minorHAnsi" w:hAnsi="Times New Roman"/>
        </w:rPr>
        <w:br w:type="page"/>
      </w:r>
      <w:bookmarkStart w:id="21" w:name="_Toc13129216"/>
      <w:bookmarkStart w:id="22" w:name="_Toc14260508"/>
      <w:r>
        <w:rPr>
          <w:rFonts w:eastAsiaTheme="minorHAnsi"/>
        </w:rPr>
        <w:lastRenderedPageBreak/>
        <w:t>8. Weather events &amp; weathering – exposure to water, wind and /or sun</w:t>
      </w:r>
      <w:bookmarkEnd w:id="21"/>
      <w:bookmarkEnd w:id="22"/>
      <w:r w:rsidRPr="005209AB">
        <w:rPr>
          <w:rFonts w:eastAsiaTheme="minorHAnsi"/>
        </w:rPr>
        <w:t xml:space="preserve"> </w:t>
      </w:r>
    </w:p>
    <w:p w14:paraId="3FAEAB7C" w14:textId="77777777" w:rsidR="00BE60E4" w:rsidRPr="00097FED" w:rsidRDefault="00BE60E4" w:rsidP="008607F5">
      <w:pPr>
        <w:spacing w:line="240" w:lineRule="auto"/>
        <w:rPr>
          <w:rFonts w:eastAsia="Calibri"/>
          <w:w w:val="105"/>
        </w:rPr>
      </w:pPr>
      <w:r w:rsidRPr="00097FED">
        <w:rPr>
          <w:rFonts w:eastAsia="Calibri"/>
          <w:w w:val="105"/>
        </w:rPr>
        <w:t xml:space="preserve">Total or partial loss of critical structural elements such as the roof, wall cladding and guttering greatly accelerates the deterioration of structures. Exposure to water promotes rot and erosion. Gaps allow strong winds to enter structures and damage them. Wooden buildings, in particular, are susceptible to damage from wind and water. </w:t>
      </w:r>
    </w:p>
    <w:p w14:paraId="2AF58E7D" w14:textId="77777777" w:rsidR="00BE60E4" w:rsidRDefault="00BE60E4" w:rsidP="008607F5">
      <w:pPr>
        <w:spacing w:line="240" w:lineRule="auto"/>
        <w:rPr>
          <w:rFonts w:eastAsia="Calibri"/>
          <w:w w:val="105"/>
        </w:rPr>
      </w:pPr>
      <w:r w:rsidRPr="00097FED">
        <w:rPr>
          <w:rFonts w:eastAsia="Calibri"/>
          <w:w w:val="105"/>
        </w:rPr>
        <w:t>Severe weather events such as cyclone or floods can result in damage to historic plantings as well as historic structures.</w:t>
      </w:r>
    </w:p>
    <w:p w14:paraId="29680E1B" w14:textId="77777777" w:rsidR="00FD64EF" w:rsidRPr="00097FED" w:rsidRDefault="00FD64EF" w:rsidP="008607F5">
      <w:pPr>
        <w:spacing w:line="240" w:lineRule="auto"/>
        <w:rPr>
          <w:rFonts w:eastAsia="Calibri"/>
          <w:w w:val="105"/>
        </w:rPr>
      </w:pPr>
      <w:r>
        <w:rPr>
          <w:rFonts w:eastAsia="Calibri"/>
          <w:w w:val="105"/>
        </w:rPr>
        <w:t xml:space="preserve">Also use this indicator to ‘pick up’ general ‘wear and tear’ if it is not caused by factors addressed in other indicators. Record details in the record sheets. </w:t>
      </w:r>
    </w:p>
    <w:p w14:paraId="17F1DA3B" w14:textId="77777777" w:rsidR="00BE60E4" w:rsidRPr="008607F5" w:rsidRDefault="00BE60E4" w:rsidP="008607F5">
      <w:pPr>
        <w:spacing w:line="240" w:lineRule="auto"/>
        <w:rPr>
          <w:rFonts w:eastAsia="Calibri"/>
          <w:b/>
          <w:color w:val="365F91" w:themeColor="accent1" w:themeShade="BF"/>
          <w:spacing w:val="-40"/>
          <w:w w:val="105"/>
          <w:sz w:val="16"/>
          <w:szCs w:val="22"/>
        </w:rPr>
      </w:pPr>
      <w:r w:rsidRPr="008607F5">
        <w:rPr>
          <w:rFonts w:eastAsia="Calibri"/>
          <w:b/>
          <w:i/>
          <w:color w:val="365F91" w:themeColor="accent1" w:themeShade="BF"/>
        </w:rPr>
        <w:t>Use the description to get the ‘best fit.’</w:t>
      </w:r>
    </w:p>
    <w:tbl>
      <w:tblPr>
        <w:tblStyle w:val="TableGrid3"/>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ook w:val="04A0" w:firstRow="1" w:lastRow="0" w:firstColumn="1" w:lastColumn="0" w:noHBand="0" w:noVBand="1"/>
      </w:tblPr>
      <w:tblGrid>
        <w:gridCol w:w="1989"/>
        <w:gridCol w:w="5844"/>
        <w:gridCol w:w="2021"/>
      </w:tblGrid>
      <w:tr w:rsidR="00BE60E4" w:rsidRPr="00097FED" w14:paraId="54AB54A6" w14:textId="77777777" w:rsidTr="008607F5">
        <w:tc>
          <w:tcPr>
            <w:tcW w:w="2093" w:type="dxa"/>
            <w:shd w:val="clear" w:color="auto" w:fill="244061" w:themeFill="accent1" w:themeFillShade="80"/>
          </w:tcPr>
          <w:p w14:paraId="344DDAA8" w14:textId="77777777" w:rsidR="00BE60E4" w:rsidRPr="008607F5" w:rsidRDefault="00BE60E4" w:rsidP="008607F5">
            <w:pPr>
              <w:widowControl/>
              <w:spacing w:before="40" w:after="40" w:line="240" w:lineRule="auto"/>
              <w:ind w:left="176" w:hanging="142"/>
              <w:rPr>
                <w:rFonts w:cstheme="minorHAnsi"/>
                <w:b/>
                <w:color w:val="FFFFFF" w:themeColor="background1"/>
                <w:sz w:val="18"/>
                <w:szCs w:val="18"/>
              </w:rPr>
            </w:pPr>
            <w:r w:rsidRPr="008607F5">
              <w:rPr>
                <w:rFonts w:cstheme="minorHAnsi"/>
                <w:b/>
                <w:color w:val="FFFFFF" w:themeColor="background1"/>
                <w:sz w:val="18"/>
                <w:szCs w:val="18"/>
              </w:rPr>
              <w:t>Level of impact</w:t>
            </w:r>
          </w:p>
        </w:tc>
        <w:tc>
          <w:tcPr>
            <w:tcW w:w="6237" w:type="dxa"/>
            <w:shd w:val="clear" w:color="auto" w:fill="244061" w:themeFill="accent1" w:themeFillShade="80"/>
          </w:tcPr>
          <w:p w14:paraId="29CA34FA" w14:textId="77777777" w:rsidR="00BE60E4" w:rsidRPr="008607F5" w:rsidRDefault="00BE60E4" w:rsidP="008607F5">
            <w:pPr>
              <w:widowControl/>
              <w:spacing w:before="40" w:after="40" w:line="240" w:lineRule="auto"/>
              <w:ind w:left="176" w:hanging="142"/>
              <w:rPr>
                <w:rFonts w:cstheme="minorHAnsi"/>
                <w:b/>
                <w:color w:val="FFFFFF" w:themeColor="background1"/>
                <w:sz w:val="18"/>
                <w:szCs w:val="18"/>
              </w:rPr>
            </w:pPr>
            <w:r w:rsidRPr="008607F5">
              <w:rPr>
                <w:rFonts w:cstheme="minorHAnsi"/>
                <w:b/>
                <w:color w:val="FFFFFF" w:themeColor="background1"/>
                <w:sz w:val="18"/>
                <w:szCs w:val="18"/>
              </w:rPr>
              <w:t>Description</w:t>
            </w:r>
          </w:p>
        </w:tc>
        <w:tc>
          <w:tcPr>
            <w:tcW w:w="2126" w:type="dxa"/>
            <w:shd w:val="clear" w:color="auto" w:fill="244061" w:themeFill="accent1" w:themeFillShade="80"/>
          </w:tcPr>
          <w:p w14:paraId="4D5F1B68" w14:textId="77777777" w:rsidR="00BE60E4" w:rsidRPr="008607F5" w:rsidRDefault="00BE60E4" w:rsidP="008607F5">
            <w:pPr>
              <w:widowControl/>
              <w:spacing w:before="40" w:after="40" w:line="240" w:lineRule="auto"/>
              <w:ind w:left="176" w:hanging="142"/>
              <w:rPr>
                <w:rFonts w:cstheme="minorHAnsi"/>
                <w:b/>
                <w:color w:val="FFFFFF" w:themeColor="background1"/>
                <w:sz w:val="18"/>
                <w:szCs w:val="18"/>
              </w:rPr>
            </w:pPr>
            <w:r w:rsidRPr="008607F5">
              <w:rPr>
                <w:rFonts w:cstheme="minorHAnsi"/>
                <w:b/>
                <w:color w:val="FFFFFF" w:themeColor="background1"/>
                <w:sz w:val="18"/>
                <w:szCs w:val="18"/>
              </w:rPr>
              <w:t>Condition Class</w:t>
            </w:r>
          </w:p>
        </w:tc>
      </w:tr>
      <w:tr w:rsidR="00BE60E4" w:rsidRPr="00097FED" w14:paraId="166488B3" w14:textId="77777777" w:rsidTr="008607F5">
        <w:tc>
          <w:tcPr>
            <w:tcW w:w="2093" w:type="dxa"/>
            <w:shd w:val="clear" w:color="auto" w:fill="F2F2F2" w:themeFill="background1" w:themeFillShade="F2"/>
          </w:tcPr>
          <w:p w14:paraId="4BDB4569"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None </w:t>
            </w:r>
          </w:p>
        </w:tc>
        <w:tc>
          <w:tcPr>
            <w:tcW w:w="6237" w:type="dxa"/>
            <w:shd w:val="clear" w:color="auto" w:fill="F2F2F2" w:themeFill="background1" w:themeFillShade="F2"/>
          </w:tcPr>
          <w:p w14:paraId="3602B692" w14:textId="77777777" w:rsidR="00BE60E4" w:rsidRPr="008607F5" w:rsidRDefault="00BE60E4" w:rsidP="008607F5">
            <w:pPr>
              <w:widowControl/>
              <w:numPr>
                <w:ilvl w:val="0"/>
                <w:numId w:val="36"/>
              </w:numPr>
              <w:spacing w:before="40" w:after="40" w:line="240" w:lineRule="auto"/>
              <w:ind w:left="176" w:hanging="142"/>
              <w:rPr>
                <w:rFonts w:cstheme="minorHAnsi"/>
                <w:sz w:val="18"/>
                <w:szCs w:val="18"/>
                <w:lang w:val="en-US"/>
              </w:rPr>
            </w:pPr>
            <w:r w:rsidRPr="008607F5">
              <w:rPr>
                <w:rFonts w:cstheme="minorHAnsi"/>
                <w:sz w:val="18"/>
                <w:szCs w:val="18"/>
                <w:lang w:val="en-US"/>
              </w:rPr>
              <w:t xml:space="preserve">No deterioration/damage evident.  </w:t>
            </w:r>
          </w:p>
          <w:p w14:paraId="2122C852" w14:textId="77777777" w:rsidR="00BE60E4" w:rsidRPr="008607F5" w:rsidRDefault="00BE60E4" w:rsidP="008607F5">
            <w:pPr>
              <w:widowControl/>
              <w:numPr>
                <w:ilvl w:val="0"/>
                <w:numId w:val="36"/>
              </w:numPr>
              <w:spacing w:before="40" w:after="40" w:line="240" w:lineRule="auto"/>
              <w:ind w:left="176" w:hanging="142"/>
              <w:rPr>
                <w:rFonts w:cstheme="minorHAnsi"/>
                <w:sz w:val="18"/>
                <w:szCs w:val="18"/>
                <w:lang w:val="en-US"/>
              </w:rPr>
            </w:pPr>
            <w:r w:rsidRPr="008607F5">
              <w:rPr>
                <w:rFonts w:cstheme="minorHAnsi"/>
                <w:sz w:val="18"/>
                <w:szCs w:val="18"/>
                <w:lang w:val="en-US"/>
              </w:rPr>
              <w:t>Structural elements necessary for maintaining the place in good condition are in place and in an appropriate condition.</w:t>
            </w:r>
          </w:p>
        </w:tc>
        <w:tc>
          <w:tcPr>
            <w:tcW w:w="2126" w:type="dxa"/>
            <w:shd w:val="clear" w:color="auto" w:fill="F2F2F2" w:themeFill="background1" w:themeFillShade="F2"/>
          </w:tcPr>
          <w:p w14:paraId="4E6BBDFE"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Good</w:t>
            </w:r>
          </w:p>
        </w:tc>
      </w:tr>
      <w:tr w:rsidR="00BE60E4" w:rsidRPr="00097FED" w14:paraId="2B962D6C" w14:textId="77777777" w:rsidTr="008607F5">
        <w:tc>
          <w:tcPr>
            <w:tcW w:w="2093" w:type="dxa"/>
            <w:shd w:val="clear" w:color="auto" w:fill="F2F2F2" w:themeFill="background1" w:themeFillShade="F2"/>
          </w:tcPr>
          <w:p w14:paraId="29DD032F"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Minor </w:t>
            </w:r>
          </w:p>
        </w:tc>
        <w:tc>
          <w:tcPr>
            <w:tcW w:w="6237" w:type="dxa"/>
            <w:shd w:val="clear" w:color="auto" w:fill="F2F2F2" w:themeFill="background1" w:themeFillShade="F2"/>
          </w:tcPr>
          <w:p w14:paraId="1ECFF8D8" w14:textId="77777777" w:rsidR="00BE60E4" w:rsidRPr="008607F5" w:rsidRDefault="00BE60E4" w:rsidP="008607F5">
            <w:pPr>
              <w:widowControl/>
              <w:numPr>
                <w:ilvl w:val="0"/>
                <w:numId w:val="37"/>
              </w:numPr>
              <w:spacing w:before="40" w:after="40" w:line="240" w:lineRule="auto"/>
              <w:ind w:left="176" w:hanging="142"/>
              <w:rPr>
                <w:rFonts w:cstheme="minorHAnsi"/>
                <w:sz w:val="18"/>
                <w:szCs w:val="18"/>
                <w:lang w:val="en-US"/>
              </w:rPr>
            </w:pPr>
            <w:r w:rsidRPr="008607F5">
              <w:rPr>
                <w:rFonts w:cstheme="minorHAnsi"/>
                <w:sz w:val="18"/>
                <w:szCs w:val="18"/>
                <w:lang w:val="en-US"/>
              </w:rPr>
              <w:t>Damage is minor and temporary/repairable.</w:t>
            </w:r>
          </w:p>
          <w:p w14:paraId="2B8A36FC" w14:textId="77777777" w:rsidR="00BE60E4" w:rsidRPr="008607F5" w:rsidRDefault="00BE60E4" w:rsidP="008607F5">
            <w:pPr>
              <w:widowControl/>
              <w:numPr>
                <w:ilvl w:val="0"/>
                <w:numId w:val="37"/>
              </w:numPr>
              <w:spacing w:before="40" w:after="40" w:line="240" w:lineRule="auto"/>
              <w:ind w:left="176" w:hanging="142"/>
              <w:rPr>
                <w:rFonts w:cstheme="minorHAnsi"/>
                <w:sz w:val="18"/>
                <w:szCs w:val="18"/>
                <w:lang w:val="en-US"/>
              </w:rPr>
            </w:pPr>
            <w:r w:rsidRPr="008607F5">
              <w:rPr>
                <w:rFonts w:cstheme="minorHAnsi"/>
                <w:sz w:val="18"/>
                <w:szCs w:val="18"/>
                <w:lang w:val="en-US"/>
              </w:rPr>
              <w:t>Damage is minor; planting will recover/regrow; pre-event appearance will soon be restored; little or no supplementary planting required.</w:t>
            </w:r>
          </w:p>
          <w:p w14:paraId="706C2415" w14:textId="77777777" w:rsidR="00BE60E4" w:rsidRPr="008607F5" w:rsidRDefault="00BE60E4" w:rsidP="008607F5">
            <w:pPr>
              <w:widowControl/>
              <w:numPr>
                <w:ilvl w:val="0"/>
                <w:numId w:val="35"/>
              </w:numPr>
              <w:spacing w:before="40" w:after="40" w:line="240" w:lineRule="auto"/>
              <w:ind w:left="176" w:hanging="142"/>
              <w:rPr>
                <w:rFonts w:cstheme="minorHAnsi"/>
                <w:color w:val="auto"/>
                <w:sz w:val="18"/>
                <w:szCs w:val="18"/>
                <w:lang w:val="en-US"/>
              </w:rPr>
            </w:pPr>
            <w:r w:rsidRPr="008607F5">
              <w:rPr>
                <w:rFonts w:cstheme="minorHAnsi"/>
                <w:sz w:val="18"/>
                <w:szCs w:val="18"/>
                <w:lang w:val="en-US"/>
              </w:rPr>
              <w:t>Structural elements necessary for maintaining the place in good condition are in place and mostly in an appropriate condition.</w:t>
            </w:r>
          </w:p>
          <w:p w14:paraId="7FB11EDA" w14:textId="77777777" w:rsidR="00BE60E4" w:rsidRPr="008607F5" w:rsidRDefault="00BE60E4" w:rsidP="008607F5">
            <w:pPr>
              <w:widowControl/>
              <w:numPr>
                <w:ilvl w:val="0"/>
                <w:numId w:val="35"/>
              </w:numPr>
              <w:spacing w:before="40" w:after="40" w:line="240" w:lineRule="auto"/>
              <w:ind w:left="176" w:hanging="142"/>
              <w:rPr>
                <w:rFonts w:cstheme="minorHAnsi"/>
                <w:color w:val="auto"/>
                <w:sz w:val="18"/>
                <w:szCs w:val="18"/>
                <w:lang w:val="en-US"/>
              </w:rPr>
            </w:pPr>
            <w:r w:rsidRPr="008607F5">
              <w:rPr>
                <w:rFonts w:cstheme="minorHAnsi"/>
                <w:sz w:val="18"/>
                <w:szCs w:val="18"/>
                <w:lang w:val="en-US"/>
              </w:rPr>
              <w:t xml:space="preserve">Structural integrity (‘soundness’) is not impaired/threatened. </w:t>
            </w:r>
          </w:p>
        </w:tc>
        <w:tc>
          <w:tcPr>
            <w:tcW w:w="2126" w:type="dxa"/>
            <w:shd w:val="clear" w:color="auto" w:fill="F2F2F2" w:themeFill="background1" w:themeFillShade="F2"/>
          </w:tcPr>
          <w:p w14:paraId="48F9A0AF" w14:textId="77777777" w:rsidR="00BE60E4" w:rsidRPr="008607F5" w:rsidRDefault="00BE60E4" w:rsidP="008607F5">
            <w:pPr>
              <w:widowControl/>
              <w:spacing w:before="40" w:after="40" w:line="240" w:lineRule="auto"/>
              <w:rPr>
                <w:rFonts w:cstheme="minorHAnsi"/>
                <w:color w:val="auto"/>
                <w:sz w:val="18"/>
                <w:szCs w:val="18"/>
              </w:rPr>
            </w:pPr>
            <w:r w:rsidRPr="008607F5">
              <w:rPr>
                <w:rFonts w:cstheme="minorHAnsi"/>
                <w:color w:val="auto"/>
                <w:sz w:val="18"/>
                <w:szCs w:val="18"/>
              </w:rPr>
              <w:t>Good with Some Concern</w:t>
            </w:r>
          </w:p>
        </w:tc>
      </w:tr>
      <w:tr w:rsidR="00BE60E4" w:rsidRPr="00097FED" w14:paraId="013A1142" w14:textId="77777777" w:rsidTr="008607F5">
        <w:tc>
          <w:tcPr>
            <w:tcW w:w="2093" w:type="dxa"/>
            <w:shd w:val="clear" w:color="auto" w:fill="F2F2F2" w:themeFill="background1" w:themeFillShade="F2"/>
          </w:tcPr>
          <w:p w14:paraId="3B594587"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Moderate </w:t>
            </w:r>
          </w:p>
        </w:tc>
        <w:tc>
          <w:tcPr>
            <w:tcW w:w="6237" w:type="dxa"/>
            <w:shd w:val="clear" w:color="auto" w:fill="F2F2F2" w:themeFill="background1" w:themeFillShade="F2"/>
          </w:tcPr>
          <w:p w14:paraId="6ACD15D8" w14:textId="77777777" w:rsidR="00BE60E4" w:rsidRPr="008607F5" w:rsidRDefault="00BE60E4" w:rsidP="008607F5">
            <w:pPr>
              <w:widowControl/>
              <w:numPr>
                <w:ilvl w:val="0"/>
                <w:numId w:val="38"/>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Damage is substantial but all/largely reversible/repairable if addressed promptly.</w:t>
            </w:r>
          </w:p>
          <w:p w14:paraId="58CBFC73" w14:textId="77777777" w:rsidR="00BE60E4" w:rsidRPr="008607F5" w:rsidRDefault="00BE60E4" w:rsidP="008607F5">
            <w:pPr>
              <w:widowControl/>
              <w:numPr>
                <w:ilvl w:val="0"/>
                <w:numId w:val="38"/>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 xml:space="preserve">Damage is substantial; planting will partially/mostly recover/regrow though may take months/years to resemble pre-event appearance; supplementary planting may be required. </w:t>
            </w:r>
          </w:p>
          <w:p w14:paraId="24A0A0B8" w14:textId="77777777" w:rsidR="00BE60E4" w:rsidRPr="008607F5" w:rsidRDefault="00BE60E4" w:rsidP="008607F5">
            <w:pPr>
              <w:widowControl/>
              <w:numPr>
                <w:ilvl w:val="0"/>
                <w:numId w:val="18"/>
              </w:numPr>
              <w:spacing w:before="40" w:after="40" w:line="240" w:lineRule="auto"/>
              <w:ind w:left="176" w:hanging="142"/>
              <w:rPr>
                <w:rFonts w:cstheme="minorHAnsi"/>
                <w:sz w:val="18"/>
                <w:szCs w:val="18"/>
                <w:lang w:val="en-US"/>
              </w:rPr>
            </w:pPr>
            <w:r w:rsidRPr="008607F5">
              <w:rPr>
                <w:rFonts w:cstheme="minorHAnsi"/>
                <w:sz w:val="18"/>
                <w:szCs w:val="18"/>
                <w:lang w:val="en-US"/>
              </w:rPr>
              <w:t>Structural elements necessary for maintaining the place in good condition are missing in places and/or are in poor condition</w:t>
            </w:r>
          </w:p>
          <w:p w14:paraId="41427D9F" w14:textId="77777777" w:rsidR="00BE60E4" w:rsidRPr="008607F5" w:rsidRDefault="00BE60E4" w:rsidP="008607F5">
            <w:pPr>
              <w:widowControl/>
              <w:numPr>
                <w:ilvl w:val="0"/>
                <w:numId w:val="18"/>
              </w:numPr>
              <w:spacing w:before="40" w:after="40" w:line="240" w:lineRule="auto"/>
              <w:ind w:left="176" w:hanging="142"/>
              <w:rPr>
                <w:rFonts w:cstheme="minorHAnsi"/>
                <w:color w:val="auto"/>
                <w:sz w:val="18"/>
                <w:szCs w:val="18"/>
              </w:rPr>
            </w:pPr>
            <w:r w:rsidRPr="008607F5">
              <w:rPr>
                <w:rFonts w:cstheme="minorHAnsi"/>
                <w:sz w:val="18"/>
                <w:szCs w:val="18"/>
                <w:lang w:val="en-US"/>
              </w:rPr>
              <w:t>Structural integrity (‘soundness’) is at risk.</w:t>
            </w:r>
          </w:p>
        </w:tc>
        <w:tc>
          <w:tcPr>
            <w:tcW w:w="2126" w:type="dxa"/>
            <w:shd w:val="clear" w:color="auto" w:fill="F2F2F2" w:themeFill="background1" w:themeFillShade="F2"/>
          </w:tcPr>
          <w:p w14:paraId="2EDA213E"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Significant Concern</w:t>
            </w:r>
          </w:p>
        </w:tc>
      </w:tr>
      <w:tr w:rsidR="00BE60E4" w:rsidRPr="00097FED" w14:paraId="12B1C335" w14:textId="77777777" w:rsidTr="008607F5">
        <w:tc>
          <w:tcPr>
            <w:tcW w:w="2093" w:type="dxa"/>
            <w:shd w:val="clear" w:color="auto" w:fill="F2F2F2" w:themeFill="background1" w:themeFillShade="F2"/>
          </w:tcPr>
          <w:p w14:paraId="2BB4BA43" w14:textId="77777777" w:rsidR="00BE60E4" w:rsidRPr="008607F5" w:rsidRDefault="00BE60E4" w:rsidP="008607F5">
            <w:pPr>
              <w:widowControl/>
              <w:spacing w:before="40" w:after="40" w:line="240" w:lineRule="auto"/>
              <w:ind w:left="176" w:hanging="142"/>
              <w:rPr>
                <w:rFonts w:cstheme="minorHAnsi"/>
                <w:sz w:val="18"/>
                <w:szCs w:val="18"/>
              </w:rPr>
            </w:pPr>
            <w:r w:rsidRPr="008607F5">
              <w:rPr>
                <w:rFonts w:cstheme="minorHAnsi"/>
                <w:sz w:val="18"/>
                <w:szCs w:val="18"/>
              </w:rPr>
              <w:t xml:space="preserve">Major </w:t>
            </w:r>
          </w:p>
        </w:tc>
        <w:tc>
          <w:tcPr>
            <w:tcW w:w="6237" w:type="dxa"/>
            <w:shd w:val="clear" w:color="auto" w:fill="F2F2F2" w:themeFill="background1" w:themeFillShade="F2"/>
          </w:tcPr>
          <w:p w14:paraId="4F5A7967" w14:textId="77777777" w:rsidR="00BE60E4" w:rsidRPr="008607F5" w:rsidRDefault="00BE60E4" w:rsidP="008607F5">
            <w:pPr>
              <w:widowControl/>
              <w:numPr>
                <w:ilvl w:val="0"/>
                <w:numId w:val="39"/>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Damage is substantial and some or all is permanent.</w:t>
            </w:r>
          </w:p>
          <w:p w14:paraId="5CF03A52" w14:textId="77777777" w:rsidR="00BE60E4" w:rsidRPr="008607F5" w:rsidRDefault="00BE60E4" w:rsidP="008607F5">
            <w:pPr>
              <w:widowControl/>
              <w:numPr>
                <w:ilvl w:val="0"/>
                <w:numId w:val="39"/>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Planting largely killed; little recovery expected.</w:t>
            </w:r>
          </w:p>
          <w:p w14:paraId="06FA527B" w14:textId="77777777" w:rsidR="00BE60E4" w:rsidRPr="008607F5" w:rsidRDefault="00BE60E4" w:rsidP="008607F5">
            <w:pPr>
              <w:widowControl/>
              <w:numPr>
                <w:ilvl w:val="0"/>
                <w:numId w:val="39"/>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 xml:space="preserve">Substantial funding and urgent attention required to redress the damage and prevent collapse/loss of original fabric. </w:t>
            </w:r>
          </w:p>
          <w:p w14:paraId="4C3AE15F" w14:textId="77777777" w:rsidR="00BE60E4" w:rsidRPr="008607F5" w:rsidRDefault="00BE60E4" w:rsidP="008607F5">
            <w:pPr>
              <w:widowControl/>
              <w:numPr>
                <w:ilvl w:val="0"/>
                <w:numId w:val="11"/>
              </w:numPr>
              <w:spacing w:before="40" w:after="40" w:line="240" w:lineRule="auto"/>
              <w:ind w:left="176" w:hanging="142"/>
              <w:rPr>
                <w:rFonts w:cstheme="minorHAnsi"/>
                <w:i/>
                <w:sz w:val="18"/>
                <w:szCs w:val="18"/>
                <w:lang w:val="en-US"/>
              </w:rPr>
            </w:pPr>
            <w:r w:rsidRPr="008607F5">
              <w:rPr>
                <w:rFonts w:cstheme="minorHAnsi"/>
                <w:sz w:val="18"/>
                <w:szCs w:val="18"/>
                <w:lang w:val="en-US"/>
              </w:rPr>
              <w:t>Structural elements necessary for maintaining the place in good condition are missing or have failed.</w:t>
            </w:r>
          </w:p>
          <w:p w14:paraId="09E4C531" w14:textId="77777777" w:rsidR="00BE60E4" w:rsidRPr="008607F5" w:rsidRDefault="00BE60E4" w:rsidP="008607F5">
            <w:pPr>
              <w:widowControl/>
              <w:numPr>
                <w:ilvl w:val="0"/>
                <w:numId w:val="11"/>
              </w:numPr>
              <w:spacing w:before="40" w:after="40" w:line="240" w:lineRule="auto"/>
              <w:ind w:left="176" w:hanging="142"/>
              <w:rPr>
                <w:rFonts w:cstheme="minorHAnsi"/>
                <w:sz w:val="18"/>
                <w:szCs w:val="18"/>
              </w:rPr>
            </w:pPr>
            <w:r w:rsidRPr="008607F5">
              <w:rPr>
                <w:rFonts w:cstheme="minorHAnsi"/>
                <w:color w:val="auto"/>
                <w:sz w:val="18"/>
                <w:szCs w:val="18"/>
                <w:lang w:val="en-US"/>
              </w:rPr>
              <w:t>Value is at risk.</w:t>
            </w:r>
          </w:p>
        </w:tc>
        <w:tc>
          <w:tcPr>
            <w:tcW w:w="2126" w:type="dxa"/>
            <w:shd w:val="clear" w:color="auto" w:fill="F2F2F2" w:themeFill="background1" w:themeFillShade="F2"/>
          </w:tcPr>
          <w:p w14:paraId="286DADD0" w14:textId="77777777" w:rsidR="00BE60E4" w:rsidRPr="008607F5" w:rsidRDefault="00BE60E4" w:rsidP="008607F5">
            <w:pPr>
              <w:widowControl/>
              <w:spacing w:before="40" w:after="40" w:line="240" w:lineRule="auto"/>
              <w:ind w:left="176" w:hanging="142"/>
              <w:rPr>
                <w:rFonts w:cstheme="minorHAnsi"/>
                <w:sz w:val="18"/>
                <w:szCs w:val="18"/>
              </w:rPr>
            </w:pPr>
            <w:r w:rsidRPr="008607F5">
              <w:rPr>
                <w:rFonts w:cstheme="minorHAnsi"/>
                <w:sz w:val="18"/>
                <w:szCs w:val="18"/>
              </w:rPr>
              <w:t>Critical</w:t>
            </w:r>
          </w:p>
        </w:tc>
      </w:tr>
    </w:tbl>
    <w:p w14:paraId="489A7609" w14:textId="77777777" w:rsidR="007405BD" w:rsidRDefault="007405BD" w:rsidP="001A1FDE">
      <w:pPr>
        <w:rPr>
          <w:rFonts w:eastAsiaTheme="minorHAnsi"/>
        </w:rPr>
      </w:pPr>
      <w:bookmarkStart w:id="23" w:name="_Toc13129217"/>
    </w:p>
    <w:p w14:paraId="68AF106F" w14:textId="77777777" w:rsidR="007405BD" w:rsidRDefault="007405BD">
      <w:pPr>
        <w:widowControl/>
        <w:spacing w:before="0" w:after="0"/>
        <w:rPr>
          <w:rFonts w:eastAsiaTheme="minorHAnsi" w:cs="Arial"/>
          <w:b/>
          <w:bCs/>
          <w:sz w:val="24"/>
          <w:szCs w:val="26"/>
        </w:rPr>
      </w:pPr>
      <w:r>
        <w:rPr>
          <w:rFonts w:eastAsiaTheme="minorHAnsi"/>
        </w:rPr>
        <w:br w:type="page"/>
      </w:r>
    </w:p>
    <w:p w14:paraId="1F165203" w14:textId="77777777" w:rsidR="00BE60E4" w:rsidRPr="00BA3CC3" w:rsidRDefault="00BE60E4" w:rsidP="00BE60E4">
      <w:pPr>
        <w:pStyle w:val="Heading3"/>
        <w:rPr>
          <w:rFonts w:eastAsiaTheme="minorHAnsi"/>
        </w:rPr>
      </w:pPr>
      <w:bookmarkStart w:id="24" w:name="_Toc14260509"/>
      <w:r>
        <w:rPr>
          <w:rFonts w:eastAsiaTheme="minorHAnsi"/>
        </w:rPr>
        <w:lastRenderedPageBreak/>
        <w:t>9. Fire damage</w:t>
      </w:r>
      <w:bookmarkEnd w:id="23"/>
      <w:bookmarkEnd w:id="24"/>
      <w:r w:rsidRPr="00BA3CC3">
        <w:rPr>
          <w:rFonts w:eastAsiaTheme="minorHAnsi"/>
        </w:rPr>
        <w:t xml:space="preserve"> </w:t>
      </w:r>
    </w:p>
    <w:p w14:paraId="3654EED8" w14:textId="77777777" w:rsidR="00BE60E4" w:rsidRPr="000031DF" w:rsidRDefault="00BE60E4" w:rsidP="008607F5">
      <w:pPr>
        <w:spacing w:line="240" w:lineRule="auto"/>
        <w:rPr>
          <w:rFonts w:eastAsia="Calibri"/>
          <w:w w:val="105"/>
        </w:rPr>
      </w:pPr>
      <w:r w:rsidRPr="000031DF">
        <w:rPr>
          <w:rFonts w:eastAsia="Calibri"/>
          <w:w w:val="105"/>
        </w:rPr>
        <w:t xml:space="preserve">Fire is often the greatest threat to heritage structures. </w:t>
      </w:r>
      <w:r w:rsidRPr="000031DF">
        <w:rPr>
          <w:rFonts w:eastAsia="Calibri"/>
          <w:w w:val="105"/>
          <w:lang w:val="en-US"/>
        </w:rPr>
        <w:t>Most at risk are wooden structures (e.g. buildings, bridges, fences), historic plantings, blazed trees and survey markers.</w:t>
      </w:r>
      <w:r w:rsidRPr="000031DF">
        <w:rPr>
          <w:rFonts w:eastAsia="Calibri"/>
          <w:w w:val="105"/>
        </w:rPr>
        <w:t xml:space="preserve"> The impact can be direct (e.g. burning, scorching) or indirect (e.g. smoke damage, heat damage). </w:t>
      </w:r>
    </w:p>
    <w:p w14:paraId="735B9F52" w14:textId="77777777" w:rsidR="00BE60E4" w:rsidRPr="008607F5" w:rsidRDefault="00BE60E4" w:rsidP="008607F5">
      <w:pPr>
        <w:spacing w:line="240" w:lineRule="auto"/>
        <w:rPr>
          <w:rFonts w:eastAsia="Calibri"/>
          <w:b/>
          <w:color w:val="365F91" w:themeColor="accent1" w:themeShade="BF"/>
          <w:spacing w:val="-40"/>
          <w:w w:val="105"/>
          <w:sz w:val="16"/>
          <w:szCs w:val="22"/>
        </w:rPr>
      </w:pPr>
      <w:r w:rsidRPr="008607F5">
        <w:rPr>
          <w:rFonts w:eastAsia="Calibri"/>
          <w:b/>
          <w:i/>
          <w:color w:val="365F91" w:themeColor="accent1" w:themeShade="BF"/>
        </w:rPr>
        <w:t>Use the description to get the ‘best fit.’</w:t>
      </w:r>
    </w:p>
    <w:tbl>
      <w:tblPr>
        <w:tblStyle w:val="TableGrid24"/>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ook w:val="04A0" w:firstRow="1" w:lastRow="0" w:firstColumn="1" w:lastColumn="0" w:noHBand="0" w:noVBand="1"/>
      </w:tblPr>
      <w:tblGrid>
        <w:gridCol w:w="1896"/>
        <w:gridCol w:w="5792"/>
        <w:gridCol w:w="2058"/>
      </w:tblGrid>
      <w:tr w:rsidR="00BE60E4" w:rsidRPr="000031DF" w14:paraId="3993F82D" w14:textId="77777777" w:rsidTr="008607F5">
        <w:tc>
          <w:tcPr>
            <w:tcW w:w="2000" w:type="dxa"/>
            <w:shd w:val="clear" w:color="auto" w:fill="244061" w:themeFill="accent1" w:themeFillShade="80"/>
          </w:tcPr>
          <w:p w14:paraId="1CFBF83D" w14:textId="77777777" w:rsidR="00BE60E4" w:rsidRPr="008607F5" w:rsidRDefault="00BE60E4" w:rsidP="008607F5">
            <w:pPr>
              <w:widowControl/>
              <w:spacing w:before="40" w:after="40" w:line="240" w:lineRule="auto"/>
              <w:ind w:left="176" w:hanging="142"/>
              <w:rPr>
                <w:rFonts w:cstheme="minorHAnsi"/>
                <w:b/>
                <w:color w:val="FFFFFF" w:themeColor="background1"/>
                <w:sz w:val="18"/>
                <w:szCs w:val="18"/>
              </w:rPr>
            </w:pPr>
            <w:r w:rsidRPr="008607F5">
              <w:rPr>
                <w:rFonts w:cstheme="minorHAnsi"/>
                <w:b/>
                <w:color w:val="FFFFFF" w:themeColor="background1"/>
                <w:sz w:val="18"/>
                <w:szCs w:val="18"/>
              </w:rPr>
              <w:t>Level of impact</w:t>
            </w:r>
          </w:p>
        </w:tc>
        <w:tc>
          <w:tcPr>
            <w:tcW w:w="6222" w:type="dxa"/>
            <w:shd w:val="clear" w:color="auto" w:fill="244061" w:themeFill="accent1" w:themeFillShade="80"/>
          </w:tcPr>
          <w:p w14:paraId="096F01EC" w14:textId="77777777" w:rsidR="00BE60E4" w:rsidRPr="008607F5" w:rsidRDefault="00BE60E4" w:rsidP="008607F5">
            <w:pPr>
              <w:widowControl/>
              <w:spacing w:before="40" w:after="40" w:line="240" w:lineRule="auto"/>
              <w:ind w:left="176" w:hanging="142"/>
              <w:rPr>
                <w:rFonts w:cstheme="minorHAnsi"/>
                <w:b/>
                <w:color w:val="FFFFFF" w:themeColor="background1"/>
                <w:sz w:val="18"/>
                <w:szCs w:val="18"/>
              </w:rPr>
            </w:pPr>
            <w:r w:rsidRPr="008607F5">
              <w:rPr>
                <w:rFonts w:cstheme="minorHAnsi"/>
                <w:b/>
                <w:color w:val="FFFFFF" w:themeColor="background1"/>
                <w:sz w:val="18"/>
                <w:szCs w:val="18"/>
              </w:rPr>
              <w:t>Description</w:t>
            </w:r>
          </w:p>
        </w:tc>
        <w:tc>
          <w:tcPr>
            <w:tcW w:w="2178" w:type="dxa"/>
            <w:shd w:val="clear" w:color="auto" w:fill="244061" w:themeFill="accent1" w:themeFillShade="80"/>
          </w:tcPr>
          <w:p w14:paraId="02A97256" w14:textId="77777777" w:rsidR="00BE60E4" w:rsidRPr="008607F5" w:rsidRDefault="00BE60E4" w:rsidP="008607F5">
            <w:pPr>
              <w:widowControl/>
              <w:spacing w:before="40" w:after="40" w:line="240" w:lineRule="auto"/>
              <w:ind w:left="176" w:hanging="142"/>
              <w:rPr>
                <w:rFonts w:cstheme="minorHAnsi"/>
                <w:b/>
                <w:color w:val="FFFFFF" w:themeColor="background1"/>
                <w:sz w:val="18"/>
                <w:szCs w:val="18"/>
              </w:rPr>
            </w:pPr>
            <w:r w:rsidRPr="008607F5">
              <w:rPr>
                <w:rFonts w:cstheme="minorHAnsi"/>
                <w:b/>
                <w:color w:val="FFFFFF" w:themeColor="background1"/>
                <w:sz w:val="18"/>
                <w:szCs w:val="18"/>
              </w:rPr>
              <w:t>Condition Class</w:t>
            </w:r>
          </w:p>
        </w:tc>
      </w:tr>
      <w:tr w:rsidR="00BE60E4" w:rsidRPr="000031DF" w14:paraId="2C49C107" w14:textId="77777777" w:rsidTr="008607F5">
        <w:tc>
          <w:tcPr>
            <w:tcW w:w="2000" w:type="dxa"/>
            <w:shd w:val="clear" w:color="auto" w:fill="F2F2F2" w:themeFill="background1" w:themeFillShade="F2"/>
          </w:tcPr>
          <w:p w14:paraId="7CA4B342"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None </w:t>
            </w:r>
          </w:p>
        </w:tc>
        <w:tc>
          <w:tcPr>
            <w:tcW w:w="6222" w:type="dxa"/>
            <w:shd w:val="clear" w:color="auto" w:fill="F2F2F2" w:themeFill="background1" w:themeFillShade="F2"/>
          </w:tcPr>
          <w:p w14:paraId="557DE4CF"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No damage evident.</w:t>
            </w:r>
          </w:p>
        </w:tc>
        <w:tc>
          <w:tcPr>
            <w:tcW w:w="2178" w:type="dxa"/>
            <w:shd w:val="clear" w:color="auto" w:fill="F2F2F2" w:themeFill="background1" w:themeFillShade="F2"/>
          </w:tcPr>
          <w:p w14:paraId="59BFC086"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Good</w:t>
            </w:r>
          </w:p>
        </w:tc>
      </w:tr>
      <w:tr w:rsidR="00BE60E4" w:rsidRPr="000031DF" w14:paraId="44EF8963" w14:textId="77777777" w:rsidTr="008607F5">
        <w:trPr>
          <w:trHeight w:val="576"/>
        </w:trPr>
        <w:tc>
          <w:tcPr>
            <w:tcW w:w="2000" w:type="dxa"/>
            <w:shd w:val="clear" w:color="auto" w:fill="F2F2F2" w:themeFill="background1" w:themeFillShade="F2"/>
          </w:tcPr>
          <w:p w14:paraId="247EF60C"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Minor </w:t>
            </w:r>
          </w:p>
        </w:tc>
        <w:tc>
          <w:tcPr>
            <w:tcW w:w="6222" w:type="dxa"/>
            <w:shd w:val="clear" w:color="auto" w:fill="F2F2F2" w:themeFill="background1" w:themeFillShade="F2"/>
          </w:tcPr>
          <w:p w14:paraId="35B1EF4B" w14:textId="77777777" w:rsidR="00BE60E4" w:rsidRPr="008607F5" w:rsidRDefault="00BE60E4" w:rsidP="008607F5">
            <w:pPr>
              <w:widowControl/>
              <w:numPr>
                <w:ilvl w:val="0"/>
                <w:numId w:val="35"/>
              </w:numPr>
              <w:spacing w:before="40" w:after="40" w:line="240" w:lineRule="auto"/>
              <w:ind w:left="176" w:hanging="142"/>
              <w:rPr>
                <w:rFonts w:cstheme="minorHAnsi"/>
                <w:sz w:val="18"/>
                <w:szCs w:val="18"/>
                <w:lang w:val="en-US"/>
              </w:rPr>
            </w:pPr>
            <w:r w:rsidRPr="008607F5">
              <w:rPr>
                <w:rFonts w:cstheme="minorHAnsi"/>
                <w:sz w:val="18"/>
                <w:szCs w:val="18"/>
                <w:lang w:val="en-US"/>
              </w:rPr>
              <w:t xml:space="preserve">Damage is minor and temporary/repairable; </w:t>
            </w:r>
          </w:p>
          <w:p w14:paraId="0635EE49" w14:textId="77777777" w:rsidR="00BE60E4" w:rsidRPr="008607F5" w:rsidRDefault="00BE60E4" w:rsidP="008607F5">
            <w:pPr>
              <w:widowControl/>
              <w:numPr>
                <w:ilvl w:val="0"/>
                <w:numId w:val="35"/>
              </w:numPr>
              <w:spacing w:before="40" w:after="40" w:line="240" w:lineRule="auto"/>
              <w:ind w:left="176" w:hanging="142"/>
              <w:rPr>
                <w:rFonts w:cstheme="minorHAnsi"/>
                <w:sz w:val="18"/>
                <w:szCs w:val="18"/>
                <w:lang w:val="en-US"/>
              </w:rPr>
            </w:pPr>
            <w:r w:rsidRPr="008607F5">
              <w:rPr>
                <w:rFonts w:cstheme="minorHAnsi"/>
                <w:sz w:val="18"/>
                <w:szCs w:val="18"/>
                <w:lang w:val="en-US"/>
              </w:rPr>
              <w:t>Damage is minor; planting will recover/regrow; pre-fire appearance will soon be restored; little or no supplementary planting required.</w:t>
            </w:r>
          </w:p>
          <w:p w14:paraId="5E03186C" w14:textId="77777777" w:rsidR="00BE60E4" w:rsidRPr="008607F5" w:rsidRDefault="00BE60E4" w:rsidP="008607F5">
            <w:pPr>
              <w:widowControl/>
              <w:numPr>
                <w:ilvl w:val="0"/>
                <w:numId w:val="35"/>
              </w:numPr>
              <w:spacing w:before="40" w:after="40" w:line="240" w:lineRule="auto"/>
              <w:ind w:left="176" w:hanging="142"/>
              <w:rPr>
                <w:rFonts w:cstheme="minorHAnsi"/>
                <w:color w:val="auto"/>
                <w:sz w:val="18"/>
                <w:szCs w:val="18"/>
              </w:rPr>
            </w:pPr>
            <w:r w:rsidRPr="008607F5">
              <w:rPr>
                <w:rFonts w:cstheme="minorHAnsi"/>
                <w:sz w:val="18"/>
                <w:szCs w:val="18"/>
                <w:lang w:val="en-US"/>
              </w:rPr>
              <w:t>Structural integrity (‘soundness’) is not impaired/threatened.</w:t>
            </w:r>
          </w:p>
        </w:tc>
        <w:tc>
          <w:tcPr>
            <w:tcW w:w="2178" w:type="dxa"/>
            <w:shd w:val="clear" w:color="auto" w:fill="F2F2F2" w:themeFill="background1" w:themeFillShade="F2"/>
          </w:tcPr>
          <w:p w14:paraId="37CCC006" w14:textId="77777777" w:rsidR="00BE60E4" w:rsidRPr="008607F5" w:rsidRDefault="00BE60E4" w:rsidP="008607F5">
            <w:pPr>
              <w:widowControl/>
              <w:spacing w:before="40" w:after="40" w:line="240" w:lineRule="auto"/>
              <w:rPr>
                <w:rFonts w:cstheme="minorHAnsi"/>
                <w:color w:val="auto"/>
                <w:sz w:val="18"/>
                <w:szCs w:val="18"/>
              </w:rPr>
            </w:pPr>
            <w:r w:rsidRPr="008607F5">
              <w:rPr>
                <w:rFonts w:cstheme="minorHAnsi"/>
                <w:color w:val="auto"/>
                <w:sz w:val="18"/>
                <w:szCs w:val="18"/>
              </w:rPr>
              <w:t>Good with Some Concern</w:t>
            </w:r>
          </w:p>
        </w:tc>
      </w:tr>
      <w:tr w:rsidR="00BE60E4" w:rsidRPr="000031DF" w14:paraId="16F56C1E" w14:textId="77777777" w:rsidTr="008607F5">
        <w:tc>
          <w:tcPr>
            <w:tcW w:w="2000" w:type="dxa"/>
            <w:shd w:val="clear" w:color="auto" w:fill="F2F2F2" w:themeFill="background1" w:themeFillShade="F2"/>
          </w:tcPr>
          <w:p w14:paraId="34766153"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Moderate </w:t>
            </w:r>
          </w:p>
        </w:tc>
        <w:tc>
          <w:tcPr>
            <w:tcW w:w="6222" w:type="dxa"/>
            <w:shd w:val="clear" w:color="auto" w:fill="F2F2F2" w:themeFill="background1" w:themeFillShade="F2"/>
          </w:tcPr>
          <w:p w14:paraId="3C807622" w14:textId="77777777" w:rsidR="00BE60E4" w:rsidRPr="008607F5" w:rsidRDefault="00BE60E4" w:rsidP="008607F5">
            <w:pPr>
              <w:widowControl/>
              <w:numPr>
                <w:ilvl w:val="0"/>
                <w:numId w:val="18"/>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Damage is substantial but all/largely reversible/repairable if addressed promptly</w:t>
            </w:r>
          </w:p>
          <w:p w14:paraId="2740CD0C" w14:textId="77777777" w:rsidR="00BE60E4" w:rsidRPr="008607F5" w:rsidRDefault="00BE60E4" w:rsidP="008607F5">
            <w:pPr>
              <w:widowControl/>
              <w:numPr>
                <w:ilvl w:val="0"/>
                <w:numId w:val="18"/>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 xml:space="preserve">Damage is substantial; planting will partially/mostly recover/regrow though may take months/years to resemble pre-fire appearance; supplementary planting may be required. </w:t>
            </w:r>
          </w:p>
          <w:p w14:paraId="7C06FEE7" w14:textId="77777777" w:rsidR="00BE60E4" w:rsidRPr="008607F5" w:rsidRDefault="00BE60E4" w:rsidP="008607F5">
            <w:pPr>
              <w:widowControl/>
              <w:numPr>
                <w:ilvl w:val="0"/>
                <w:numId w:val="18"/>
              </w:numPr>
              <w:spacing w:before="40" w:after="40" w:line="240" w:lineRule="auto"/>
              <w:ind w:left="176" w:hanging="142"/>
              <w:rPr>
                <w:rFonts w:cstheme="minorHAnsi"/>
                <w:color w:val="auto"/>
                <w:sz w:val="18"/>
                <w:szCs w:val="18"/>
              </w:rPr>
            </w:pPr>
            <w:r w:rsidRPr="008607F5">
              <w:rPr>
                <w:rFonts w:cstheme="minorHAnsi"/>
                <w:sz w:val="18"/>
                <w:szCs w:val="18"/>
                <w:lang w:val="en-US"/>
              </w:rPr>
              <w:t>Structural integrity (‘soundness’) is at risk.</w:t>
            </w:r>
          </w:p>
        </w:tc>
        <w:tc>
          <w:tcPr>
            <w:tcW w:w="2178" w:type="dxa"/>
            <w:shd w:val="clear" w:color="auto" w:fill="F2F2F2" w:themeFill="background1" w:themeFillShade="F2"/>
          </w:tcPr>
          <w:p w14:paraId="336DD0F1"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Significant Concern</w:t>
            </w:r>
          </w:p>
        </w:tc>
      </w:tr>
      <w:tr w:rsidR="00BE60E4" w:rsidRPr="000031DF" w14:paraId="7C924499" w14:textId="77777777" w:rsidTr="008607F5">
        <w:tc>
          <w:tcPr>
            <w:tcW w:w="2000" w:type="dxa"/>
            <w:shd w:val="clear" w:color="auto" w:fill="F2F2F2" w:themeFill="background1" w:themeFillShade="F2"/>
          </w:tcPr>
          <w:p w14:paraId="60418813"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Major </w:t>
            </w:r>
          </w:p>
        </w:tc>
        <w:tc>
          <w:tcPr>
            <w:tcW w:w="6222" w:type="dxa"/>
            <w:shd w:val="clear" w:color="auto" w:fill="F2F2F2" w:themeFill="background1" w:themeFillShade="F2"/>
          </w:tcPr>
          <w:p w14:paraId="4D0E1E30" w14:textId="77777777" w:rsidR="00BE60E4" w:rsidRPr="008607F5" w:rsidRDefault="00BE60E4" w:rsidP="008607F5">
            <w:pPr>
              <w:widowControl/>
              <w:numPr>
                <w:ilvl w:val="0"/>
                <w:numId w:val="11"/>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Damage is substantial and some or all is permanent.</w:t>
            </w:r>
          </w:p>
          <w:p w14:paraId="31A8F6BF" w14:textId="77777777" w:rsidR="00BE60E4" w:rsidRPr="008607F5" w:rsidRDefault="00BE60E4" w:rsidP="008607F5">
            <w:pPr>
              <w:widowControl/>
              <w:numPr>
                <w:ilvl w:val="0"/>
                <w:numId w:val="11"/>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Planting largely killed; little recovery expected.</w:t>
            </w:r>
          </w:p>
          <w:p w14:paraId="3A0ED906" w14:textId="77777777" w:rsidR="00BE60E4" w:rsidRPr="008607F5" w:rsidRDefault="00BE60E4" w:rsidP="008607F5">
            <w:pPr>
              <w:widowControl/>
              <w:numPr>
                <w:ilvl w:val="0"/>
                <w:numId w:val="11"/>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 xml:space="preserve">Substantial funding and urgent attention required to redress the damage and prevent further degradation. </w:t>
            </w:r>
          </w:p>
          <w:p w14:paraId="66A89AA3" w14:textId="77777777" w:rsidR="00BE60E4" w:rsidRPr="008607F5" w:rsidRDefault="00BE60E4" w:rsidP="008607F5">
            <w:pPr>
              <w:widowControl/>
              <w:numPr>
                <w:ilvl w:val="0"/>
                <w:numId w:val="11"/>
              </w:numPr>
              <w:spacing w:before="40" w:after="40" w:line="240" w:lineRule="auto"/>
              <w:ind w:left="176" w:hanging="142"/>
              <w:rPr>
                <w:rFonts w:cstheme="minorHAnsi"/>
                <w:color w:val="auto"/>
                <w:sz w:val="18"/>
                <w:szCs w:val="18"/>
              </w:rPr>
            </w:pPr>
            <w:r w:rsidRPr="008607F5">
              <w:rPr>
                <w:rFonts w:cstheme="minorHAnsi"/>
                <w:color w:val="auto"/>
                <w:sz w:val="18"/>
                <w:szCs w:val="18"/>
                <w:lang w:val="en-US"/>
              </w:rPr>
              <w:t>Value is at risk.</w:t>
            </w:r>
          </w:p>
        </w:tc>
        <w:tc>
          <w:tcPr>
            <w:tcW w:w="2178" w:type="dxa"/>
            <w:shd w:val="clear" w:color="auto" w:fill="F2F2F2" w:themeFill="background1" w:themeFillShade="F2"/>
          </w:tcPr>
          <w:p w14:paraId="6D4148C9"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Critical</w:t>
            </w:r>
          </w:p>
        </w:tc>
      </w:tr>
    </w:tbl>
    <w:p w14:paraId="125E8BE9" w14:textId="77777777" w:rsidR="00534A65" w:rsidRDefault="00534A65" w:rsidP="001A1FDE">
      <w:pPr>
        <w:rPr>
          <w:rFonts w:eastAsiaTheme="minorHAnsi"/>
        </w:rPr>
      </w:pPr>
      <w:bookmarkStart w:id="25" w:name="_Toc13129218"/>
    </w:p>
    <w:p w14:paraId="502A1387" w14:textId="77777777" w:rsidR="00534A65" w:rsidRDefault="00534A65">
      <w:pPr>
        <w:widowControl/>
        <w:spacing w:before="0" w:after="0"/>
        <w:rPr>
          <w:rFonts w:eastAsiaTheme="minorHAnsi" w:cs="Arial"/>
          <w:b/>
          <w:bCs/>
          <w:sz w:val="24"/>
          <w:szCs w:val="26"/>
        </w:rPr>
      </w:pPr>
      <w:r>
        <w:rPr>
          <w:rFonts w:eastAsiaTheme="minorHAnsi"/>
        </w:rPr>
        <w:br w:type="page"/>
      </w:r>
    </w:p>
    <w:p w14:paraId="793C107C" w14:textId="77777777" w:rsidR="00BE60E4" w:rsidRDefault="00BE60E4" w:rsidP="00BE60E4">
      <w:pPr>
        <w:pStyle w:val="Heading3"/>
        <w:rPr>
          <w:rFonts w:eastAsiaTheme="minorHAnsi"/>
        </w:rPr>
      </w:pPr>
      <w:bookmarkStart w:id="26" w:name="_Toc14260510"/>
      <w:r>
        <w:rPr>
          <w:rFonts w:eastAsiaTheme="minorHAnsi"/>
        </w:rPr>
        <w:lastRenderedPageBreak/>
        <w:t>10. Tree/shrub health &amp; dieback</w:t>
      </w:r>
      <w:bookmarkEnd w:id="25"/>
      <w:bookmarkEnd w:id="26"/>
      <w:r>
        <w:rPr>
          <w:rFonts w:eastAsiaTheme="minorHAnsi"/>
        </w:rPr>
        <w:t xml:space="preserve"> </w:t>
      </w:r>
    </w:p>
    <w:p w14:paraId="10515B36" w14:textId="77777777" w:rsidR="00BE60E4" w:rsidRPr="000031DF" w:rsidRDefault="00BE60E4" w:rsidP="008607F5">
      <w:pPr>
        <w:spacing w:line="240" w:lineRule="auto"/>
        <w:rPr>
          <w:rFonts w:eastAsia="Calibri"/>
        </w:rPr>
      </w:pPr>
      <w:r w:rsidRPr="000031DF">
        <w:rPr>
          <w:rFonts w:eastAsia="Calibri"/>
        </w:rPr>
        <w:t xml:space="preserve">Dieback is the premature &amp; relatively rapid decline in vigour that may end in the death of trees and shrubs. It can be caused by a wide range of factors which are often interacting. Examples include insect attack, pathogens, </w:t>
      </w:r>
      <w:proofErr w:type="spellStart"/>
      <w:r w:rsidRPr="000031DF">
        <w:rPr>
          <w:rFonts w:eastAsia="Calibri"/>
        </w:rPr>
        <w:t>salinisation</w:t>
      </w:r>
      <w:proofErr w:type="spellEnd"/>
      <w:r w:rsidRPr="000031DF">
        <w:rPr>
          <w:rFonts w:eastAsia="Calibri"/>
        </w:rPr>
        <w:t xml:space="preserve">, freshwater intrusion (e.g. mangroves), nutrient enrichment, soil acidification, over-browsing by arboreal mammals, changes in the water table (water logging or water deficit), drought, herbicide overspray &amp; soil-borne pathogens (e.g. phytophthora). </w:t>
      </w:r>
    </w:p>
    <w:p w14:paraId="1C24EB54" w14:textId="77777777" w:rsidR="00BE60E4" w:rsidRPr="000031DF" w:rsidRDefault="00BE60E4" w:rsidP="008607F5">
      <w:pPr>
        <w:spacing w:line="240" w:lineRule="auto"/>
        <w:rPr>
          <w:rFonts w:eastAsia="Calibri"/>
        </w:rPr>
      </w:pPr>
      <w:r w:rsidRPr="000031DF">
        <w:rPr>
          <w:rFonts w:eastAsia="Calibri"/>
        </w:rPr>
        <w:t xml:space="preserve">Death, or </w:t>
      </w:r>
      <w:proofErr w:type="spellStart"/>
      <w:r w:rsidRPr="000031DF">
        <w:rPr>
          <w:rFonts w:eastAsia="Calibri"/>
        </w:rPr>
        <w:t>epicormic</w:t>
      </w:r>
      <w:proofErr w:type="spellEnd"/>
      <w:r w:rsidRPr="000031DF">
        <w:rPr>
          <w:rFonts w:eastAsia="Calibri"/>
        </w:rPr>
        <w:t xml:space="preserve"> regrowth occurring in response to the loss of branches/crowns, caused by storm, cyclone or intense fire is </w:t>
      </w:r>
      <w:r w:rsidRPr="000031DF">
        <w:rPr>
          <w:rFonts w:eastAsia="Calibri"/>
          <w:u w:val="single"/>
        </w:rPr>
        <w:t>not dieback</w:t>
      </w:r>
      <w:r w:rsidRPr="000031DF">
        <w:rPr>
          <w:rFonts w:eastAsia="Calibri"/>
        </w:rPr>
        <w:t xml:space="preserve">. </w:t>
      </w:r>
    </w:p>
    <w:p w14:paraId="4F64BEA5" w14:textId="77777777" w:rsidR="00BE60E4" w:rsidRPr="000031DF" w:rsidRDefault="00BE60E4" w:rsidP="008607F5">
      <w:pPr>
        <w:spacing w:line="240" w:lineRule="auto"/>
        <w:rPr>
          <w:rFonts w:eastAsia="Calibri"/>
        </w:rPr>
      </w:pPr>
      <w:r w:rsidRPr="000031DF">
        <w:rPr>
          <w:rFonts w:eastAsia="Calibri"/>
        </w:rPr>
        <w:t xml:space="preserve">When assessing your historic planting or plant, be aware of deciduous (winter or dry season) tree species &amp; of understorey species that appear dead in some seasons (e.g. </w:t>
      </w:r>
      <w:proofErr w:type="spellStart"/>
      <w:r w:rsidRPr="000031DF">
        <w:rPr>
          <w:rFonts w:eastAsia="Calibri"/>
          <w:i/>
        </w:rPr>
        <w:t>Cycas</w:t>
      </w:r>
      <w:proofErr w:type="spellEnd"/>
      <w:r w:rsidRPr="000031DF">
        <w:rPr>
          <w:rFonts w:eastAsia="Calibri"/>
        </w:rPr>
        <w:t xml:space="preserve"> spp.).</w:t>
      </w:r>
    </w:p>
    <w:p w14:paraId="66F2A491" w14:textId="77777777" w:rsidR="00BE60E4" w:rsidRPr="000031DF" w:rsidRDefault="00BE60E4" w:rsidP="008607F5">
      <w:pPr>
        <w:spacing w:line="240" w:lineRule="auto"/>
        <w:rPr>
          <w:rFonts w:eastAsia="Calibri"/>
        </w:rPr>
      </w:pPr>
      <w:r w:rsidRPr="000031DF">
        <w:rPr>
          <w:rFonts w:eastAsia="Calibri"/>
          <w:b/>
        </w:rPr>
        <w:t>Note:</w:t>
      </w:r>
      <w:r w:rsidRPr="000031DF">
        <w:rPr>
          <w:rFonts w:eastAsia="Calibri"/>
        </w:rPr>
        <w:t xml:space="preserve"> the term ‘canopy’ in the table is referring to the canopy of the planting OR the canopy of an individual tree. The term ‘leaves’ is used for true leaves, </w:t>
      </w:r>
      <w:proofErr w:type="spellStart"/>
      <w:r w:rsidRPr="000031DF">
        <w:rPr>
          <w:rFonts w:eastAsia="Calibri"/>
        </w:rPr>
        <w:t>phyllodes</w:t>
      </w:r>
      <w:proofErr w:type="spellEnd"/>
      <w:r w:rsidRPr="000031DF">
        <w:rPr>
          <w:rFonts w:eastAsia="Calibri"/>
        </w:rPr>
        <w:t xml:space="preserve"> (e.g. acacia) &amp; </w:t>
      </w:r>
      <w:proofErr w:type="spellStart"/>
      <w:r w:rsidRPr="000031DF">
        <w:rPr>
          <w:rFonts w:eastAsia="Calibri"/>
        </w:rPr>
        <w:t>branchlets</w:t>
      </w:r>
      <w:proofErr w:type="spellEnd"/>
      <w:r w:rsidRPr="000031DF">
        <w:rPr>
          <w:rFonts w:eastAsia="Calibri"/>
        </w:rPr>
        <w:t xml:space="preserve"> (e.g. casuarina, cypress). ‘Large’ is relative to the canopy species dominating your community (e.g. a large branch in an acacia forest would be small in a eucalypt forest).</w:t>
      </w:r>
    </w:p>
    <w:p w14:paraId="05A04CB6" w14:textId="4E49C12D" w:rsidR="00BE60E4" w:rsidRDefault="00BE60E4" w:rsidP="008607F5">
      <w:pPr>
        <w:spacing w:line="240" w:lineRule="auto"/>
        <w:rPr>
          <w:rFonts w:eastAsia="Calibri"/>
        </w:rPr>
      </w:pPr>
      <w:r w:rsidRPr="008607F5">
        <w:rPr>
          <w:rFonts w:eastAsia="Calibri"/>
          <w:b/>
          <w:i/>
          <w:color w:val="365F91" w:themeColor="accent1" w:themeShade="BF"/>
        </w:rPr>
        <w:t>Use the description to get a ‘best fit’ – not all parameters may be relevant or exactly ‘fit’ your site especially during recovery.</w:t>
      </w:r>
      <w:r w:rsidRPr="008607F5">
        <w:rPr>
          <w:rFonts w:eastAsia="Calibri"/>
          <w:i/>
          <w:color w:val="365F91" w:themeColor="accent1" w:themeShade="BF"/>
        </w:rPr>
        <w:t xml:space="preserve"> </w:t>
      </w:r>
      <w:r w:rsidRPr="000031DF">
        <w:rPr>
          <w:rFonts w:eastAsia="Calibri"/>
        </w:rPr>
        <w:t xml:space="preserve">Refer to the diagrams to determine the extent of branch death &amp; </w:t>
      </w:r>
      <w:proofErr w:type="spellStart"/>
      <w:r w:rsidRPr="000031DF">
        <w:rPr>
          <w:rFonts w:eastAsia="Calibri"/>
        </w:rPr>
        <w:t>epicormic</w:t>
      </w:r>
      <w:proofErr w:type="spellEnd"/>
      <w:r w:rsidRPr="000031DF">
        <w:rPr>
          <w:rFonts w:eastAsia="Calibri"/>
        </w:rPr>
        <w:t xml:space="preserve"> growth throughout the canopy.</w:t>
      </w:r>
    </w:p>
    <w:p w14:paraId="7E84BFAC" w14:textId="77777777" w:rsidR="008607F5" w:rsidRPr="000031DF" w:rsidRDefault="008607F5" w:rsidP="008607F5">
      <w:pPr>
        <w:spacing w:line="240" w:lineRule="auto"/>
        <w:rPr>
          <w:rFonts w:eastAsia="Calibri"/>
          <w:i/>
          <w:color w:val="FF0000"/>
        </w:rPr>
      </w:pPr>
    </w:p>
    <w:tbl>
      <w:tblPr>
        <w:tblStyle w:val="TableGrid111"/>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ook w:val="04A0" w:firstRow="1" w:lastRow="0" w:firstColumn="1" w:lastColumn="0" w:noHBand="0" w:noVBand="1"/>
      </w:tblPr>
      <w:tblGrid>
        <w:gridCol w:w="1392"/>
        <w:gridCol w:w="6585"/>
        <w:gridCol w:w="1769"/>
      </w:tblGrid>
      <w:tr w:rsidR="00BE60E4" w:rsidRPr="000031DF" w14:paraId="5C58D5B0" w14:textId="77777777" w:rsidTr="008607F5">
        <w:tc>
          <w:tcPr>
            <w:tcW w:w="1418" w:type="dxa"/>
            <w:shd w:val="clear" w:color="auto" w:fill="244061" w:themeFill="accent1" w:themeFillShade="80"/>
          </w:tcPr>
          <w:p w14:paraId="71AB8328" w14:textId="77777777" w:rsidR="00BE60E4" w:rsidRPr="008607F5" w:rsidRDefault="00BE60E4" w:rsidP="008607F5">
            <w:pPr>
              <w:widowControl/>
              <w:spacing w:before="40" w:after="40" w:line="240" w:lineRule="auto"/>
              <w:ind w:left="176" w:hanging="142"/>
              <w:rPr>
                <w:rFonts w:cstheme="minorHAnsi"/>
                <w:color w:val="FFFFFF" w:themeColor="background1"/>
                <w:sz w:val="18"/>
                <w:szCs w:val="18"/>
              </w:rPr>
            </w:pPr>
            <w:r w:rsidRPr="008607F5">
              <w:rPr>
                <w:rFonts w:cstheme="minorHAnsi"/>
                <w:color w:val="FFFFFF" w:themeColor="background1"/>
                <w:sz w:val="18"/>
                <w:szCs w:val="18"/>
              </w:rPr>
              <w:t>Health</w:t>
            </w:r>
          </w:p>
        </w:tc>
        <w:tc>
          <w:tcPr>
            <w:tcW w:w="7087" w:type="dxa"/>
            <w:shd w:val="clear" w:color="auto" w:fill="244061" w:themeFill="accent1" w:themeFillShade="80"/>
          </w:tcPr>
          <w:p w14:paraId="5BD399B4" w14:textId="77777777" w:rsidR="00BE60E4" w:rsidRPr="008607F5" w:rsidRDefault="00BE60E4" w:rsidP="008607F5">
            <w:pPr>
              <w:widowControl/>
              <w:spacing w:before="40" w:after="40" w:line="240" w:lineRule="auto"/>
              <w:ind w:left="176" w:hanging="142"/>
              <w:rPr>
                <w:rFonts w:cstheme="minorHAnsi"/>
                <w:color w:val="FFFFFF" w:themeColor="background1"/>
                <w:sz w:val="18"/>
                <w:szCs w:val="18"/>
              </w:rPr>
            </w:pPr>
            <w:r w:rsidRPr="008607F5">
              <w:rPr>
                <w:rFonts w:cstheme="minorHAnsi"/>
                <w:color w:val="FFFFFF" w:themeColor="background1"/>
                <w:sz w:val="18"/>
                <w:szCs w:val="18"/>
              </w:rPr>
              <w:t>Description</w:t>
            </w:r>
          </w:p>
        </w:tc>
        <w:tc>
          <w:tcPr>
            <w:tcW w:w="1843" w:type="dxa"/>
            <w:shd w:val="clear" w:color="auto" w:fill="244061" w:themeFill="accent1" w:themeFillShade="80"/>
          </w:tcPr>
          <w:p w14:paraId="5FBC781D" w14:textId="77777777" w:rsidR="00BE60E4" w:rsidRPr="008607F5" w:rsidRDefault="00BE60E4" w:rsidP="008607F5">
            <w:pPr>
              <w:widowControl/>
              <w:spacing w:before="40" w:after="40" w:line="240" w:lineRule="auto"/>
              <w:ind w:left="176" w:hanging="142"/>
              <w:rPr>
                <w:rFonts w:cstheme="minorHAnsi"/>
                <w:color w:val="FFFFFF" w:themeColor="background1"/>
                <w:sz w:val="18"/>
                <w:szCs w:val="18"/>
              </w:rPr>
            </w:pPr>
            <w:r w:rsidRPr="008607F5">
              <w:rPr>
                <w:rFonts w:cstheme="minorHAnsi"/>
                <w:color w:val="FFFFFF" w:themeColor="background1"/>
                <w:sz w:val="18"/>
                <w:szCs w:val="18"/>
              </w:rPr>
              <w:t>Condition Class</w:t>
            </w:r>
          </w:p>
        </w:tc>
      </w:tr>
      <w:tr w:rsidR="00BE60E4" w:rsidRPr="000031DF" w14:paraId="6D70EC23" w14:textId="77777777" w:rsidTr="008607F5">
        <w:trPr>
          <w:trHeight w:val="1901"/>
        </w:trPr>
        <w:tc>
          <w:tcPr>
            <w:tcW w:w="1418" w:type="dxa"/>
            <w:shd w:val="clear" w:color="auto" w:fill="F2F2F2" w:themeFill="background1" w:themeFillShade="F2"/>
          </w:tcPr>
          <w:p w14:paraId="570AA304"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Very healthy</w:t>
            </w:r>
          </w:p>
          <w:p w14:paraId="4E1CC7BD" w14:textId="77777777" w:rsidR="00BE60E4" w:rsidRPr="008607F5" w:rsidRDefault="00BE60E4" w:rsidP="008607F5">
            <w:pPr>
              <w:widowControl/>
              <w:spacing w:before="40" w:after="40" w:line="240" w:lineRule="auto"/>
              <w:ind w:left="176" w:hanging="142"/>
              <w:rPr>
                <w:rFonts w:cstheme="minorHAnsi"/>
                <w:color w:val="auto"/>
                <w:sz w:val="18"/>
                <w:szCs w:val="18"/>
              </w:rPr>
            </w:pPr>
          </w:p>
          <w:p w14:paraId="41277E18" w14:textId="77777777" w:rsidR="00BE60E4" w:rsidRPr="008607F5" w:rsidRDefault="00BE60E4" w:rsidP="008607F5">
            <w:pPr>
              <w:widowControl/>
              <w:spacing w:before="40" w:after="40" w:line="240" w:lineRule="auto"/>
              <w:ind w:left="176" w:hanging="142"/>
              <w:rPr>
                <w:rFonts w:cstheme="minorHAnsi"/>
                <w:i/>
                <w:color w:val="auto"/>
                <w:sz w:val="18"/>
                <w:szCs w:val="18"/>
              </w:rPr>
            </w:pPr>
            <w:r w:rsidRPr="008607F5">
              <w:rPr>
                <w:rFonts w:cstheme="minorHAnsi"/>
                <w:i/>
                <w:color w:val="FF0000"/>
                <w:sz w:val="18"/>
                <w:szCs w:val="18"/>
              </w:rPr>
              <w:t xml:space="preserve"> </w:t>
            </w:r>
          </w:p>
        </w:tc>
        <w:tc>
          <w:tcPr>
            <w:tcW w:w="7087" w:type="dxa"/>
            <w:shd w:val="clear" w:color="auto" w:fill="F2F2F2" w:themeFill="background1" w:themeFillShade="F2"/>
          </w:tcPr>
          <w:p w14:paraId="231D2FCB" w14:textId="77777777" w:rsidR="00BE60E4" w:rsidRPr="008607F5" w:rsidRDefault="00BE60E4" w:rsidP="008607F5">
            <w:pPr>
              <w:widowControl/>
              <w:numPr>
                <w:ilvl w:val="0"/>
                <w:numId w:val="9"/>
              </w:numPr>
              <w:spacing w:before="40" w:after="40" w:line="240" w:lineRule="auto"/>
              <w:ind w:left="176" w:hanging="142"/>
              <w:rPr>
                <w:rFonts w:cstheme="minorHAnsi"/>
                <w:color w:val="auto"/>
                <w:sz w:val="18"/>
                <w:szCs w:val="18"/>
              </w:rPr>
            </w:pPr>
            <w:r w:rsidRPr="008607F5">
              <w:rPr>
                <w:rFonts w:cstheme="minorHAnsi"/>
                <w:color w:val="auto"/>
                <w:sz w:val="18"/>
                <w:szCs w:val="18"/>
              </w:rPr>
              <w:t xml:space="preserve">No or very few dead small or large branches or </w:t>
            </w:r>
            <w:proofErr w:type="spellStart"/>
            <w:r w:rsidRPr="008607F5">
              <w:rPr>
                <w:rFonts w:cstheme="minorHAnsi"/>
                <w:color w:val="auto"/>
                <w:sz w:val="18"/>
                <w:szCs w:val="18"/>
              </w:rPr>
              <w:t>branchlets</w:t>
            </w:r>
            <w:proofErr w:type="spellEnd"/>
            <w:r w:rsidRPr="008607F5">
              <w:rPr>
                <w:rFonts w:cstheme="minorHAnsi"/>
                <w:color w:val="auto"/>
                <w:sz w:val="18"/>
                <w:szCs w:val="18"/>
              </w:rPr>
              <w:t xml:space="preserve"> in the canopy.</w:t>
            </w:r>
          </w:p>
          <w:p w14:paraId="31BF46C1" w14:textId="77777777" w:rsidR="00BE60E4" w:rsidRPr="008607F5" w:rsidRDefault="00BE60E4" w:rsidP="008607F5">
            <w:pPr>
              <w:widowControl/>
              <w:numPr>
                <w:ilvl w:val="0"/>
                <w:numId w:val="9"/>
              </w:numPr>
              <w:spacing w:before="40" w:after="40" w:line="240" w:lineRule="auto"/>
              <w:ind w:left="176" w:hanging="142"/>
              <w:rPr>
                <w:rFonts w:cstheme="minorHAnsi"/>
                <w:color w:val="auto"/>
                <w:sz w:val="18"/>
                <w:szCs w:val="18"/>
              </w:rPr>
            </w:pPr>
            <w:r w:rsidRPr="008607F5">
              <w:rPr>
                <w:rFonts w:cstheme="minorHAnsi"/>
                <w:color w:val="auto"/>
                <w:sz w:val="18"/>
                <w:szCs w:val="18"/>
              </w:rPr>
              <w:t xml:space="preserve">For eucalypt communities – nil to slight </w:t>
            </w:r>
            <w:proofErr w:type="spellStart"/>
            <w:r w:rsidRPr="008607F5">
              <w:rPr>
                <w:rFonts w:cstheme="minorHAnsi"/>
                <w:color w:val="auto"/>
                <w:sz w:val="18"/>
                <w:szCs w:val="18"/>
              </w:rPr>
              <w:t>epicormic</w:t>
            </w:r>
            <w:proofErr w:type="spellEnd"/>
            <w:r w:rsidRPr="008607F5">
              <w:rPr>
                <w:rFonts w:cstheme="minorHAnsi"/>
                <w:color w:val="auto"/>
                <w:sz w:val="18"/>
                <w:szCs w:val="18"/>
              </w:rPr>
              <w:t xml:space="preserve"> growth in the canopy.</w:t>
            </w:r>
          </w:p>
          <w:p w14:paraId="120A22F2" w14:textId="77777777" w:rsidR="00BE60E4" w:rsidRPr="008607F5" w:rsidRDefault="00BE60E4" w:rsidP="008607F5">
            <w:pPr>
              <w:widowControl/>
              <w:numPr>
                <w:ilvl w:val="0"/>
                <w:numId w:val="9"/>
              </w:numPr>
              <w:spacing w:before="40" w:after="40" w:line="240" w:lineRule="auto"/>
              <w:ind w:left="176" w:hanging="142"/>
              <w:rPr>
                <w:rFonts w:cstheme="minorHAnsi"/>
                <w:color w:val="auto"/>
                <w:sz w:val="18"/>
                <w:szCs w:val="18"/>
              </w:rPr>
            </w:pPr>
            <w:r w:rsidRPr="008607F5">
              <w:rPr>
                <w:rFonts w:cstheme="minorHAnsi"/>
                <w:color w:val="auto"/>
                <w:sz w:val="18"/>
                <w:szCs w:val="18"/>
              </w:rPr>
              <w:t>No obvious insect or pathogen damage to foliage (i.e. you have to ‘look’ to notice it); few dead or discoloured leaves; little or no honeydew or sooty mould.</w:t>
            </w:r>
          </w:p>
          <w:p w14:paraId="29EB66AC" w14:textId="77777777" w:rsidR="00BE60E4" w:rsidRPr="008607F5" w:rsidRDefault="00BE60E4" w:rsidP="008607F5">
            <w:pPr>
              <w:widowControl/>
              <w:numPr>
                <w:ilvl w:val="0"/>
                <w:numId w:val="9"/>
              </w:numPr>
              <w:spacing w:before="40" w:after="40" w:line="240" w:lineRule="auto"/>
              <w:ind w:left="176" w:hanging="142"/>
              <w:rPr>
                <w:rFonts w:cstheme="minorHAnsi"/>
                <w:color w:val="auto"/>
                <w:sz w:val="18"/>
                <w:szCs w:val="18"/>
              </w:rPr>
            </w:pPr>
            <w:r w:rsidRPr="008607F5">
              <w:rPr>
                <w:rFonts w:cstheme="minorHAnsi"/>
                <w:color w:val="auto"/>
                <w:sz w:val="18"/>
                <w:szCs w:val="18"/>
              </w:rPr>
              <w:t>No obvious defoliation; the canopy looks ‘leafy.’</w:t>
            </w:r>
          </w:p>
          <w:p w14:paraId="46CE9645" w14:textId="77777777" w:rsidR="00BE60E4" w:rsidRPr="008607F5" w:rsidRDefault="00BE60E4" w:rsidP="008607F5">
            <w:pPr>
              <w:widowControl/>
              <w:numPr>
                <w:ilvl w:val="0"/>
                <w:numId w:val="9"/>
              </w:numPr>
              <w:spacing w:before="40" w:after="40" w:line="240" w:lineRule="auto"/>
              <w:ind w:left="176" w:hanging="142"/>
              <w:rPr>
                <w:rFonts w:cstheme="minorHAnsi"/>
                <w:color w:val="auto"/>
                <w:sz w:val="18"/>
                <w:szCs w:val="18"/>
              </w:rPr>
            </w:pPr>
            <w:r w:rsidRPr="008607F5">
              <w:rPr>
                <w:rFonts w:cstheme="minorHAnsi"/>
                <w:color w:val="auto"/>
                <w:sz w:val="18"/>
                <w:szCs w:val="18"/>
              </w:rPr>
              <w:t xml:space="preserve">No ‘unusual’ deaths in the understorey (e.g. dead or yellowing grass trees, macrozamias, </w:t>
            </w:r>
            <w:proofErr w:type="spellStart"/>
            <w:r w:rsidRPr="008607F5">
              <w:rPr>
                <w:rFonts w:cstheme="minorHAnsi"/>
                <w:color w:val="auto"/>
                <w:sz w:val="18"/>
                <w:szCs w:val="18"/>
              </w:rPr>
              <w:t>Proteaceae</w:t>
            </w:r>
            <w:proofErr w:type="spellEnd"/>
            <w:r w:rsidRPr="008607F5">
              <w:rPr>
                <w:rFonts w:cstheme="minorHAnsi"/>
                <w:color w:val="auto"/>
                <w:sz w:val="18"/>
                <w:szCs w:val="18"/>
              </w:rPr>
              <w:t>).</w:t>
            </w:r>
          </w:p>
        </w:tc>
        <w:tc>
          <w:tcPr>
            <w:tcW w:w="1843" w:type="dxa"/>
            <w:shd w:val="clear" w:color="auto" w:fill="F2F2F2" w:themeFill="background1" w:themeFillShade="F2"/>
          </w:tcPr>
          <w:p w14:paraId="7E67C156"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Good</w:t>
            </w:r>
          </w:p>
        </w:tc>
      </w:tr>
      <w:tr w:rsidR="00BE60E4" w:rsidRPr="000031DF" w14:paraId="210BAB93" w14:textId="77777777" w:rsidTr="008607F5">
        <w:tc>
          <w:tcPr>
            <w:tcW w:w="1418" w:type="dxa"/>
            <w:shd w:val="clear" w:color="auto" w:fill="F2F2F2" w:themeFill="background1" w:themeFillShade="F2"/>
          </w:tcPr>
          <w:p w14:paraId="201FEA23"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Healthy </w:t>
            </w:r>
          </w:p>
          <w:p w14:paraId="0365F817" w14:textId="77777777" w:rsidR="00BE60E4" w:rsidRPr="008607F5" w:rsidRDefault="00BE60E4" w:rsidP="008607F5">
            <w:pPr>
              <w:widowControl/>
              <w:spacing w:before="40" w:after="40" w:line="240" w:lineRule="auto"/>
              <w:ind w:left="176" w:hanging="142"/>
              <w:rPr>
                <w:rFonts w:cstheme="minorHAnsi"/>
                <w:color w:val="auto"/>
                <w:sz w:val="18"/>
                <w:szCs w:val="18"/>
              </w:rPr>
            </w:pPr>
          </w:p>
          <w:p w14:paraId="79EB46BF" w14:textId="77777777" w:rsidR="00BE60E4" w:rsidRPr="008607F5" w:rsidRDefault="00BE60E4" w:rsidP="008607F5">
            <w:pPr>
              <w:widowControl/>
              <w:spacing w:before="40" w:after="40" w:line="240" w:lineRule="auto"/>
              <w:ind w:left="176" w:hanging="142"/>
              <w:rPr>
                <w:rFonts w:cstheme="minorHAnsi"/>
                <w:color w:val="auto"/>
                <w:sz w:val="18"/>
                <w:szCs w:val="18"/>
              </w:rPr>
            </w:pPr>
          </w:p>
        </w:tc>
        <w:tc>
          <w:tcPr>
            <w:tcW w:w="7087" w:type="dxa"/>
            <w:shd w:val="clear" w:color="auto" w:fill="F2F2F2" w:themeFill="background1" w:themeFillShade="F2"/>
          </w:tcPr>
          <w:p w14:paraId="5205F6A9" w14:textId="77777777" w:rsidR="00BE60E4" w:rsidRPr="008607F5" w:rsidRDefault="00BE60E4" w:rsidP="008607F5">
            <w:pPr>
              <w:widowControl/>
              <w:numPr>
                <w:ilvl w:val="0"/>
                <w:numId w:val="9"/>
              </w:numPr>
              <w:spacing w:before="40" w:after="40" w:line="240" w:lineRule="auto"/>
              <w:ind w:left="176" w:hanging="142"/>
              <w:rPr>
                <w:rFonts w:cstheme="minorHAnsi"/>
                <w:color w:val="auto"/>
                <w:sz w:val="18"/>
                <w:szCs w:val="18"/>
              </w:rPr>
            </w:pPr>
            <w:r w:rsidRPr="008607F5">
              <w:rPr>
                <w:rFonts w:cstheme="minorHAnsi"/>
                <w:color w:val="auto"/>
                <w:sz w:val="18"/>
                <w:szCs w:val="18"/>
              </w:rPr>
              <w:t>Very few dead trees (no more than you’d expect).</w:t>
            </w:r>
          </w:p>
          <w:p w14:paraId="49D4932D" w14:textId="77777777" w:rsidR="00BE60E4" w:rsidRPr="008607F5" w:rsidRDefault="00BE60E4" w:rsidP="008607F5">
            <w:pPr>
              <w:widowControl/>
              <w:numPr>
                <w:ilvl w:val="0"/>
                <w:numId w:val="9"/>
              </w:numPr>
              <w:spacing w:before="40" w:after="40" w:line="240" w:lineRule="auto"/>
              <w:ind w:left="176" w:hanging="142"/>
              <w:rPr>
                <w:rFonts w:cstheme="minorHAnsi"/>
                <w:color w:val="auto"/>
                <w:sz w:val="18"/>
                <w:szCs w:val="18"/>
              </w:rPr>
            </w:pPr>
            <w:r w:rsidRPr="008607F5">
              <w:rPr>
                <w:rFonts w:cstheme="minorHAnsi"/>
                <w:color w:val="auto"/>
                <w:sz w:val="18"/>
                <w:szCs w:val="18"/>
              </w:rPr>
              <w:t xml:space="preserve">No or very few dead large branches. Some dead </w:t>
            </w:r>
            <w:proofErr w:type="spellStart"/>
            <w:r w:rsidRPr="008607F5">
              <w:rPr>
                <w:rFonts w:cstheme="minorHAnsi"/>
                <w:color w:val="auto"/>
                <w:sz w:val="18"/>
                <w:szCs w:val="18"/>
              </w:rPr>
              <w:t>branchlets</w:t>
            </w:r>
            <w:proofErr w:type="spellEnd"/>
            <w:r w:rsidRPr="008607F5">
              <w:rPr>
                <w:rFonts w:cstheme="minorHAnsi"/>
                <w:color w:val="auto"/>
                <w:sz w:val="18"/>
                <w:szCs w:val="18"/>
              </w:rPr>
              <w:t xml:space="preserve"> &amp; small branches present here &amp; there throughout the canopy; they may be obvious but don’t give the impression that there is any significant effect on the canopy.</w:t>
            </w:r>
          </w:p>
          <w:p w14:paraId="7B1F00C2" w14:textId="77777777" w:rsidR="00BE60E4" w:rsidRPr="008607F5" w:rsidRDefault="00BE60E4" w:rsidP="008607F5">
            <w:pPr>
              <w:widowControl/>
              <w:numPr>
                <w:ilvl w:val="0"/>
                <w:numId w:val="9"/>
              </w:numPr>
              <w:spacing w:before="40" w:after="40" w:line="240" w:lineRule="auto"/>
              <w:ind w:left="176" w:hanging="142"/>
              <w:rPr>
                <w:rFonts w:cstheme="minorHAnsi"/>
                <w:color w:val="auto"/>
                <w:sz w:val="18"/>
                <w:szCs w:val="18"/>
              </w:rPr>
            </w:pPr>
            <w:r w:rsidRPr="008607F5">
              <w:rPr>
                <w:rFonts w:cstheme="minorHAnsi"/>
                <w:color w:val="auto"/>
                <w:sz w:val="18"/>
                <w:szCs w:val="18"/>
              </w:rPr>
              <w:t xml:space="preserve">For eucalypt communities – slight </w:t>
            </w:r>
            <w:proofErr w:type="spellStart"/>
            <w:r w:rsidRPr="008607F5">
              <w:rPr>
                <w:rFonts w:cstheme="minorHAnsi"/>
                <w:color w:val="auto"/>
                <w:sz w:val="18"/>
                <w:szCs w:val="18"/>
              </w:rPr>
              <w:t>epicormic</w:t>
            </w:r>
            <w:proofErr w:type="spellEnd"/>
            <w:r w:rsidRPr="008607F5">
              <w:rPr>
                <w:rFonts w:cstheme="minorHAnsi"/>
                <w:color w:val="auto"/>
                <w:sz w:val="18"/>
                <w:szCs w:val="18"/>
              </w:rPr>
              <w:t xml:space="preserve"> growth in the canopy.</w:t>
            </w:r>
          </w:p>
          <w:p w14:paraId="6F6D0364" w14:textId="77777777" w:rsidR="00BE60E4" w:rsidRPr="008607F5" w:rsidRDefault="00BE60E4" w:rsidP="008607F5">
            <w:pPr>
              <w:widowControl/>
              <w:numPr>
                <w:ilvl w:val="0"/>
                <w:numId w:val="9"/>
              </w:numPr>
              <w:spacing w:before="40" w:after="40" w:line="240" w:lineRule="auto"/>
              <w:ind w:left="176" w:hanging="142"/>
              <w:rPr>
                <w:rFonts w:cstheme="minorHAnsi"/>
                <w:color w:val="auto"/>
                <w:sz w:val="18"/>
                <w:szCs w:val="18"/>
              </w:rPr>
            </w:pPr>
            <w:r w:rsidRPr="008607F5">
              <w:rPr>
                <w:rFonts w:cstheme="minorHAnsi"/>
                <w:color w:val="auto"/>
                <w:sz w:val="18"/>
                <w:szCs w:val="18"/>
              </w:rPr>
              <w:t>Some obvious insect or pathogen damage, honeydew or sooty mould, may be present but overall impression is of a healthy canopy; few dead/ discoloured leaves.</w:t>
            </w:r>
          </w:p>
          <w:p w14:paraId="44280957" w14:textId="77777777" w:rsidR="00BE60E4" w:rsidRPr="008607F5" w:rsidRDefault="00BE60E4" w:rsidP="008607F5">
            <w:pPr>
              <w:widowControl/>
              <w:numPr>
                <w:ilvl w:val="0"/>
                <w:numId w:val="9"/>
              </w:numPr>
              <w:spacing w:before="40" w:after="40" w:line="240" w:lineRule="auto"/>
              <w:ind w:left="176" w:hanging="142"/>
              <w:rPr>
                <w:rFonts w:cstheme="minorHAnsi"/>
                <w:color w:val="auto"/>
                <w:sz w:val="18"/>
                <w:szCs w:val="18"/>
              </w:rPr>
            </w:pPr>
            <w:r w:rsidRPr="008607F5">
              <w:rPr>
                <w:rFonts w:cstheme="minorHAnsi"/>
                <w:color w:val="auto"/>
                <w:sz w:val="18"/>
                <w:szCs w:val="18"/>
              </w:rPr>
              <w:t>No obvious defoliation; the canopy looks ‘leafy.’</w:t>
            </w:r>
          </w:p>
          <w:p w14:paraId="4EFB2BBE" w14:textId="77777777" w:rsidR="00BE60E4" w:rsidRPr="008607F5" w:rsidRDefault="00BE60E4" w:rsidP="008607F5">
            <w:pPr>
              <w:widowControl/>
              <w:numPr>
                <w:ilvl w:val="0"/>
                <w:numId w:val="9"/>
              </w:numPr>
              <w:spacing w:before="40" w:after="40" w:line="240" w:lineRule="auto"/>
              <w:ind w:left="176" w:hanging="142"/>
              <w:rPr>
                <w:rFonts w:cstheme="minorHAnsi"/>
                <w:color w:val="auto"/>
                <w:sz w:val="18"/>
                <w:szCs w:val="18"/>
              </w:rPr>
            </w:pPr>
            <w:r w:rsidRPr="008607F5">
              <w:rPr>
                <w:rFonts w:cstheme="minorHAnsi"/>
                <w:color w:val="auto"/>
                <w:sz w:val="18"/>
                <w:szCs w:val="18"/>
              </w:rPr>
              <w:t xml:space="preserve">No or rare ‘unusual’ deaths in the understorey (e.g. dead or yellowing grass trees, macrozamias, </w:t>
            </w:r>
            <w:proofErr w:type="spellStart"/>
            <w:r w:rsidRPr="008607F5">
              <w:rPr>
                <w:rFonts w:cstheme="minorHAnsi"/>
                <w:color w:val="auto"/>
                <w:sz w:val="18"/>
                <w:szCs w:val="18"/>
              </w:rPr>
              <w:t>Proteaceae</w:t>
            </w:r>
            <w:proofErr w:type="spellEnd"/>
            <w:r w:rsidRPr="008607F5">
              <w:rPr>
                <w:rFonts w:cstheme="minorHAnsi"/>
                <w:color w:val="auto"/>
                <w:sz w:val="18"/>
                <w:szCs w:val="18"/>
              </w:rPr>
              <w:t>).</w:t>
            </w:r>
          </w:p>
        </w:tc>
        <w:tc>
          <w:tcPr>
            <w:tcW w:w="1843" w:type="dxa"/>
            <w:shd w:val="clear" w:color="auto" w:fill="F2F2F2" w:themeFill="background1" w:themeFillShade="F2"/>
          </w:tcPr>
          <w:p w14:paraId="14C9E966" w14:textId="77777777" w:rsidR="00BE60E4" w:rsidRPr="008607F5" w:rsidRDefault="00BE60E4" w:rsidP="008607F5">
            <w:pPr>
              <w:widowControl/>
              <w:spacing w:before="40" w:after="40" w:line="240" w:lineRule="auto"/>
              <w:rPr>
                <w:rFonts w:cstheme="minorHAnsi"/>
                <w:color w:val="auto"/>
                <w:sz w:val="18"/>
                <w:szCs w:val="18"/>
              </w:rPr>
            </w:pPr>
            <w:r w:rsidRPr="008607F5">
              <w:rPr>
                <w:rFonts w:cstheme="minorHAnsi"/>
                <w:color w:val="auto"/>
                <w:sz w:val="18"/>
                <w:szCs w:val="18"/>
              </w:rPr>
              <w:t>Good with Some Concern</w:t>
            </w:r>
          </w:p>
        </w:tc>
      </w:tr>
      <w:tr w:rsidR="00BE60E4" w:rsidRPr="000031DF" w14:paraId="5C99FBDC" w14:textId="77777777" w:rsidTr="008607F5">
        <w:tc>
          <w:tcPr>
            <w:tcW w:w="1418" w:type="dxa"/>
            <w:shd w:val="clear" w:color="auto" w:fill="F2F2F2" w:themeFill="background1" w:themeFillShade="F2"/>
          </w:tcPr>
          <w:p w14:paraId="57C1DEBF"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Unhealthy </w:t>
            </w:r>
          </w:p>
        </w:tc>
        <w:tc>
          <w:tcPr>
            <w:tcW w:w="7087" w:type="dxa"/>
            <w:shd w:val="clear" w:color="auto" w:fill="F2F2F2" w:themeFill="background1" w:themeFillShade="F2"/>
          </w:tcPr>
          <w:p w14:paraId="438B3601" w14:textId="77777777" w:rsidR="00BE60E4" w:rsidRPr="008607F5" w:rsidRDefault="00BE60E4" w:rsidP="008607F5">
            <w:pPr>
              <w:widowControl/>
              <w:numPr>
                <w:ilvl w:val="0"/>
                <w:numId w:val="9"/>
              </w:numPr>
              <w:spacing w:before="40" w:after="40" w:line="240" w:lineRule="auto"/>
              <w:ind w:left="176" w:hanging="142"/>
              <w:rPr>
                <w:rFonts w:cstheme="minorHAnsi"/>
                <w:color w:val="auto"/>
                <w:sz w:val="18"/>
                <w:szCs w:val="18"/>
              </w:rPr>
            </w:pPr>
            <w:r w:rsidRPr="008607F5">
              <w:rPr>
                <w:rFonts w:cstheme="minorHAnsi"/>
                <w:color w:val="auto"/>
                <w:sz w:val="18"/>
                <w:szCs w:val="18"/>
              </w:rPr>
              <w:t>Dead trees present (more than you’d expect).</w:t>
            </w:r>
          </w:p>
          <w:p w14:paraId="4EA39E6D" w14:textId="77777777" w:rsidR="00BE60E4" w:rsidRPr="008607F5" w:rsidRDefault="00BE60E4" w:rsidP="008607F5">
            <w:pPr>
              <w:widowControl/>
              <w:numPr>
                <w:ilvl w:val="0"/>
                <w:numId w:val="9"/>
              </w:numPr>
              <w:spacing w:before="40" w:after="40" w:line="240" w:lineRule="auto"/>
              <w:ind w:left="176" w:hanging="142"/>
              <w:rPr>
                <w:rFonts w:cstheme="minorHAnsi"/>
                <w:color w:val="auto"/>
                <w:sz w:val="18"/>
                <w:szCs w:val="18"/>
              </w:rPr>
            </w:pPr>
            <w:r w:rsidRPr="008607F5">
              <w:rPr>
                <w:rFonts w:cstheme="minorHAnsi"/>
                <w:color w:val="auto"/>
                <w:sz w:val="18"/>
                <w:szCs w:val="18"/>
              </w:rPr>
              <w:t xml:space="preserve">Dead large branches as well as small branches &amp; </w:t>
            </w:r>
            <w:proofErr w:type="spellStart"/>
            <w:r w:rsidRPr="008607F5">
              <w:rPr>
                <w:rFonts w:cstheme="minorHAnsi"/>
                <w:color w:val="auto"/>
                <w:sz w:val="18"/>
                <w:szCs w:val="18"/>
              </w:rPr>
              <w:t>branchlets</w:t>
            </w:r>
            <w:proofErr w:type="spellEnd"/>
            <w:r w:rsidRPr="008607F5">
              <w:rPr>
                <w:rFonts w:cstheme="minorHAnsi"/>
                <w:color w:val="auto"/>
                <w:sz w:val="18"/>
                <w:szCs w:val="18"/>
              </w:rPr>
              <w:t xml:space="preserve"> are common. </w:t>
            </w:r>
          </w:p>
          <w:p w14:paraId="7601A22C" w14:textId="77777777" w:rsidR="00BE60E4" w:rsidRPr="008607F5" w:rsidRDefault="00BE60E4" w:rsidP="008607F5">
            <w:pPr>
              <w:widowControl/>
              <w:numPr>
                <w:ilvl w:val="0"/>
                <w:numId w:val="9"/>
              </w:numPr>
              <w:spacing w:before="40" w:after="40" w:line="240" w:lineRule="auto"/>
              <w:ind w:left="176" w:hanging="142"/>
              <w:rPr>
                <w:rFonts w:cstheme="minorHAnsi"/>
                <w:color w:val="auto"/>
                <w:sz w:val="18"/>
                <w:szCs w:val="18"/>
              </w:rPr>
            </w:pPr>
            <w:r w:rsidRPr="008607F5">
              <w:rPr>
                <w:rFonts w:cstheme="minorHAnsi"/>
                <w:color w:val="auto"/>
                <w:sz w:val="18"/>
                <w:szCs w:val="18"/>
              </w:rPr>
              <w:t xml:space="preserve">For eucalypt communities – moderate </w:t>
            </w:r>
            <w:proofErr w:type="spellStart"/>
            <w:r w:rsidRPr="008607F5">
              <w:rPr>
                <w:rFonts w:cstheme="minorHAnsi"/>
                <w:color w:val="auto"/>
                <w:sz w:val="18"/>
                <w:szCs w:val="18"/>
              </w:rPr>
              <w:t>epicormic</w:t>
            </w:r>
            <w:proofErr w:type="spellEnd"/>
            <w:r w:rsidRPr="008607F5">
              <w:rPr>
                <w:rFonts w:cstheme="minorHAnsi"/>
                <w:color w:val="auto"/>
                <w:sz w:val="18"/>
                <w:szCs w:val="18"/>
              </w:rPr>
              <w:t xml:space="preserve"> growth in the canopy; some may be present on stems.</w:t>
            </w:r>
          </w:p>
          <w:p w14:paraId="37B76560" w14:textId="77777777" w:rsidR="00BE60E4" w:rsidRPr="008607F5" w:rsidRDefault="00BE60E4" w:rsidP="008607F5">
            <w:pPr>
              <w:widowControl/>
              <w:numPr>
                <w:ilvl w:val="0"/>
                <w:numId w:val="9"/>
              </w:numPr>
              <w:spacing w:before="40" w:after="40" w:line="240" w:lineRule="auto"/>
              <w:ind w:left="176" w:hanging="142"/>
              <w:rPr>
                <w:rFonts w:cstheme="minorHAnsi"/>
                <w:color w:val="auto"/>
                <w:sz w:val="18"/>
                <w:szCs w:val="18"/>
              </w:rPr>
            </w:pPr>
            <w:r w:rsidRPr="008607F5">
              <w:rPr>
                <w:rFonts w:cstheme="minorHAnsi"/>
                <w:color w:val="auto"/>
                <w:sz w:val="18"/>
                <w:szCs w:val="18"/>
              </w:rPr>
              <w:t>Insect or pathogen damage, honeydew or sooty mould, widespread &amp; conspicuous; foliage may appear ‘tatty’; leaf death &amp;/or discolouration may be common.</w:t>
            </w:r>
          </w:p>
          <w:p w14:paraId="11B8E33A" w14:textId="77777777" w:rsidR="00BE60E4" w:rsidRPr="008607F5" w:rsidRDefault="00BE60E4" w:rsidP="008607F5">
            <w:pPr>
              <w:widowControl/>
              <w:numPr>
                <w:ilvl w:val="0"/>
                <w:numId w:val="9"/>
              </w:numPr>
              <w:spacing w:before="40" w:after="40" w:line="240" w:lineRule="auto"/>
              <w:ind w:left="176" w:hanging="142"/>
              <w:rPr>
                <w:rFonts w:cstheme="minorHAnsi"/>
                <w:color w:val="auto"/>
                <w:sz w:val="18"/>
                <w:szCs w:val="18"/>
              </w:rPr>
            </w:pPr>
            <w:r w:rsidRPr="008607F5">
              <w:rPr>
                <w:rFonts w:cstheme="minorHAnsi"/>
                <w:color w:val="auto"/>
                <w:sz w:val="18"/>
                <w:szCs w:val="18"/>
              </w:rPr>
              <w:t>Some to considerable defoliation; the canopy looks sparse to very sparse AND/OR</w:t>
            </w:r>
          </w:p>
          <w:p w14:paraId="7CF1E941" w14:textId="77777777" w:rsidR="00BE60E4" w:rsidRPr="008607F5" w:rsidRDefault="00BE60E4" w:rsidP="008607F5">
            <w:pPr>
              <w:widowControl/>
              <w:numPr>
                <w:ilvl w:val="0"/>
                <w:numId w:val="9"/>
              </w:numPr>
              <w:spacing w:before="40" w:after="40" w:line="240" w:lineRule="auto"/>
              <w:ind w:left="176" w:hanging="142"/>
              <w:rPr>
                <w:rFonts w:cstheme="minorHAnsi"/>
                <w:color w:val="auto"/>
                <w:sz w:val="18"/>
                <w:szCs w:val="18"/>
              </w:rPr>
            </w:pPr>
            <w:r w:rsidRPr="008607F5">
              <w:rPr>
                <w:rFonts w:cstheme="minorHAnsi"/>
                <w:color w:val="auto"/>
                <w:sz w:val="18"/>
                <w:szCs w:val="18"/>
              </w:rPr>
              <w:t>‘Unusual’ deaths in the understorey (e.g. dead or yellowing grass trees, macrozamias) are common in patches or widespread</w:t>
            </w:r>
          </w:p>
        </w:tc>
        <w:tc>
          <w:tcPr>
            <w:tcW w:w="1843" w:type="dxa"/>
            <w:shd w:val="clear" w:color="auto" w:fill="F2F2F2" w:themeFill="background1" w:themeFillShade="F2"/>
          </w:tcPr>
          <w:p w14:paraId="678E63DD"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Significant Concern</w:t>
            </w:r>
          </w:p>
        </w:tc>
      </w:tr>
      <w:tr w:rsidR="00BE60E4" w:rsidRPr="000031DF" w14:paraId="6A6565EF" w14:textId="77777777" w:rsidTr="008607F5">
        <w:tc>
          <w:tcPr>
            <w:tcW w:w="1418" w:type="dxa"/>
            <w:shd w:val="clear" w:color="auto" w:fill="F2F2F2" w:themeFill="background1" w:themeFillShade="F2"/>
          </w:tcPr>
          <w:p w14:paraId="1A601A50"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Very unhealthy </w:t>
            </w:r>
          </w:p>
        </w:tc>
        <w:tc>
          <w:tcPr>
            <w:tcW w:w="7087" w:type="dxa"/>
            <w:shd w:val="clear" w:color="auto" w:fill="F2F2F2" w:themeFill="background1" w:themeFillShade="F2"/>
          </w:tcPr>
          <w:p w14:paraId="73DE3E69" w14:textId="77777777" w:rsidR="00BE60E4" w:rsidRPr="008607F5" w:rsidRDefault="00BE60E4" w:rsidP="008607F5">
            <w:pPr>
              <w:widowControl/>
              <w:numPr>
                <w:ilvl w:val="0"/>
                <w:numId w:val="9"/>
              </w:numPr>
              <w:spacing w:before="40" w:after="40" w:line="240" w:lineRule="auto"/>
              <w:ind w:left="176" w:hanging="142"/>
              <w:rPr>
                <w:rFonts w:cstheme="minorHAnsi"/>
                <w:color w:val="auto"/>
                <w:sz w:val="18"/>
                <w:szCs w:val="18"/>
              </w:rPr>
            </w:pPr>
            <w:r w:rsidRPr="008607F5">
              <w:rPr>
                <w:rFonts w:cstheme="minorHAnsi"/>
                <w:color w:val="auto"/>
                <w:sz w:val="18"/>
                <w:szCs w:val="18"/>
              </w:rPr>
              <w:t>Dead trees are common.</w:t>
            </w:r>
          </w:p>
          <w:p w14:paraId="300D29B2" w14:textId="77777777" w:rsidR="00BE60E4" w:rsidRPr="008607F5" w:rsidRDefault="00BE60E4" w:rsidP="008607F5">
            <w:pPr>
              <w:widowControl/>
              <w:numPr>
                <w:ilvl w:val="0"/>
                <w:numId w:val="9"/>
              </w:numPr>
              <w:spacing w:before="40" w:after="40" w:line="240" w:lineRule="auto"/>
              <w:ind w:left="176" w:hanging="142"/>
              <w:rPr>
                <w:rFonts w:cstheme="minorHAnsi"/>
                <w:color w:val="auto"/>
                <w:sz w:val="18"/>
                <w:szCs w:val="18"/>
              </w:rPr>
            </w:pPr>
            <w:r w:rsidRPr="008607F5">
              <w:rPr>
                <w:rFonts w:cstheme="minorHAnsi"/>
                <w:color w:val="auto"/>
                <w:sz w:val="18"/>
                <w:szCs w:val="18"/>
              </w:rPr>
              <w:t xml:space="preserve">Many large branches are dead. </w:t>
            </w:r>
          </w:p>
          <w:p w14:paraId="04056CB5" w14:textId="77777777" w:rsidR="00BE60E4" w:rsidRPr="008607F5" w:rsidRDefault="00BE60E4" w:rsidP="008607F5">
            <w:pPr>
              <w:widowControl/>
              <w:numPr>
                <w:ilvl w:val="0"/>
                <w:numId w:val="9"/>
              </w:numPr>
              <w:spacing w:before="40" w:after="40" w:line="240" w:lineRule="auto"/>
              <w:ind w:left="176" w:hanging="142"/>
              <w:rPr>
                <w:rFonts w:cstheme="minorHAnsi"/>
                <w:color w:val="auto"/>
                <w:sz w:val="18"/>
                <w:szCs w:val="18"/>
              </w:rPr>
            </w:pPr>
            <w:r w:rsidRPr="008607F5">
              <w:rPr>
                <w:rFonts w:cstheme="minorHAnsi"/>
                <w:color w:val="auto"/>
                <w:sz w:val="18"/>
                <w:szCs w:val="18"/>
              </w:rPr>
              <w:t xml:space="preserve">For eucalypt communities – severe </w:t>
            </w:r>
            <w:proofErr w:type="spellStart"/>
            <w:r w:rsidRPr="008607F5">
              <w:rPr>
                <w:rFonts w:cstheme="minorHAnsi"/>
                <w:color w:val="auto"/>
                <w:sz w:val="18"/>
                <w:szCs w:val="18"/>
              </w:rPr>
              <w:t>epicormic</w:t>
            </w:r>
            <w:proofErr w:type="spellEnd"/>
            <w:r w:rsidRPr="008607F5">
              <w:rPr>
                <w:rFonts w:cstheme="minorHAnsi"/>
                <w:color w:val="auto"/>
                <w:sz w:val="18"/>
                <w:szCs w:val="18"/>
              </w:rPr>
              <w:t xml:space="preserve"> growth in canopy &amp;/or stems.</w:t>
            </w:r>
          </w:p>
          <w:p w14:paraId="5F280377" w14:textId="77777777" w:rsidR="00BE60E4" w:rsidRPr="008607F5" w:rsidRDefault="00BE60E4" w:rsidP="008607F5">
            <w:pPr>
              <w:widowControl/>
              <w:numPr>
                <w:ilvl w:val="0"/>
                <w:numId w:val="9"/>
              </w:numPr>
              <w:spacing w:before="40" w:after="40" w:line="240" w:lineRule="auto"/>
              <w:ind w:left="176" w:hanging="142"/>
              <w:rPr>
                <w:rFonts w:cstheme="minorHAnsi"/>
                <w:color w:val="auto"/>
                <w:sz w:val="18"/>
                <w:szCs w:val="18"/>
              </w:rPr>
            </w:pPr>
            <w:r w:rsidRPr="008607F5">
              <w:rPr>
                <w:rFonts w:cstheme="minorHAnsi"/>
                <w:color w:val="auto"/>
                <w:sz w:val="18"/>
                <w:szCs w:val="18"/>
              </w:rPr>
              <w:t>Insect or pathogen damage is widespread &amp; severe; may be heavy honeydew ‘rain’ &amp;/or abundant sooty mould; leaf death widespread &amp; very common to complete.</w:t>
            </w:r>
          </w:p>
          <w:p w14:paraId="1D19D069" w14:textId="77777777" w:rsidR="00BE60E4" w:rsidRPr="008607F5" w:rsidRDefault="00BE60E4" w:rsidP="008607F5">
            <w:pPr>
              <w:widowControl/>
              <w:numPr>
                <w:ilvl w:val="0"/>
                <w:numId w:val="9"/>
              </w:numPr>
              <w:spacing w:before="40" w:after="40" w:line="240" w:lineRule="auto"/>
              <w:ind w:left="176" w:hanging="142"/>
              <w:rPr>
                <w:rFonts w:cstheme="minorHAnsi"/>
                <w:color w:val="auto"/>
                <w:sz w:val="18"/>
                <w:szCs w:val="18"/>
              </w:rPr>
            </w:pPr>
            <w:r w:rsidRPr="008607F5">
              <w:rPr>
                <w:rFonts w:cstheme="minorHAnsi"/>
                <w:color w:val="auto"/>
                <w:sz w:val="18"/>
                <w:szCs w:val="18"/>
              </w:rPr>
              <w:t>Canopy severely to completely defoliated AND/OR</w:t>
            </w:r>
          </w:p>
          <w:p w14:paraId="025D205E" w14:textId="77777777" w:rsidR="00BE60E4" w:rsidRPr="008607F5" w:rsidRDefault="00BE60E4" w:rsidP="008607F5">
            <w:pPr>
              <w:widowControl/>
              <w:numPr>
                <w:ilvl w:val="0"/>
                <w:numId w:val="9"/>
              </w:numPr>
              <w:spacing w:before="40" w:after="40" w:line="240" w:lineRule="auto"/>
              <w:ind w:left="176" w:hanging="142"/>
              <w:rPr>
                <w:rFonts w:cstheme="minorHAnsi"/>
                <w:color w:val="auto"/>
                <w:sz w:val="18"/>
                <w:szCs w:val="18"/>
              </w:rPr>
            </w:pPr>
            <w:r w:rsidRPr="008607F5">
              <w:rPr>
                <w:rFonts w:cstheme="minorHAnsi"/>
                <w:color w:val="auto"/>
                <w:sz w:val="18"/>
                <w:szCs w:val="18"/>
              </w:rPr>
              <w:t xml:space="preserve">Most or all individuals of understorey taxon group (e.g. grass trees, macrozamia, </w:t>
            </w:r>
            <w:proofErr w:type="spellStart"/>
            <w:r w:rsidRPr="008607F5">
              <w:rPr>
                <w:rFonts w:cstheme="minorHAnsi"/>
                <w:color w:val="auto"/>
                <w:sz w:val="18"/>
                <w:szCs w:val="18"/>
              </w:rPr>
              <w:t>Proteaceae</w:t>
            </w:r>
            <w:proofErr w:type="spellEnd"/>
            <w:r w:rsidRPr="008607F5">
              <w:rPr>
                <w:rFonts w:cstheme="minorHAnsi"/>
                <w:color w:val="auto"/>
                <w:sz w:val="18"/>
                <w:szCs w:val="18"/>
              </w:rPr>
              <w:t>) are dead or dying.</w:t>
            </w:r>
          </w:p>
        </w:tc>
        <w:tc>
          <w:tcPr>
            <w:tcW w:w="1843" w:type="dxa"/>
            <w:shd w:val="clear" w:color="auto" w:fill="F2F2F2" w:themeFill="background1" w:themeFillShade="F2"/>
          </w:tcPr>
          <w:p w14:paraId="49AF6FEB"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Critical</w:t>
            </w:r>
          </w:p>
        </w:tc>
      </w:tr>
    </w:tbl>
    <w:p w14:paraId="4F047151" w14:textId="77777777" w:rsidR="00534A65" w:rsidRDefault="00534A65" w:rsidP="00BE60E4">
      <w:pPr>
        <w:widowControl/>
        <w:spacing w:before="0" w:after="200" w:line="276" w:lineRule="auto"/>
        <w:rPr>
          <w:rFonts w:ascii="Times New Roman" w:eastAsia="Calibri" w:hAnsi="Times New Roman"/>
          <w:b/>
          <w:color w:val="auto"/>
          <w:sz w:val="22"/>
          <w:szCs w:val="22"/>
        </w:rPr>
      </w:pPr>
    </w:p>
    <w:p w14:paraId="787C150D" w14:textId="77777777" w:rsidR="00534A65" w:rsidRDefault="00534A65" w:rsidP="00BE60E4">
      <w:pPr>
        <w:widowControl/>
        <w:spacing w:before="0" w:after="200" w:line="276" w:lineRule="auto"/>
        <w:rPr>
          <w:rFonts w:ascii="Times New Roman" w:eastAsia="Calibri" w:hAnsi="Times New Roman"/>
          <w:b/>
          <w:color w:val="auto"/>
          <w:sz w:val="22"/>
          <w:szCs w:val="22"/>
        </w:rPr>
      </w:pPr>
    </w:p>
    <w:p w14:paraId="4B4091C0" w14:textId="77777777" w:rsidR="00BE60E4" w:rsidRPr="008607F5" w:rsidRDefault="00BE60E4" w:rsidP="00BE60E4">
      <w:pPr>
        <w:widowControl/>
        <w:spacing w:before="0" w:after="200" w:line="276" w:lineRule="auto"/>
        <w:rPr>
          <w:rFonts w:eastAsia="Calibri" w:cstheme="minorHAnsi"/>
          <w:b/>
          <w:color w:val="auto"/>
          <w:sz w:val="22"/>
          <w:szCs w:val="22"/>
        </w:rPr>
      </w:pPr>
      <w:r w:rsidRPr="008607F5">
        <w:rPr>
          <w:rFonts w:eastAsia="Calibri" w:cstheme="minorHAnsi"/>
          <w:b/>
          <w:color w:val="auto"/>
          <w:sz w:val="22"/>
          <w:szCs w:val="22"/>
        </w:rPr>
        <w:t>Crown diagrams (from Grimes 1978)</w:t>
      </w:r>
    </w:p>
    <w:p w14:paraId="072460AC" w14:textId="77777777" w:rsidR="00BE60E4" w:rsidRPr="008607F5" w:rsidRDefault="00BE60E4" w:rsidP="00BE60E4">
      <w:pPr>
        <w:widowControl/>
        <w:spacing w:before="0" w:after="200" w:line="276" w:lineRule="auto"/>
        <w:rPr>
          <w:rFonts w:eastAsia="Calibri" w:cstheme="minorHAnsi"/>
          <w:b/>
          <w:color w:val="auto"/>
          <w:sz w:val="22"/>
          <w:szCs w:val="22"/>
        </w:rPr>
      </w:pPr>
      <w:r w:rsidRPr="008607F5">
        <w:rPr>
          <w:rFonts w:eastAsia="Calibri" w:cstheme="minorHAnsi"/>
          <w:b/>
          <w:color w:val="auto"/>
          <w:sz w:val="22"/>
          <w:szCs w:val="22"/>
        </w:rPr>
        <w:t xml:space="preserve">1a-d Extent of dead branches; 2a-d Extent of </w:t>
      </w:r>
      <w:proofErr w:type="spellStart"/>
      <w:r w:rsidRPr="008607F5">
        <w:rPr>
          <w:rFonts w:eastAsia="Calibri" w:cstheme="minorHAnsi"/>
          <w:b/>
          <w:color w:val="auto"/>
          <w:sz w:val="22"/>
          <w:szCs w:val="22"/>
        </w:rPr>
        <w:t>epicormic</w:t>
      </w:r>
      <w:proofErr w:type="spellEnd"/>
      <w:r w:rsidRPr="008607F5">
        <w:rPr>
          <w:rFonts w:eastAsia="Calibri" w:cstheme="minorHAnsi"/>
          <w:b/>
          <w:color w:val="auto"/>
          <w:sz w:val="22"/>
          <w:szCs w:val="22"/>
        </w:rPr>
        <w:t xml:space="preserve"> regrowth</w:t>
      </w:r>
    </w:p>
    <w:p w14:paraId="199D6BDF" w14:textId="77777777" w:rsidR="00BE60E4" w:rsidRPr="00051857" w:rsidRDefault="00BE60E4" w:rsidP="00BE60E4">
      <w:pPr>
        <w:widowControl/>
        <w:spacing w:before="0" w:after="0" w:line="276" w:lineRule="auto"/>
        <w:rPr>
          <w:rFonts w:ascii="Times New Roman" w:eastAsia="Calibri" w:hAnsi="Times New Roman"/>
          <w:color w:val="auto"/>
          <w:sz w:val="22"/>
          <w:szCs w:val="22"/>
        </w:rPr>
      </w:pPr>
      <w:r w:rsidRPr="00051857">
        <w:rPr>
          <w:rFonts w:ascii="Times New Roman" w:eastAsia="Calibri" w:hAnsi="Times New Roman"/>
          <w:noProof/>
          <w:color w:val="auto"/>
          <w:sz w:val="22"/>
          <w:szCs w:val="22"/>
          <w:lang w:eastAsia="en-AU"/>
        </w:rPr>
        <w:drawing>
          <wp:inline distT="0" distB="0" distL="0" distR="0" wp14:anchorId="49CFA681" wp14:editId="17AB5CD3">
            <wp:extent cx="1437370" cy="936000"/>
            <wp:effectExtent l="0" t="0" r="0" b="0"/>
            <wp:docPr id="4" name="Picture 4" descr="G:\tech_ser\Manager Ecol Assess\Adaptive management and MEE\Sound Practice Indicators\Basic Documented Assessment proforma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ech_ser\Manager Ecol Assess\Adaptive management and MEE\Sound Practice Indicators\Basic Documented Assessment proformae\3.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7370" cy="936000"/>
                    </a:xfrm>
                    <a:prstGeom prst="rect">
                      <a:avLst/>
                    </a:prstGeom>
                    <a:noFill/>
                    <a:ln>
                      <a:noFill/>
                    </a:ln>
                  </pic:spPr>
                </pic:pic>
              </a:graphicData>
            </a:graphic>
          </wp:inline>
        </w:drawing>
      </w:r>
      <w:r w:rsidRPr="00051857">
        <w:rPr>
          <w:rFonts w:ascii="Times New Roman" w:eastAsia="Calibri" w:hAnsi="Times New Roman"/>
          <w:noProof/>
          <w:color w:val="auto"/>
          <w:sz w:val="22"/>
          <w:szCs w:val="22"/>
          <w:lang w:eastAsia="en-AU"/>
        </w:rPr>
        <w:t xml:space="preserve"> </w:t>
      </w:r>
      <w:r w:rsidRPr="00051857">
        <w:rPr>
          <w:rFonts w:ascii="Times New Roman" w:eastAsia="Calibri" w:hAnsi="Times New Roman"/>
          <w:noProof/>
          <w:color w:val="auto"/>
          <w:sz w:val="22"/>
          <w:szCs w:val="22"/>
          <w:lang w:eastAsia="en-AU"/>
        </w:rPr>
        <w:drawing>
          <wp:inline distT="0" distB="0" distL="0" distR="0" wp14:anchorId="5AA552A6" wp14:editId="295ABF4D">
            <wp:extent cx="1424005" cy="936000"/>
            <wp:effectExtent l="0" t="0" r="5080" b="0"/>
            <wp:docPr id="27" name="Picture 27" descr="G:\tech_ser\Manager Ecol Assess\Adaptive management and MEE\Sound Practice Indicators\Basic Documented Assessment proforma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ech_ser\Manager Ecol Assess\Adaptive management and MEE\Sound Practice Indicators\Basic Documented Assessment proformae\3.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4005" cy="936000"/>
                    </a:xfrm>
                    <a:prstGeom prst="rect">
                      <a:avLst/>
                    </a:prstGeom>
                    <a:noFill/>
                    <a:ln>
                      <a:noFill/>
                    </a:ln>
                  </pic:spPr>
                </pic:pic>
              </a:graphicData>
            </a:graphic>
          </wp:inline>
        </w:drawing>
      </w:r>
      <w:r w:rsidRPr="00051857">
        <w:rPr>
          <w:rFonts w:ascii="Times New Roman" w:eastAsia="Calibri" w:hAnsi="Times New Roman"/>
          <w:noProof/>
          <w:color w:val="auto"/>
          <w:sz w:val="22"/>
          <w:szCs w:val="22"/>
          <w:lang w:eastAsia="en-AU"/>
        </w:rPr>
        <w:t xml:space="preserve"> </w:t>
      </w:r>
      <w:r w:rsidRPr="00051857">
        <w:rPr>
          <w:rFonts w:ascii="Times New Roman" w:eastAsia="Calibri" w:hAnsi="Times New Roman"/>
          <w:noProof/>
          <w:color w:val="auto"/>
          <w:sz w:val="22"/>
          <w:szCs w:val="22"/>
          <w:lang w:eastAsia="en-AU"/>
        </w:rPr>
        <w:drawing>
          <wp:inline distT="0" distB="0" distL="0" distR="0" wp14:anchorId="789AB288" wp14:editId="148C66D0">
            <wp:extent cx="1400696" cy="936000"/>
            <wp:effectExtent l="0" t="0" r="9525" b="0"/>
            <wp:docPr id="28" name="Picture 28" descr="G:\tech_ser\Manager Ecol Assess\Adaptive management and MEE\Sound Practice Indicators\Basic Documented Assessment proforma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ech_ser\Manager Ecol Assess\Adaptive management and MEE\Sound Practice Indicators\Basic Documented Assessment proformae\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0696" cy="936000"/>
                    </a:xfrm>
                    <a:prstGeom prst="rect">
                      <a:avLst/>
                    </a:prstGeom>
                    <a:noFill/>
                    <a:ln>
                      <a:noFill/>
                    </a:ln>
                  </pic:spPr>
                </pic:pic>
              </a:graphicData>
            </a:graphic>
          </wp:inline>
        </w:drawing>
      </w:r>
      <w:r w:rsidRPr="00051857">
        <w:rPr>
          <w:rFonts w:ascii="Times New Roman" w:eastAsia="Calibri" w:hAnsi="Times New Roman"/>
          <w:noProof/>
          <w:color w:val="auto"/>
          <w:sz w:val="22"/>
          <w:szCs w:val="22"/>
          <w:lang w:eastAsia="en-AU"/>
        </w:rPr>
        <w:drawing>
          <wp:inline distT="0" distB="0" distL="0" distR="0" wp14:anchorId="2084463F" wp14:editId="5D57EDB6">
            <wp:extent cx="1443482" cy="936000"/>
            <wp:effectExtent l="0" t="0" r="4445" b="0"/>
            <wp:docPr id="29" name="Picture 29" descr="G:\tech_ser\Manager Ecol Assess\Adaptive management and MEE\Sound Practice Indicators\Basic Documented Assessment proforma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ech_ser\Manager Ecol Assess\Adaptive management and MEE\Sound Practice Indicators\Basic Documented Assessment proformae\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3482" cy="936000"/>
                    </a:xfrm>
                    <a:prstGeom prst="rect">
                      <a:avLst/>
                    </a:prstGeom>
                    <a:noFill/>
                    <a:ln>
                      <a:noFill/>
                    </a:ln>
                  </pic:spPr>
                </pic:pic>
              </a:graphicData>
            </a:graphic>
          </wp:inline>
        </w:drawing>
      </w:r>
    </w:p>
    <w:p w14:paraId="47400521" w14:textId="180F4EB4" w:rsidR="00BE60E4" w:rsidRPr="008607F5" w:rsidRDefault="00BE60E4" w:rsidP="00BE60E4">
      <w:pPr>
        <w:widowControl/>
        <w:tabs>
          <w:tab w:val="left" w:pos="2694"/>
          <w:tab w:val="left" w:pos="5387"/>
          <w:tab w:val="left" w:pos="7938"/>
        </w:tabs>
        <w:spacing w:before="0" w:after="240" w:line="276" w:lineRule="auto"/>
        <w:rPr>
          <w:rFonts w:eastAsia="Calibri" w:cstheme="minorHAnsi"/>
          <w:b/>
          <w:color w:val="auto"/>
          <w:sz w:val="18"/>
          <w:szCs w:val="18"/>
        </w:rPr>
      </w:pPr>
      <w:r w:rsidRPr="008607F5">
        <w:rPr>
          <w:rFonts w:eastAsia="Calibri" w:cstheme="minorHAnsi"/>
          <w:b/>
          <w:color w:val="auto"/>
          <w:sz w:val="18"/>
          <w:szCs w:val="18"/>
        </w:rPr>
        <w:t xml:space="preserve">1a.  No dead branches      </w:t>
      </w:r>
      <w:r w:rsidR="008607F5">
        <w:rPr>
          <w:rFonts w:eastAsia="Calibri" w:cstheme="minorHAnsi"/>
          <w:b/>
          <w:color w:val="auto"/>
          <w:sz w:val="18"/>
          <w:szCs w:val="18"/>
        </w:rPr>
        <w:t xml:space="preserve">              </w:t>
      </w:r>
      <w:r w:rsidRPr="008607F5">
        <w:rPr>
          <w:rFonts w:eastAsia="Calibri" w:cstheme="minorHAnsi"/>
          <w:b/>
          <w:color w:val="auto"/>
          <w:sz w:val="18"/>
          <w:szCs w:val="18"/>
        </w:rPr>
        <w:t xml:space="preserve">1b. </w:t>
      </w:r>
      <w:proofErr w:type="spellStart"/>
      <w:r w:rsidRPr="008607F5">
        <w:rPr>
          <w:rFonts w:eastAsia="Calibri" w:cstheme="minorHAnsi"/>
          <w:b/>
          <w:color w:val="auto"/>
          <w:sz w:val="18"/>
          <w:szCs w:val="18"/>
        </w:rPr>
        <w:t>Branchlets</w:t>
      </w:r>
      <w:proofErr w:type="spellEnd"/>
      <w:r w:rsidRPr="008607F5">
        <w:rPr>
          <w:rFonts w:eastAsia="Calibri" w:cstheme="minorHAnsi"/>
          <w:b/>
          <w:color w:val="auto"/>
          <w:sz w:val="18"/>
          <w:szCs w:val="18"/>
        </w:rPr>
        <w:t xml:space="preserve"> dead</w:t>
      </w:r>
      <w:r w:rsidR="008607F5">
        <w:rPr>
          <w:rFonts w:eastAsia="Calibri" w:cstheme="minorHAnsi"/>
          <w:b/>
          <w:color w:val="auto"/>
          <w:sz w:val="18"/>
          <w:szCs w:val="18"/>
        </w:rPr>
        <w:t xml:space="preserve">                     </w:t>
      </w:r>
      <w:r w:rsidRPr="008607F5">
        <w:rPr>
          <w:rFonts w:eastAsia="Calibri" w:cstheme="minorHAnsi"/>
          <w:b/>
          <w:color w:val="auto"/>
          <w:sz w:val="18"/>
          <w:szCs w:val="18"/>
        </w:rPr>
        <w:t xml:space="preserve"> 1c. Small branches dead</w:t>
      </w:r>
      <w:r w:rsidR="008607F5">
        <w:rPr>
          <w:rFonts w:eastAsia="Calibri" w:cstheme="minorHAnsi"/>
          <w:b/>
          <w:color w:val="auto"/>
          <w:sz w:val="18"/>
          <w:szCs w:val="18"/>
        </w:rPr>
        <w:t xml:space="preserve">         </w:t>
      </w:r>
      <w:r w:rsidRPr="008607F5">
        <w:rPr>
          <w:rFonts w:eastAsia="Calibri" w:cstheme="minorHAnsi"/>
          <w:b/>
          <w:color w:val="auto"/>
          <w:sz w:val="18"/>
          <w:szCs w:val="18"/>
        </w:rPr>
        <w:t>1d. Main branches dead</w:t>
      </w:r>
    </w:p>
    <w:p w14:paraId="7E11A8E3" w14:textId="77777777" w:rsidR="00BE60E4" w:rsidRPr="00051857" w:rsidRDefault="00BE60E4" w:rsidP="00BE60E4">
      <w:pPr>
        <w:widowControl/>
        <w:spacing w:before="0" w:after="0" w:line="276" w:lineRule="auto"/>
        <w:rPr>
          <w:rFonts w:ascii="Times New Roman" w:eastAsia="Calibri" w:hAnsi="Times New Roman"/>
          <w:color w:val="auto"/>
          <w:sz w:val="22"/>
          <w:szCs w:val="22"/>
        </w:rPr>
      </w:pPr>
      <w:r w:rsidRPr="00051857">
        <w:rPr>
          <w:rFonts w:ascii="Times New Roman" w:eastAsia="Calibri" w:hAnsi="Times New Roman"/>
          <w:noProof/>
          <w:color w:val="auto"/>
          <w:sz w:val="22"/>
          <w:szCs w:val="22"/>
          <w:lang w:eastAsia="en-AU"/>
        </w:rPr>
        <w:drawing>
          <wp:inline distT="0" distB="0" distL="0" distR="0" wp14:anchorId="250F6B12" wp14:editId="023F33BD">
            <wp:extent cx="1404000" cy="936000"/>
            <wp:effectExtent l="0" t="0" r="5715" b="0"/>
            <wp:docPr id="30" name="Picture 30" descr="G:\tech_ser\Manager Ecol Assess\Adaptive management and MEE\Sound Practice Indicators\Basic Documented Assessment proforma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ech_ser\Manager Ecol Assess\Adaptive management and MEE\Sound Practice Indicators\Basic Documented Assessment proformae\4.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4000" cy="936000"/>
                    </a:xfrm>
                    <a:prstGeom prst="rect">
                      <a:avLst/>
                    </a:prstGeom>
                    <a:noFill/>
                    <a:ln>
                      <a:noFill/>
                    </a:ln>
                  </pic:spPr>
                </pic:pic>
              </a:graphicData>
            </a:graphic>
          </wp:inline>
        </w:drawing>
      </w:r>
      <w:r w:rsidRPr="00051857">
        <w:rPr>
          <w:rFonts w:ascii="Times New Roman" w:eastAsia="Calibri" w:hAnsi="Times New Roman"/>
          <w:noProof/>
          <w:color w:val="auto"/>
          <w:sz w:val="22"/>
          <w:szCs w:val="22"/>
          <w:lang w:eastAsia="en-AU"/>
        </w:rPr>
        <w:t xml:space="preserve"> </w:t>
      </w:r>
      <w:r w:rsidRPr="00051857">
        <w:rPr>
          <w:rFonts w:ascii="Times New Roman" w:eastAsia="Calibri" w:hAnsi="Times New Roman"/>
          <w:noProof/>
          <w:color w:val="auto"/>
          <w:sz w:val="22"/>
          <w:szCs w:val="22"/>
          <w:lang w:eastAsia="en-AU"/>
        </w:rPr>
        <w:drawing>
          <wp:inline distT="0" distB="0" distL="0" distR="0" wp14:anchorId="0CB7B007" wp14:editId="779A7EBF">
            <wp:extent cx="1457662" cy="936000"/>
            <wp:effectExtent l="0" t="0" r="9525" b="0"/>
            <wp:docPr id="19456" name="Picture 19456" descr="G:\tech_ser\Manager Ecol Assess\Adaptive management and MEE\Sound Practice Indicators\Basic Documented Assessment proforma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ech_ser\Manager Ecol Assess\Adaptive management and MEE\Sound Practice Indicators\Basic Documented Assessment proformae\4.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7662" cy="936000"/>
                    </a:xfrm>
                    <a:prstGeom prst="rect">
                      <a:avLst/>
                    </a:prstGeom>
                    <a:noFill/>
                    <a:ln>
                      <a:noFill/>
                    </a:ln>
                  </pic:spPr>
                </pic:pic>
              </a:graphicData>
            </a:graphic>
          </wp:inline>
        </w:drawing>
      </w:r>
      <w:r w:rsidRPr="00051857">
        <w:rPr>
          <w:rFonts w:ascii="Times New Roman" w:eastAsia="Calibri" w:hAnsi="Times New Roman"/>
          <w:noProof/>
          <w:color w:val="auto"/>
          <w:sz w:val="22"/>
          <w:szCs w:val="22"/>
          <w:lang w:eastAsia="en-AU"/>
        </w:rPr>
        <w:t xml:space="preserve"> </w:t>
      </w:r>
      <w:r w:rsidRPr="00051857">
        <w:rPr>
          <w:rFonts w:ascii="Times New Roman" w:eastAsia="Calibri" w:hAnsi="Times New Roman"/>
          <w:noProof/>
          <w:color w:val="auto"/>
          <w:sz w:val="22"/>
          <w:szCs w:val="22"/>
          <w:lang w:eastAsia="en-AU"/>
        </w:rPr>
        <w:drawing>
          <wp:inline distT="0" distB="0" distL="0" distR="0" wp14:anchorId="64C389D2" wp14:editId="61529A2D">
            <wp:extent cx="1426657" cy="936000"/>
            <wp:effectExtent l="0" t="0" r="2540" b="0"/>
            <wp:docPr id="19457" name="Picture 19457" descr="G:\tech_ser\Manager Ecol Assess\Adaptive management and MEE\Sound Practice Indicators\Basic Documented Assessment proforma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ech_ser\Manager Ecol Assess\Adaptive management and MEE\Sound Practice Indicators\Basic Documented Assessment proformae\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6657" cy="936000"/>
                    </a:xfrm>
                    <a:prstGeom prst="rect">
                      <a:avLst/>
                    </a:prstGeom>
                    <a:noFill/>
                    <a:ln>
                      <a:noFill/>
                    </a:ln>
                  </pic:spPr>
                </pic:pic>
              </a:graphicData>
            </a:graphic>
          </wp:inline>
        </w:drawing>
      </w:r>
      <w:r w:rsidRPr="00051857">
        <w:rPr>
          <w:rFonts w:ascii="Times New Roman" w:eastAsia="Calibri" w:hAnsi="Times New Roman"/>
          <w:noProof/>
          <w:color w:val="auto"/>
          <w:sz w:val="22"/>
          <w:szCs w:val="22"/>
          <w:lang w:eastAsia="en-AU"/>
        </w:rPr>
        <w:t xml:space="preserve"> </w:t>
      </w:r>
      <w:r w:rsidRPr="00051857">
        <w:rPr>
          <w:rFonts w:ascii="Times New Roman" w:eastAsia="Calibri" w:hAnsi="Times New Roman"/>
          <w:noProof/>
          <w:color w:val="auto"/>
          <w:sz w:val="22"/>
          <w:szCs w:val="22"/>
          <w:lang w:eastAsia="en-AU"/>
        </w:rPr>
        <w:drawing>
          <wp:inline distT="0" distB="0" distL="0" distR="0" wp14:anchorId="40EBC8AD" wp14:editId="13857398">
            <wp:extent cx="1440827" cy="936000"/>
            <wp:effectExtent l="0" t="0" r="6985" b="0"/>
            <wp:docPr id="19458" name="Picture 19458" descr="G:\tech_ser\Manager Ecol Assess\Adaptive management and MEE\Sound Practice Indicators\Basic Documented Assessment proforma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ech_ser\Manager Ecol Assess\Adaptive management and MEE\Sound Practice Indicators\Basic Documented Assessment proformae\4.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0827" cy="936000"/>
                    </a:xfrm>
                    <a:prstGeom prst="rect">
                      <a:avLst/>
                    </a:prstGeom>
                    <a:noFill/>
                    <a:ln>
                      <a:noFill/>
                    </a:ln>
                  </pic:spPr>
                </pic:pic>
              </a:graphicData>
            </a:graphic>
          </wp:inline>
        </w:drawing>
      </w:r>
    </w:p>
    <w:p w14:paraId="06890DDF" w14:textId="76E13BD4" w:rsidR="00BE60E4" w:rsidRPr="008607F5" w:rsidRDefault="008607F5" w:rsidP="00BE60E4">
      <w:pPr>
        <w:widowControl/>
        <w:tabs>
          <w:tab w:val="left" w:pos="2694"/>
          <w:tab w:val="left" w:pos="5387"/>
          <w:tab w:val="left" w:pos="7938"/>
        </w:tabs>
        <w:spacing w:before="0" w:after="200" w:line="276" w:lineRule="auto"/>
        <w:ind w:left="360" w:hanging="360"/>
        <w:rPr>
          <w:rFonts w:eastAsia="Calibri" w:cstheme="minorHAnsi"/>
          <w:b/>
          <w:color w:val="auto"/>
          <w:sz w:val="18"/>
          <w:szCs w:val="18"/>
        </w:rPr>
      </w:pPr>
      <w:r>
        <w:rPr>
          <w:rFonts w:eastAsia="Calibri" w:cstheme="minorHAnsi"/>
          <w:b/>
          <w:color w:val="auto"/>
          <w:sz w:val="18"/>
          <w:szCs w:val="18"/>
        </w:rPr>
        <w:t>2a. None</w:t>
      </w:r>
      <w:r>
        <w:rPr>
          <w:rFonts w:eastAsia="Calibri" w:cstheme="minorHAnsi"/>
          <w:b/>
          <w:color w:val="auto"/>
          <w:sz w:val="18"/>
          <w:szCs w:val="18"/>
        </w:rPr>
        <w:tab/>
        <w:t xml:space="preserve">2b. Slight                                    </w:t>
      </w:r>
      <w:r w:rsidR="00BE60E4" w:rsidRPr="008607F5">
        <w:rPr>
          <w:rFonts w:eastAsia="Calibri" w:cstheme="minorHAnsi"/>
          <w:b/>
          <w:color w:val="auto"/>
          <w:sz w:val="18"/>
          <w:szCs w:val="18"/>
        </w:rPr>
        <w:t>2c. Moderate</w:t>
      </w:r>
      <w:r>
        <w:rPr>
          <w:rFonts w:eastAsia="Calibri" w:cstheme="minorHAnsi"/>
          <w:b/>
          <w:color w:val="auto"/>
          <w:sz w:val="18"/>
          <w:szCs w:val="18"/>
        </w:rPr>
        <w:t xml:space="preserve">                                 </w:t>
      </w:r>
      <w:r w:rsidR="00BE60E4" w:rsidRPr="008607F5">
        <w:rPr>
          <w:rFonts w:eastAsia="Calibri" w:cstheme="minorHAnsi"/>
          <w:b/>
          <w:color w:val="auto"/>
          <w:sz w:val="18"/>
          <w:szCs w:val="18"/>
        </w:rPr>
        <w:t>2d. Severe</w:t>
      </w:r>
    </w:p>
    <w:p w14:paraId="52E5CBCC" w14:textId="77777777" w:rsidR="00BE60E4" w:rsidRDefault="00BE60E4" w:rsidP="00BE60E4">
      <w:pPr>
        <w:widowControl/>
        <w:spacing w:before="0" w:after="0"/>
        <w:rPr>
          <w:rFonts w:ascii="Times New Roman" w:hAnsi="Times New Roman"/>
          <w:b/>
          <w:color w:val="833C0B"/>
          <w:sz w:val="22"/>
          <w:szCs w:val="22"/>
        </w:rPr>
      </w:pPr>
    </w:p>
    <w:p w14:paraId="54C83C42" w14:textId="77777777" w:rsidR="00BE60E4" w:rsidRDefault="00BE60E4" w:rsidP="00BE60E4">
      <w:pPr>
        <w:widowControl/>
        <w:spacing w:before="0" w:after="0"/>
        <w:rPr>
          <w:rFonts w:ascii="Times New Roman" w:hAnsi="Times New Roman"/>
          <w:b/>
          <w:color w:val="833C0B"/>
          <w:sz w:val="22"/>
          <w:szCs w:val="22"/>
        </w:rPr>
      </w:pPr>
    </w:p>
    <w:p w14:paraId="20BC8014" w14:textId="3A14D186" w:rsidR="00BE60E4" w:rsidRDefault="00BE60E4" w:rsidP="00BE60E4">
      <w:pPr>
        <w:widowControl/>
        <w:spacing w:before="0" w:after="0"/>
        <w:rPr>
          <w:rFonts w:ascii="Times New Roman" w:hAnsi="Times New Roman"/>
          <w:b/>
          <w:color w:val="833C0B"/>
          <w:sz w:val="22"/>
          <w:szCs w:val="22"/>
        </w:rPr>
      </w:pPr>
      <w:r>
        <w:rPr>
          <w:noProof/>
          <w:lang w:eastAsia="en-AU"/>
        </w:rPr>
        <w:drawing>
          <wp:inline distT="0" distB="0" distL="0" distR="0" wp14:anchorId="7BD6B9B6" wp14:editId="12120531">
            <wp:extent cx="1949450" cy="4464499"/>
            <wp:effectExtent l="19050" t="19050" r="12700" b="1270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 name="Picture 9"/>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4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1962577" cy="4494561"/>
                    </a:xfrm>
                    <a:prstGeom prst="rect">
                      <a:avLst/>
                    </a:prstGeom>
                    <a:noFill/>
                    <a:ln w="9525">
                      <a:solidFill>
                        <a:sysClr val="windowText" lastClr="000000"/>
                      </a:solidFill>
                      <a:miter lim="800000"/>
                      <a:headEnd/>
                      <a:tailEnd/>
                    </a:ln>
                    <a:effectLst/>
                    <a:extLst/>
                  </pic:spPr>
                </pic:pic>
              </a:graphicData>
            </a:graphic>
          </wp:inline>
        </w:drawing>
      </w:r>
      <w:r>
        <w:rPr>
          <w:rFonts w:ascii="Times New Roman" w:hAnsi="Times New Roman"/>
          <w:b/>
          <w:color w:val="833C0B"/>
          <w:sz w:val="22"/>
          <w:szCs w:val="22"/>
        </w:rPr>
        <w:t xml:space="preserve">    </w:t>
      </w:r>
      <w:r>
        <w:rPr>
          <w:noProof/>
          <w:lang w:eastAsia="en-AU"/>
        </w:rPr>
        <w:drawing>
          <wp:inline distT="0" distB="0" distL="0" distR="0" wp14:anchorId="3C7308BA" wp14:editId="1C8CB591">
            <wp:extent cx="3657186" cy="4458970"/>
            <wp:effectExtent l="19050" t="19050" r="19685" b="17780"/>
            <wp:docPr id="194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 name="Picture 10"/>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3666493" cy="4470317"/>
                    </a:xfrm>
                    <a:prstGeom prst="rect">
                      <a:avLst/>
                    </a:prstGeom>
                    <a:noFill/>
                    <a:ln w="9525">
                      <a:solidFill>
                        <a:sysClr val="windowText" lastClr="000000"/>
                      </a:solidFill>
                      <a:miter lim="800000"/>
                      <a:headEnd/>
                      <a:tailEnd/>
                    </a:ln>
                    <a:effectLst/>
                    <a:extLst/>
                  </pic:spPr>
                </pic:pic>
              </a:graphicData>
            </a:graphic>
          </wp:inline>
        </w:drawing>
      </w:r>
    </w:p>
    <w:p w14:paraId="7A8A3968" w14:textId="77777777" w:rsidR="00BE60E4" w:rsidRDefault="00BE60E4" w:rsidP="00BE60E4">
      <w:pPr>
        <w:widowControl/>
        <w:spacing w:before="0" w:after="0"/>
        <w:rPr>
          <w:rFonts w:ascii="Times New Roman" w:hAnsi="Times New Roman"/>
          <w:b/>
          <w:color w:val="833C0B"/>
          <w:sz w:val="22"/>
          <w:szCs w:val="22"/>
        </w:rPr>
      </w:pPr>
    </w:p>
    <w:p w14:paraId="23C94930" w14:textId="77777777" w:rsidR="00BE60E4" w:rsidRPr="008607F5" w:rsidRDefault="00BE60E4" w:rsidP="00BE60E4">
      <w:pPr>
        <w:widowControl/>
        <w:spacing w:before="0" w:after="0"/>
        <w:rPr>
          <w:rFonts w:ascii="Times New Roman" w:hAnsi="Times New Roman"/>
          <w:b/>
          <w:color w:val="833C0B"/>
        </w:rPr>
      </w:pPr>
      <w:r w:rsidRPr="008607F5">
        <w:rPr>
          <w:noProof/>
          <w:lang w:eastAsia="en-AU"/>
        </w:rPr>
        <w:t>Examples of epicormic shoots. The shoots grow from buds that are protected deep within the bark of trunks, stems and branches. They usually remain dormant unless the actively growing shoots at the top of the plant are damaged or lost.</w:t>
      </w:r>
      <w:r w:rsidR="008218D4" w:rsidRPr="008607F5">
        <w:rPr>
          <w:noProof/>
          <w:lang w:eastAsia="en-AU"/>
        </w:rPr>
        <w:t xml:space="preserve"> (Photographs: R. Melzer)</w:t>
      </w:r>
      <w:r w:rsidRPr="008607F5">
        <w:rPr>
          <w:rFonts w:ascii="Times New Roman" w:hAnsi="Times New Roman"/>
          <w:b/>
          <w:color w:val="833C0B"/>
        </w:rPr>
        <w:br w:type="page"/>
      </w:r>
    </w:p>
    <w:p w14:paraId="7C097A65" w14:textId="77777777" w:rsidR="00BE60E4" w:rsidRPr="005209AB" w:rsidRDefault="00BE60E4" w:rsidP="00BE60E4">
      <w:pPr>
        <w:pStyle w:val="Heading3"/>
        <w:rPr>
          <w:rFonts w:eastAsiaTheme="minorHAnsi"/>
        </w:rPr>
      </w:pPr>
      <w:bookmarkStart w:id="27" w:name="_Toc13129219"/>
      <w:bookmarkStart w:id="28" w:name="_Toc14260511"/>
      <w:r>
        <w:rPr>
          <w:rFonts w:eastAsiaTheme="minorHAnsi"/>
        </w:rPr>
        <w:lastRenderedPageBreak/>
        <w:t>11. Visitor impacts including vandalism, theft and other inappropriate behaviour</w:t>
      </w:r>
      <w:bookmarkEnd w:id="27"/>
      <w:bookmarkEnd w:id="28"/>
      <w:r w:rsidRPr="005209AB">
        <w:rPr>
          <w:rFonts w:eastAsiaTheme="minorHAnsi"/>
        </w:rPr>
        <w:t xml:space="preserve"> </w:t>
      </w:r>
    </w:p>
    <w:p w14:paraId="12A96B3B" w14:textId="77777777" w:rsidR="00BE60E4" w:rsidRPr="00051857" w:rsidRDefault="00BE60E4" w:rsidP="008607F5">
      <w:pPr>
        <w:spacing w:line="240" w:lineRule="auto"/>
        <w:rPr>
          <w:rFonts w:eastAsia="Calibri"/>
          <w:w w:val="105"/>
        </w:rPr>
      </w:pPr>
      <w:r w:rsidRPr="00051857">
        <w:rPr>
          <w:rFonts w:eastAsia="Calibri"/>
          <w:w w:val="105"/>
        </w:rPr>
        <w:t>Vandalism is a serious threat for many</w:t>
      </w:r>
      <w:r w:rsidRPr="00051857">
        <w:rPr>
          <w:rFonts w:eastAsia="Calibri"/>
          <w:spacing w:val="21"/>
          <w:w w:val="105"/>
        </w:rPr>
        <w:t xml:space="preserve"> historic </w:t>
      </w:r>
      <w:r w:rsidRPr="00051857">
        <w:rPr>
          <w:rFonts w:eastAsia="Calibri"/>
          <w:w w:val="105"/>
        </w:rPr>
        <w:t>heritage places. It includes graffiti, littering,</w:t>
      </w:r>
      <w:r w:rsidRPr="00051857">
        <w:rPr>
          <w:rFonts w:eastAsia="Calibri"/>
          <w:spacing w:val="4"/>
          <w:w w:val="105"/>
        </w:rPr>
        <w:t xml:space="preserve"> </w:t>
      </w:r>
      <w:r>
        <w:rPr>
          <w:rFonts w:eastAsia="Calibri"/>
          <w:spacing w:val="4"/>
          <w:w w:val="105"/>
        </w:rPr>
        <w:t xml:space="preserve">dumping, </w:t>
      </w:r>
      <w:r w:rsidRPr="00051857">
        <w:rPr>
          <w:rFonts w:eastAsia="Calibri"/>
          <w:w w:val="105"/>
        </w:rPr>
        <w:t>property</w:t>
      </w:r>
      <w:r w:rsidRPr="00051857">
        <w:rPr>
          <w:rFonts w:eastAsia="Calibri"/>
          <w:w w:val="102"/>
        </w:rPr>
        <w:t xml:space="preserve"> </w:t>
      </w:r>
      <w:r w:rsidRPr="00051857">
        <w:rPr>
          <w:rFonts w:eastAsia="Calibri"/>
          <w:w w:val="105"/>
        </w:rPr>
        <w:t>damage and arson. These can damage the historic place and may put visitors at risk (e.g. broken glass).</w:t>
      </w:r>
    </w:p>
    <w:p w14:paraId="088377B3" w14:textId="77777777" w:rsidR="00BE60E4" w:rsidRPr="00051857" w:rsidRDefault="00BE60E4" w:rsidP="008607F5">
      <w:pPr>
        <w:spacing w:line="240" w:lineRule="auto"/>
        <w:rPr>
          <w:rFonts w:eastAsia="Calibri"/>
          <w:w w:val="105"/>
        </w:rPr>
      </w:pPr>
      <w:r w:rsidRPr="00051857">
        <w:rPr>
          <w:rFonts w:eastAsia="Calibri"/>
          <w:w w:val="105"/>
        </w:rPr>
        <w:t xml:space="preserve">All isolated cultural heritage sites such as artefact scatters, bottle dumps, crash sites, mine sites, tip sites, machinery, homesteads are at risk from theft (includes so-called ‘souveniring’ and ‘scavenging’). Historic bottle </w:t>
      </w:r>
      <w:r w:rsidRPr="00051857">
        <w:rPr>
          <w:rFonts w:eastAsia="Calibri"/>
          <w:color w:val="2A2A2F"/>
          <w:w w:val="105"/>
        </w:rPr>
        <w:t xml:space="preserve">and </w:t>
      </w:r>
      <w:r w:rsidRPr="00051857">
        <w:rPr>
          <w:rFonts w:eastAsia="Calibri"/>
          <w:w w:val="105"/>
        </w:rPr>
        <w:t>coin collecting are</w:t>
      </w:r>
      <w:r w:rsidRPr="00051857">
        <w:rPr>
          <w:rFonts w:eastAsia="Calibri"/>
          <w:color w:val="2A2A2F"/>
          <w:spacing w:val="31"/>
          <w:w w:val="105"/>
        </w:rPr>
        <w:t xml:space="preserve"> </w:t>
      </w:r>
      <w:r w:rsidRPr="00051857">
        <w:rPr>
          <w:rFonts w:eastAsia="Calibri"/>
          <w:w w:val="105"/>
        </w:rPr>
        <w:t>popular</w:t>
      </w:r>
      <w:r w:rsidRPr="00051857">
        <w:rPr>
          <w:rFonts w:eastAsia="Calibri"/>
          <w:w w:val="103"/>
        </w:rPr>
        <w:t xml:space="preserve"> </w:t>
      </w:r>
      <w:r w:rsidRPr="00051857">
        <w:rPr>
          <w:rFonts w:eastAsia="Calibri"/>
          <w:w w:val="105"/>
        </w:rPr>
        <w:t xml:space="preserve">pastimes. </w:t>
      </w:r>
      <w:r w:rsidRPr="00051857">
        <w:rPr>
          <w:rFonts w:eastAsia="Calibri"/>
          <w:color w:val="2A2A2F"/>
          <w:w w:val="105"/>
        </w:rPr>
        <w:t>H</w:t>
      </w:r>
      <w:r w:rsidRPr="00051857">
        <w:rPr>
          <w:rFonts w:eastAsia="Calibri"/>
          <w:w w:val="105"/>
        </w:rPr>
        <w:t>eritage values are</w:t>
      </w:r>
      <w:r w:rsidRPr="00051857">
        <w:rPr>
          <w:rFonts w:eastAsia="Calibri"/>
          <w:spacing w:val="-4"/>
          <w:w w:val="105"/>
        </w:rPr>
        <w:t xml:space="preserve"> </w:t>
      </w:r>
      <w:r w:rsidRPr="00051857">
        <w:rPr>
          <w:rFonts w:eastAsia="Calibri"/>
          <w:w w:val="105"/>
        </w:rPr>
        <w:t xml:space="preserve">seriously threatened by theft. </w:t>
      </w:r>
    </w:p>
    <w:p w14:paraId="3693C985" w14:textId="77777777" w:rsidR="00BE60E4" w:rsidRPr="00051857" w:rsidRDefault="00BE60E4" w:rsidP="008607F5">
      <w:pPr>
        <w:spacing w:line="240" w:lineRule="auto"/>
        <w:rPr>
          <w:rFonts w:eastAsia="Calibri"/>
          <w:w w:val="105"/>
        </w:rPr>
      </w:pPr>
      <w:r w:rsidRPr="00051857">
        <w:rPr>
          <w:rFonts w:eastAsia="Calibri"/>
          <w:w w:val="105"/>
        </w:rPr>
        <w:t>Inappropriate visitor behaviour such as: camping in heritage structures; driving through sites or on historic roads/tracks; making new access tracks to heritage sites; and winching off historic trees or markers can lead to direct damage and  expose the place to threats such as accidental fires or human interference.</w:t>
      </w:r>
    </w:p>
    <w:p w14:paraId="5EA6D5B2" w14:textId="77777777" w:rsidR="00BE60E4" w:rsidRPr="00051857" w:rsidRDefault="00BE60E4" w:rsidP="008607F5">
      <w:pPr>
        <w:spacing w:line="240" w:lineRule="auto"/>
        <w:rPr>
          <w:rFonts w:eastAsia="Calibri"/>
          <w:b/>
          <w:w w:val="105"/>
        </w:rPr>
      </w:pPr>
      <w:r w:rsidRPr="00051857">
        <w:rPr>
          <w:rFonts w:eastAsia="Calibri"/>
          <w:b/>
          <w:w w:val="105"/>
        </w:rPr>
        <w:t xml:space="preserve">An inventory for the site and/or photographs from standard </w:t>
      </w:r>
      <w:proofErr w:type="spellStart"/>
      <w:r w:rsidRPr="00051857">
        <w:rPr>
          <w:rFonts w:eastAsia="Calibri"/>
          <w:b/>
          <w:w w:val="105"/>
        </w:rPr>
        <w:t>photopoints</w:t>
      </w:r>
      <w:proofErr w:type="spellEnd"/>
      <w:r w:rsidRPr="00051857">
        <w:rPr>
          <w:rFonts w:eastAsia="Calibri"/>
          <w:b/>
          <w:w w:val="105"/>
        </w:rPr>
        <w:t xml:space="preserve"> will be very useful in determining the level of impact – in particular from theft.</w:t>
      </w:r>
    </w:p>
    <w:p w14:paraId="4160FA76" w14:textId="77777777" w:rsidR="00BE60E4" w:rsidRPr="008607F5" w:rsidRDefault="00BE60E4" w:rsidP="008607F5">
      <w:pPr>
        <w:spacing w:line="240" w:lineRule="auto"/>
        <w:rPr>
          <w:rFonts w:eastAsia="Calibri"/>
          <w:b/>
          <w:color w:val="365F91" w:themeColor="accent1" w:themeShade="BF"/>
          <w:w w:val="105"/>
        </w:rPr>
      </w:pPr>
      <w:r w:rsidRPr="008607F5">
        <w:rPr>
          <w:rFonts w:eastAsia="Calibri"/>
          <w:b/>
          <w:i/>
          <w:color w:val="365F91" w:themeColor="accent1" w:themeShade="BF"/>
        </w:rPr>
        <w:t>Use the description to get the ‘best fit.’</w:t>
      </w:r>
    </w:p>
    <w:tbl>
      <w:tblPr>
        <w:tblStyle w:val="TableGrid2"/>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ook w:val="04A0" w:firstRow="1" w:lastRow="0" w:firstColumn="1" w:lastColumn="0" w:noHBand="0" w:noVBand="1"/>
      </w:tblPr>
      <w:tblGrid>
        <w:gridCol w:w="1716"/>
        <w:gridCol w:w="5594"/>
        <w:gridCol w:w="2436"/>
      </w:tblGrid>
      <w:tr w:rsidR="00BE60E4" w:rsidRPr="00051857" w14:paraId="532B0E72" w14:textId="77777777" w:rsidTr="008607F5">
        <w:tc>
          <w:tcPr>
            <w:tcW w:w="1800" w:type="dxa"/>
            <w:shd w:val="clear" w:color="auto" w:fill="244061" w:themeFill="accent1" w:themeFillShade="80"/>
          </w:tcPr>
          <w:p w14:paraId="407550D1" w14:textId="77777777" w:rsidR="00BE60E4" w:rsidRPr="008607F5" w:rsidRDefault="00BE60E4" w:rsidP="008607F5">
            <w:pPr>
              <w:widowControl/>
              <w:spacing w:before="40" w:after="40" w:line="240" w:lineRule="auto"/>
              <w:ind w:left="176" w:hanging="142"/>
              <w:rPr>
                <w:rFonts w:cstheme="minorHAnsi"/>
                <w:b/>
                <w:color w:val="FFFFFF" w:themeColor="background1"/>
                <w:sz w:val="18"/>
                <w:szCs w:val="18"/>
              </w:rPr>
            </w:pPr>
            <w:r w:rsidRPr="008607F5">
              <w:rPr>
                <w:rFonts w:cstheme="minorHAnsi"/>
                <w:b/>
                <w:color w:val="FFFFFF" w:themeColor="background1"/>
                <w:sz w:val="18"/>
                <w:szCs w:val="18"/>
              </w:rPr>
              <w:t>Level of impact</w:t>
            </w:r>
          </w:p>
        </w:tc>
        <w:tc>
          <w:tcPr>
            <w:tcW w:w="6000" w:type="dxa"/>
            <w:shd w:val="clear" w:color="auto" w:fill="244061" w:themeFill="accent1" w:themeFillShade="80"/>
          </w:tcPr>
          <w:p w14:paraId="6FAA347F" w14:textId="77777777" w:rsidR="00BE60E4" w:rsidRPr="008607F5" w:rsidRDefault="00BE60E4" w:rsidP="008607F5">
            <w:pPr>
              <w:widowControl/>
              <w:spacing w:before="40" w:after="40" w:line="240" w:lineRule="auto"/>
              <w:ind w:left="176" w:hanging="142"/>
              <w:rPr>
                <w:rFonts w:cstheme="minorHAnsi"/>
                <w:b/>
                <w:color w:val="FFFFFF" w:themeColor="background1"/>
                <w:sz w:val="18"/>
                <w:szCs w:val="18"/>
              </w:rPr>
            </w:pPr>
            <w:r w:rsidRPr="008607F5">
              <w:rPr>
                <w:rFonts w:cstheme="minorHAnsi"/>
                <w:b/>
                <w:color w:val="FFFFFF" w:themeColor="background1"/>
                <w:sz w:val="18"/>
                <w:szCs w:val="18"/>
              </w:rPr>
              <w:t>Description</w:t>
            </w:r>
          </w:p>
        </w:tc>
        <w:tc>
          <w:tcPr>
            <w:tcW w:w="2600" w:type="dxa"/>
            <w:shd w:val="clear" w:color="auto" w:fill="244061" w:themeFill="accent1" w:themeFillShade="80"/>
          </w:tcPr>
          <w:p w14:paraId="6FACCC6B" w14:textId="77777777" w:rsidR="00BE60E4" w:rsidRPr="008607F5" w:rsidRDefault="00BE60E4" w:rsidP="008607F5">
            <w:pPr>
              <w:widowControl/>
              <w:spacing w:before="40" w:after="40" w:line="240" w:lineRule="auto"/>
              <w:ind w:left="176" w:hanging="142"/>
              <w:rPr>
                <w:rFonts w:cstheme="minorHAnsi"/>
                <w:b/>
                <w:color w:val="FFFFFF" w:themeColor="background1"/>
                <w:sz w:val="18"/>
                <w:szCs w:val="18"/>
              </w:rPr>
            </w:pPr>
            <w:r w:rsidRPr="008607F5">
              <w:rPr>
                <w:rFonts w:cstheme="minorHAnsi"/>
                <w:b/>
                <w:color w:val="FFFFFF" w:themeColor="background1"/>
                <w:sz w:val="18"/>
                <w:szCs w:val="18"/>
              </w:rPr>
              <w:t>Condition Class</w:t>
            </w:r>
          </w:p>
        </w:tc>
      </w:tr>
      <w:tr w:rsidR="00BE60E4" w:rsidRPr="00051857" w14:paraId="07E6770E" w14:textId="77777777" w:rsidTr="008607F5">
        <w:tc>
          <w:tcPr>
            <w:tcW w:w="1800" w:type="dxa"/>
            <w:shd w:val="clear" w:color="auto" w:fill="F2F2F2" w:themeFill="background1" w:themeFillShade="F2"/>
          </w:tcPr>
          <w:p w14:paraId="35D602B5"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None </w:t>
            </w:r>
          </w:p>
        </w:tc>
        <w:tc>
          <w:tcPr>
            <w:tcW w:w="6000" w:type="dxa"/>
            <w:shd w:val="clear" w:color="auto" w:fill="F2F2F2" w:themeFill="background1" w:themeFillShade="F2"/>
          </w:tcPr>
          <w:p w14:paraId="6E32A4AE"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No visitor impact evident.</w:t>
            </w:r>
            <w:r w:rsidRPr="008607F5">
              <w:rPr>
                <w:rFonts w:cstheme="minorHAnsi"/>
                <w:sz w:val="18"/>
                <w:szCs w:val="18"/>
              </w:rPr>
              <w:t xml:space="preserve"> </w:t>
            </w:r>
          </w:p>
        </w:tc>
        <w:tc>
          <w:tcPr>
            <w:tcW w:w="2600" w:type="dxa"/>
            <w:shd w:val="clear" w:color="auto" w:fill="F2F2F2" w:themeFill="background1" w:themeFillShade="F2"/>
          </w:tcPr>
          <w:p w14:paraId="27E499A1"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Good</w:t>
            </w:r>
          </w:p>
        </w:tc>
      </w:tr>
      <w:tr w:rsidR="00BE60E4" w:rsidRPr="00051857" w14:paraId="47B07882" w14:textId="77777777" w:rsidTr="008607F5">
        <w:tc>
          <w:tcPr>
            <w:tcW w:w="1800" w:type="dxa"/>
            <w:shd w:val="clear" w:color="auto" w:fill="F2F2F2" w:themeFill="background1" w:themeFillShade="F2"/>
          </w:tcPr>
          <w:p w14:paraId="2F720517"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Minor </w:t>
            </w:r>
          </w:p>
        </w:tc>
        <w:tc>
          <w:tcPr>
            <w:tcW w:w="6000" w:type="dxa"/>
            <w:shd w:val="clear" w:color="auto" w:fill="F2F2F2" w:themeFill="background1" w:themeFillShade="F2"/>
          </w:tcPr>
          <w:p w14:paraId="443A1541"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Some visitor impact evident; amenity little impaired:</w:t>
            </w:r>
          </w:p>
          <w:p w14:paraId="034E268C" w14:textId="77777777" w:rsidR="00BE60E4" w:rsidRPr="008607F5" w:rsidRDefault="00BE60E4" w:rsidP="008607F5">
            <w:pPr>
              <w:widowControl/>
              <w:numPr>
                <w:ilvl w:val="0"/>
                <w:numId w:val="40"/>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Damage is minor and temporary/repairable.</w:t>
            </w:r>
          </w:p>
          <w:p w14:paraId="68298AB8" w14:textId="77777777" w:rsidR="00BE60E4" w:rsidRPr="008607F5" w:rsidRDefault="00BE60E4" w:rsidP="008607F5">
            <w:pPr>
              <w:widowControl/>
              <w:numPr>
                <w:ilvl w:val="0"/>
                <w:numId w:val="40"/>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Theft inconspicuous/difficult to detect.</w:t>
            </w:r>
          </w:p>
          <w:p w14:paraId="1CBBA817" w14:textId="77777777" w:rsidR="00BE60E4" w:rsidRPr="008607F5" w:rsidRDefault="00BE60E4" w:rsidP="008607F5">
            <w:pPr>
              <w:widowControl/>
              <w:numPr>
                <w:ilvl w:val="0"/>
                <w:numId w:val="40"/>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Visitor safety unimpaired if appropriate behavior/precautions taken (e.g. suitable footwear).</w:t>
            </w:r>
          </w:p>
        </w:tc>
        <w:tc>
          <w:tcPr>
            <w:tcW w:w="2600" w:type="dxa"/>
            <w:shd w:val="clear" w:color="auto" w:fill="F2F2F2" w:themeFill="background1" w:themeFillShade="F2"/>
          </w:tcPr>
          <w:p w14:paraId="662C2C68"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Good with Some Concern</w:t>
            </w:r>
          </w:p>
        </w:tc>
      </w:tr>
      <w:tr w:rsidR="00BE60E4" w:rsidRPr="00051857" w14:paraId="4FEDAB43" w14:textId="77777777" w:rsidTr="008607F5">
        <w:tc>
          <w:tcPr>
            <w:tcW w:w="1800" w:type="dxa"/>
            <w:shd w:val="clear" w:color="auto" w:fill="F2F2F2" w:themeFill="background1" w:themeFillShade="F2"/>
          </w:tcPr>
          <w:p w14:paraId="580BEE30"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Moderate </w:t>
            </w:r>
          </w:p>
        </w:tc>
        <w:tc>
          <w:tcPr>
            <w:tcW w:w="6000" w:type="dxa"/>
            <w:shd w:val="clear" w:color="auto" w:fill="F2F2F2" w:themeFill="background1" w:themeFillShade="F2"/>
          </w:tcPr>
          <w:p w14:paraId="5CBD94E8"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Conspicuous visitor impact evident; amenity and/safety impaired:</w:t>
            </w:r>
          </w:p>
          <w:p w14:paraId="70067094" w14:textId="77777777" w:rsidR="00BE60E4" w:rsidRPr="008607F5" w:rsidRDefault="00BE60E4" w:rsidP="008607F5">
            <w:pPr>
              <w:widowControl/>
              <w:numPr>
                <w:ilvl w:val="0"/>
                <w:numId w:val="40"/>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Damage is substantial but all/largely reversible/repairable</w:t>
            </w:r>
          </w:p>
          <w:p w14:paraId="747F4F2F" w14:textId="39AD881A" w:rsidR="00BE60E4" w:rsidRPr="008607F5" w:rsidRDefault="00BE60E4" w:rsidP="008607F5">
            <w:pPr>
              <w:widowControl/>
              <w:numPr>
                <w:ilvl w:val="0"/>
                <w:numId w:val="40"/>
              </w:numPr>
              <w:spacing w:before="40" w:after="40" w:line="240" w:lineRule="auto"/>
              <w:ind w:left="176" w:hanging="142"/>
              <w:rPr>
                <w:rFonts w:cstheme="minorHAnsi"/>
                <w:color w:val="auto"/>
                <w:sz w:val="18"/>
                <w:szCs w:val="18"/>
              </w:rPr>
            </w:pPr>
            <w:r w:rsidRPr="008607F5">
              <w:rPr>
                <w:rFonts w:cstheme="minorHAnsi"/>
                <w:color w:val="auto"/>
                <w:sz w:val="18"/>
                <w:szCs w:val="18"/>
                <w:lang w:val="en-US"/>
              </w:rPr>
              <w:t>Loss from theft is obvious but does not threaten structural integrity nor the ability to ‘tell the story’ of the place.</w:t>
            </w:r>
          </w:p>
        </w:tc>
        <w:tc>
          <w:tcPr>
            <w:tcW w:w="2600" w:type="dxa"/>
            <w:shd w:val="clear" w:color="auto" w:fill="F2F2F2" w:themeFill="background1" w:themeFillShade="F2"/>
          </w:tcPr>
          <w:p w14:paraId="530DB536"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Significant Concern</w:t>
            </w:r>
          </w:p>
        </w:tc>
      </w:tr>
      <w:tr w:rsidR="00BE60E4" w:rsidRPr="00051857" w14:paraId="6955C70B" w14:textId="77777777" w:rsidTr="008607F5">
        <w:tc>
          <w:tcPr>
            <w:tcW w:w="1800" w:type="dxa"/>
            <w:shd w:val="clear" w:color="auto" w:fill="F2F2F2" w:themeFill="background1" w:themeFillShade="F2"/>
          </w:tcPr>
          <w:p w14:paraId="6BD01097"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Major</w:t>
            </w:r>
          </w:p>
        </w:tc>
        <w:tc>
          <w:tcPr>
            <w:tcW w:w="6000" w:type="dxa"/>
            <w:shd w:val="clear" w:color="auto" w:fill="F2F2F2" w:themeFill="background1" w:themeFillShade="F2"/>
          </w:tcPr>
          <w:p w14:paraId="2819563C" w14:textId="77777777" w:rsidR="00BE60E4" w:rsidRPr="008607F5" w:rsidRDefault="00BE60E4" w:rsidP="008607F5">
            <w:pPr>
              <w:widowControl/>
              <w:numPr>
                <w:ilvl w:val="0"/>
                <w:numId w:val="41"/>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Extensive visitor impact evident; amenity and/safety significantly impaired</w:t>
            </w:r>
          </w:p>
          <w:p w14:paraId="6F0E0C7E" w14:textId="77777777" w:rsidR="00BE60E4" w:rsidRPr="008607F5" w:rsidRDefault="00BE60E4" w:rsidP="008607F5">
            <w:pPr>
              <w:widowControl/>
              <w:numPr>
                <w:ilvl w:val="0"/>
                <w:numId w:val="41"/>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Damage is substantial and some or all is permanent – substantial funding and urgent attention required to redress the damage.</w:t>
            </w:r>
          </w:p>
          <w:p w14:paraId="09022FAB" w14:textId="77777777" w:rsidR="00BE60E4" w:rsidRPr="008607F5" w:rsidRDefault="00BE60E4" w:rsidP="008607F5">
            <w:pPr>
              <w:widowControl/>
              <w:numPr>
                <w:ilvl w:val="0"/>
                <w:numId w:val="41"/>
              </w:numPr>
              <w:spacing w:before="40" w:after="40" w:line="240" w:lineRule="auto"/>
              <w:ind w:left="176" w:hanging="142"/>
              <w:rPr>
                <w:rFonts w:cstheme="minorHAnsi"/>
                <w:color w:val="auto"/>
                <w:sz w:val="18"/>
                <w:szCs w:val="18"/>
                <w:lang w:val="en-US"/>
              </w:rPr>
            </w:pPr>
            <w:r w:rsidRPr="008607F5">
              <w:rPr>
                <w:rFonts w:cstheme="minorHAnsi"/>
                <w:color w:val="auto"/>
                <w:sz w:val="18"/>
                <w:szCs w:val="18"/>
                <w:lang w:val="en-US"/>
              </w:rPr>
              <w:t>Loss from theft is substantial; may include structural elements and significantly impacts on the ability to ‘tell the story’ of the place.</w:t>
            </w:r>
          </w:p>
        </w:tc>
        <w:tc>
          <w:tcPr>
            <w:tcW w:w="2600" w:type="dxa"/>
            <w:shd w:val="clear" w:color="auto" w:fill="F2F2F2" w:themeFill="background1" w:themeFillShade="F2"/>
          </w:tcPr>
          <w:p w14:paraId="33EB6A32"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Critical</w:t>
            </w:r>
          </w:p>
        </w:tc>
      </w:tr>
    </w:tbl>
    <w:p w14:paraId="1AC1EAC2" w14:textId="77777777" w:rsidR="00BE60E4" w:rsidRDefault="00BE60E4" w:rsidP="00BE60E4">
      <w:pPr>
        <w:widowControl/>
        <w:spacing w:before="0" w:after="200" w:line="276" w:lineRule="auto"/>
        <w:rPr>
          <w:rFonts w:ascii="Times New Roman" w:eastAsiaTheme="minorHAnsi" w:hAnsi="Times New Roman"/>
          <w:b/>
          <w:color w:val="632423" w:themeColor="accent2" w:themeShade="80"/>
          <w:sz w:val="22"/>
          <w:szCs w:val="22"/>
        </w:rPr>
      </w:pPr>
    </w:p>
    <w:p w14:paraId="1C57CE53" w14:textId="77777777" w:rsidR="00BE60E4" w:rsidRDefault="00BE60E4" w:rsidP="00BE60E4">
      <w:pPr>
        <w:widowControl/>
        <w:spacing w:before="0" w:after="0"/>
        <w:rPr>
          <w:rFonts w:ascii="Times New Roman" w:eastAsiaTheme="minorHAnsi" w:hAnsi="Times New Roman"/>
          <w:b/>
          <w:color w:val="632423" w:themeColor="accent2" w:themeShade="80"/>
          <w:sz w:val="22"/>
          <w:szCs w:val="22"/>
        </w:rPr>
      </w:pPr>
      <w:r>
        <w:rPr>
          <w:rFonts w:ascii="Times New Roman" w:eastAsiaTheme="minorHAnsi" w:hAnsi="Times New Roman"/>
          <w:b/>
          <w:color w:val="632423" w:themeColor="accent2" w:themeShade="80"/>
          <w:sz w:val="22"/>
          <w:szCs w:val="22"/>
        </w:rPr>
        <w:br w:type="page"/>
      </w:r>
    </w:p>
    <w:p w14:paraId="75CCD828" w14:textId="77777777" w:rsidR="00BE60E4" w:rsidRPr="00F52DFE" w:rsidRDefault="00BE60E4" w:rsidP="00BE60E4">
      <w:pPr>
        <w:pStyle w:val="Heading3"/>
        <w:rPr>
          <w:rFonts w:eastAsiaTheme="minorHAnsi"/>
        </w:rPr>
      </w:pPr>
      <w:bookmarkStart w:id="29" w:name="_Toc13129220"/>
      <w:bookmarkStart w:id="30" w:name="_Toc14260512"/>
      <w:r>
        <w:rPr>
          <w:rFonts w:eastAsiaTheme="minorHAnsi"/>
        </w:rPr>
        <w:lastRenderedPageBreak/>
        <w:t>12. Visitor safety and restricted access</w:t>
      </w:r>
      <w:bookmarkEnd w:id="29"/>
      <w:bookmarkEnd w:id="30"/>
      <w:r w:rsidRPr="00F52DFE">
        <w:rPr>
          <w:rFonts w:eastAsiaTheme="minorHAnsi"/>
        </w:rPr>
        <w:t xml:space="preserve"> </w:t>
      </w:r>
    </w:p>
    <w:p w14:paraId="4E8D64C0" w14:textId="77777777" w:rsidR="00BE60E4" w:rsidRPr="008607F5" w:rsidRDefault="00BE60E4" w:rsidP="008607F5">
      <w:pPr>
        <w:spacing w:line="240" w:lineRule="auto"/>
        <w:rPr>
          <w:rFonts w:cstheme="minorHAnsi"/>
          <w:color w:val="auto"/>
        </w:rPr>
      </w:pPr>
      <w:r w:rsidRPr="008607F5">
        <w:rPr>
          <w:rFonts w:cstheme="minorHAnsi"/>
        </w:rPr>
        <w:t>Access to historic heritage places is often an expectation from the visiting public. Public access to sites that have been closed or restricted can present serious safety risks to visitors, encourage further inappropriate visitation/access to the site, and cause detrimental impacts to the historic value.</w:t>
      </w:r>
    </w:p>
    <w:p w14:paraId="215EFB16" w14:textId="77777777" w:rsidR="00BE60E4" w:rsidRPr="008607F5" w:rsidRDefault="00BE60E4" w:rsidP="008607F5">
      <w:pPr>
        <w:spacing w:line="240" w:lineRule="auto"/>
        <w:rPr>
          <w:rFonts w:cstheme="minorHAnsi"/>
        </w:rPr>
      </w:pPr>
      <w:r w:rsidRPr="008607F5">
        <w:rPr>
          <w:rFonts w:cstheme="minorHAnsi"/>
        </w:rPr>
        <w:t>Note: new or emerging issues must be noted in Table 2.5 and escalated to the in-line manager for action.</w:t>
      </w:r>
    </w:p>
    <w:p w14:paraId="53D32C98" w14:textId="77777777" w:rsidR="00BE60E4" w:rsidRPr="008607F5" w:rsidRDefault="00BE60E4" w:rsidP="008607F5">
      <w:pPr>
        <w:spacing w:line="240" w:lineRule="auto"/>
        <w:rPr>
          <w:rFonts w:eastAsia="Calibri" w:cstheme="minorHAnsi"/>
          <w:b/>
          <w:color w:val="365F91" w:themeColor="accent1" w:themeShade="BF"/>
          <w:w w:val="105"/>
        </w:rPr>
      </w:pPr>
      <w:r w:rsidRPr="008607F5">
        <w:rPr>
          <w:rFonts w:eastAsia="Calibri" w:cstheme="minorHAnsi"/>
          <w:b/>
          <w:i/>
          <w:color w:val="365F91" w:themeColor="accent1" w:themeShade="BF"/>
        </w:rPr>
        <w:t>Use the description to get the ‘best fit.’</w:t>
      </w:r>
    </w:p>
    <w:tbl>
      <w:tblPr>
        <w:tblStyle w:val="TableGrid25"/>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ook w:val="04A0" w:firstRow="1" w:lastRow="0" w:firstColumn="1" w:lastColumn="0" w:noHBand="0" w:noVBand="1"/>
      </w:tblPr>
      <w:tblGrid>
        <w:gridCol w:w="1872"/>
        <w:gridCol w:w="5812"/>
        <w:gridCol w:w="2062"/>
      </w:tblGrid>
      <w:tr w:rsidR="00BE60E4" w:rsidRPr="000031DF" w14:paraId="2CBA7E71" w14:textId="77777777" w:rsidTr="008273B5">
        <w:tc>
          <w:tcPr>
            <w:tcW w:w="1872" w:type="dxa"/>
            <w:shd w:val="clear" w:color="auto" w:fill="244061" w:themeFill="accent1" w:themeFillShade="80"/>
          </w:tcPr>
          <w:p w14:paraId="6762A67F" w14:textId="77777777" w:rsidR="00BE60E4" w:rsidRPr="008273B5" w:rsidRDefault="00BE60E4" w:rsidP="008273B5">
            <w:pPr>
              <w:widowControl/>
              <w:spacing w:before="40" w:after="40" w:line="240" w:lineRule="auto"/>
              <w:ind w:left="176" w:hanging="142"/>
              <w:rPr>
                <w:rFonts w:cstheme="minorHAnsi"/>
                <w:b/>
                <w:color w:val="FFFFFF" w:themeColor="background1"/>
                <w:sz w:val="18"/>
                <w:szCs w:val="18"/>
              </w:rPr>
            </w:pPr>
            <w:r w:rsidRPr="008273B5">
              <w:rPr>
                <w:rFonts w:cstheme="minorHAnsi"/>
                <w:b/>
                <w:color w:val="FFFFFF" w:themeColor="background1"/>
                <w:sz w:val="18"/>
                <w:szCs w:val="18"/>
              </w:rPr>
              <w:t>Safety/access issues</w:t>
            </w:r>
          </w:p>
        </w:tc>
        <w:tc>
          <w:tcPr>
            <w:tcW w:w="5812" w:type="dxa"/>
            <w:shd w:val="clear" w:color="auto" w:fill="244061" w:themeFill="accent1" w:themeFillShade="80"/>
          </w:tcPr>
          <w:p w14:paraId="4E9A49D3" w14:textId="77777777" w:rsidR="00BE60E4" w:rsidRPr="008273B5" w:rsidRDefault="00BE60E4" w:rsidP="008273B5">
            <w:pPr>
              <w:widowControl/>
              <w:spacing w:before="40" w:after="40" w:line="240" w:lineRule="auto"/>
              <w:ind w:left="176" w:hanging="142"/>
              <w:rPr>
                <w:rFonts w:cstheme="minorHAnsi"/>
                <w:b/>
                <w:color w:val="FFFFFF" w:themeColor="background1"/>
                <w:sz w:val="18"/>
                <w:szCs w:val="18"/>
              </w:rPr>
            </w:pPr>
            <w:r w:rsidRPr="008273B5">
              <w:rPr>
                <w:rFonts w:cstheme="minorHAnsi"/>
                <w:b/>
                <w:color w:val="FFFFFF" w:themeColor="background1"/>
                <w:sz w:val="18"/>
                <w:szCs w:val="18"/>
              </w:rPr>
              <w:t>Description</w:t>
            </w:r>
          </w:p>
        </w:tc>
        <w:tc>
          <w:tcPr>
            <w:tcW w:w="2062" w:type="dxa"/>
            <w:shd w:val="clear" w:color="auto" w:fill="244061" w:themeFill="accent1" w:themeFillShade="80"/>
          </w:tcPr>
          <w:p w14:paraId="100F0EE1" w14:textId="77777777" w:rsidR="00BE60E4" w:rsidRPr="008273B5" w:rsidRDefault="00BE60E4" w:rsidP="008273B5">
            <w:pPr>
              <w:widowControl/>
              <w:spacing w:before="40" w:after="40" w:line="240" w:lineRule="auto"/>
              <w:ind w:left="176" w:hanging="142"/>
              <w:rPr>
                <w:rFonts w:cstheme="minorHAnsi"/>
                <w:b/>
                <w:color w:val="FFFFFF" w:themeColor="background1"/>
                <w:sz w:val="18"/>
                <w:szCs w:val="18"/>
              </w:rPr>
            </w:pPr>
            <w:r w:rsidRPr="008273B5">
              <w:rPr>
                <w:rFonts w:cstheme="minorHAnsi"/>
                <w:b/>
                <w:color w:val="FFFFFF" w:themeColor="background1"/>
                <w:sz w:val="18"/>
                <w:szCs w:val="18"/>
              </w:rPr>
              <w:t>Condition Class</w:t>
            </w:r>
          </w:p>
        </w:tc>
      </w:tr>
      <w:tr w:rsidR="00BE60E4" w:rsidRPr="000031DF" w14:paraId="2458C1C4" w14:textId="77777777" w:rsidTr="008273B5">
        <w:tc>
          <w:tcPr>
            <w:tcW w:w="1872" w:type="dxa"/>
            <w:shd w:val="clear" w:color="auto" w:fill="F2F2F2" w:themeFill="background1" w:themeFillShade="F2"/>
          </w:tcPr>
          <w:p w14:paraId="09919171"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None </w:t>
            </w:r>
          </w:p>
        </w:tc>
        <w:tc>
          <w:tcPr>
            <w:tcW w:w="5812" w:type="dxa"/>
            <w:shd w:val="clear" w:color="auto" w:fill="F2F2F2" w:themeFill="background1" w:themeFillShade="F2"/>
          </w:tcPr>
          <w:p w14:paraId="30854E1B" w14:textId="77777777" w:rsidR="00BE60E4" w:rsidRPr="008607F5" w:rsidRDefault="00BE60E4" w:rsidP="008607F5">
            <w:pPr>
              <w:widowControl/>
              <w:numPr>
                <w:ilvl w:val="0"/>
                <w:numId w:val="46"/>
              </w:numPr>
              <w:spacing w:before="40" w:after="40" w:line="240" w:lineRule="auto"/>
              <w:ind w:left="176" w:hanging="142"/>
              <w:rPr>
                <w:rFonts w:cstheme="minorHAnsi"/>
                <w:color w:val="auto"/>
                <w:w w:val="105"/>
                <w:sz w:val="18"/>
                <w:szCs w:val="18"/>
                <w:lang w:val="en-US"/>
              </w:rPr>
            </w:pPr>
            <w:r w:rsidRPr="008607F5">
              <w:rPr>
                <w:rFonts w:cstheme="minorHAnsi"/>
                <w:color w:val="auto"/>
                <w:w w:val="105"/>
                <w:sz w:val="18"/>
                <w:szCs w:val="18"/>
                <w:lang w:val="en-US"/>
              </w:rPr>
              <w:t>No safety concerns</w:t>
            </w:r>
          </w:p>
          <w:p w14:paraId="0512222D" w14:textId="77777777" w:rsidR="00BE60E4" w:rsidRPr="008607F5" w:rsidRDefault="00BE60E4" w:rsidP="008607F5">
            <w:pPr>
              <w:widowControl/>
              <w:spacing w:before="40" w:after="40" w:line="240" w:lineRule="auto"/>
              <w:ind w:left="176" w:hanging="142"/>
              <w:rPr>
                <w:rFonts w:cstheme="minorHAnsi"/>
                <w:i/>
                <w:color w:val="auto"/>
                <w:w w:val="105"/>
                <w:sz w:val="18"/>
                <w:szCs w:val="18"/>
                <w:lang w:val="en-US"/>
              </w:rPr>
            </w:pPr>
            <w:r w:rsidRPr="008607F5">
              <w:rPr>
                <w:rFonts w:cstheme="minorHAnsi"/>
                <w:i/>
                <w:color w:val="auto"/>
                <w:w w:val="105"/>
                <w:sz w:val="18"/>
                <w:szCs w:val="18"/>
                <w:lang w:val="en-US"/>
              </w:rPr>
              <w:t>For closed/restricted access areas:</w:t>
            </w:r>
          </w:p>
          <w:p w14:paraId="23B5CCF3" w14:textId="77777777" w:rsidR="00BE60E4" w:rsidRPr="008607F5" w:rsidRDefault="00BE60E4" w:rsidP="008607F5">
            <w:pPr>
              <w:widowControl/>
              <w:numPr>
                <w:ilvl w:val="0"/>
                <w:numId w:val="42"/>
              </w:numPr>
              <w:spacing w:before="40" w:after="40" w:line="240" w:lineRule="auto"/>
              <w:ind w:left="176" w:hanging="142"/>
              <w:rPr>
                <w:rFonts w:cstheme="minorHAnsi"/>
                <w:color w:val="auto"/>
                <w:w w:val="105"/>
                <w:sz w:val="18"/>
                <w:szCs w:val="18"/>
                <w:lang w:val="en-US"/>
              </w:rPr>
            </w:pPr>
            <w:r w:rsidRPr="008607F5">
              <w:rPr>
                <w:rFonts w:cstheme="minorHAnsi"/>
                <w:color w:val="auto"/>
                <w:w w:val="105"/>
                <w:sz w:val="18"/>
                <w:szCs w:val="18"/>
                <w:lang w:val="en-US"/>
              </w:rPr>
              <w:t xml:space="preserve">Safety/access signage is in place </w:t>
            </w:r>
            <w:r w:rsidRPr="008607F5">
              <w:rPr>
                <w:rFonts w:cstheme="minorHAnsi"/>
                <w:color w:val="auto"/>
                <w:w w:val="105"/>
                <w:sz w:val="18"/>
                <w:szCs w:val="18"/>
                <w:u w:val="single"/>
                <w:lang w:val="en-US"/>
              </w:rPr>
              <w:t>and</w:t>
            </w:r>
          </w:p>
          <w:p w14:paraId="10844D63" w14:textId="77777777" w:rsidR="00BE60E4" w:rsidRPr="008607F5" w:rsidRDefault="00BE60E4" w:rsidP="008607F5">
            <w:pPr>
              <w:widowControl/>
              <w:numPr>
                <w:ilvl w:val="0"/>
                <w:numId w:val="42"/>
              </w:numPr>
              <w:spacing w:before="40" w:after="40" w:line="240" w:lineRule="auto"/>
              <w:ind w:left="176" w:hanging="142"/>
              <w:rPr>
                <w:rFonts w:cstheme="minorHAnsi"/>
                <w:color w:val="auto"/>
                <w:sz w:val="18"/>
                <w:szCs w:val="18"/>
              </w:rPr>
            </w:pPr>
            <w:r w:rsidRPr="008607F5">
              <w:rPr>
                <w:rFonts w:cstheme="minorHAnsi"/>
                <w:color w:val="auto"/>
                <w:w w:val="105"/>
                <w:sz w:val="18"/>
                <w:szCs w:val="18"/>
                <w:lang w:val="en-US"/>
              </w:rPr>
              <w:t>barrier fencing is in place and structurally sound.</w:t>
            </w:r>
          </w:p>
        </w:tc>
        <w:tc>
          <w:tcPr>
            <w:tcW w:w="2062" w:type="dxa"/>
            <w:shd w:val="clear" w:color="auto" w:fill="F2F2F2" w:themeFill="background1" w:themeFillShade="F2"/>
          </w:tcPr>
          <w:p w14:paraId="3E9990E7"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Good</w:t>
            </w:r>
          </w:p>
        </w:tc>
      </w:tr>
      <w:tr w:rsidR="00BE60E4" w:rsidRPr="000031DF" w14:paraId="3F9B1BB6" w14:textId="77777777" w:rsidTr="008273B5">
        <w:tc>
          <w:tcPr>
            <w:tcW w:w="1872" w:type="dxa"/>
            <w:shd w:val="clear" w:color="auto" w:fill="F2F2F2" w:themeFill="background1" w:themeFillShade="F2"/>
          </w:tcPr>
          <w:p w14:paraId="7C0E397E"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Minor </w:t>
            </w:r>
          </w:p>
        </w:tc>
        <w:tc>
          <w:tcPr>
            <w:tcW w:w="5812" w:type="dxa"/>
            <w:shd w:val="clear" w:color="auto" w:fill="F2F2F2" w:themeFill="background1" w:themeFillShade="F2"/>
          </w:tcPr>
          <w:p w14:paraId="48C086F1" w14:textId="77777777" w:rsidR="00BE60E4" w:rsidRPr="008607F5" w:rsidRDefault="00BE60E4" w:rsidP="008607F5">
            <w:pPr>
              <w:widowControl/>
              <w:numPr>
                <w:ilvl w:val="0"/>
                <w:numId w:val="47"/>
              </w:numPr>
              <w:spacing w:before="40" w:after="40" w:line="240" w:lineRule="auto"/>
              <w:ind w:left="176" w:hanging="142"/>
              <w:rPr>
                <w:rFonts w:cstheme="minorHAnsi"/>
                <w:color w:val="auto"/>
                <w:w w:val="105"/>
                <w:sz w:val="18"/>
                <w:szCs w:val="18"/>
                <w:lang w:val="en-US"/>
              </w:rPr>
            </w:pPr>
            <w:r w:rsidRPr="008607F5">
              <w:rPr>
                <w:rFonts w:cstheme="minorHAnsi"/>
                <w:color w:val="auto"/>
                <w:w w:val="105"/>
                <w:sz w:val="18"/>
                <w:szCs w:val="18"/>
                <w:lang w:val="en-US"/>
              </w:rPr>
              <w:t>Visitor safety is unimpaired if appropriate behavior (e.g. warning signs are followed) and/or precautions are taken (e.g. suitable footwear)</w:t>
            </w:r>
          </w:p>
          <w:p w14:paraId="1D05A23F" w14:textId="77777777" w:rsidR="00BE60E4" w:rsidRPr="008607F5" w:rsidRDefault="00BE60E4" w:rsidP="008607F5">
            <w:pPr>
              <w:widowControl/>
              <w:spacing w:before="40" w:after="40" w:line="240" w:lineRule="auto"/>
              <w:ind w:left="176" w:hanging="142"/>
              <w:rPr>
                <w:rFonts w:cstheme="minorHAnsi"/>
                <w:i/>
                <w:color w:val="auto"/>
                <w:w w:val="105"/>
                <w:sz w:val="18"/>
                <w:szCs w:val="18"/>
                <w:lang w:val="en-US"/>
              </w:rPr>
            </w:pPr>
            <w:r w:rsidRPr="008607F5">
              <w:rPr>
                <w:rFonts w:cstheme="minorHAnsi"/>
                <w:i/>
                <w:color w:val="auto"/>
                <w:w w:val="105"/>
                <w:sz w:val="18"/>
                <w:szCs w:val="18"/>
                <w:lang w:val="en-US"/>
              </w:rPr>
              <w:t>For closed/restricted access areas:</w:t>
            </w:r>
          </w:p>
          <w:p w14:paraId="7C2E046E" w14:textId="77777777" w:rsidR="00BE60E4" w:rsidRPr="008607F5" w:rsidRDefault="00BE60E4" w:rsidP="008607F5">
            <w:pPr>
              <w:widowControl/>
              <w:numPr>
                <w:ilvl w:val="0"/>
                <w:numId w:val="43"/>
              </w:numPr>
              <w:spacing w:before="40" w:after="40" w:line="240" w:lineRule="auto"/>
              <w:ind w:left="176" w:hanging="142"/>
              <w:rPr>
                <w:rFonts w:cstheme="minorHAnsi"/>
                <w:color w:val="auto"/>
                <w:w w:val="105"/>
                <w:sz w:val="18"/>
                <w:szCs w:val="18"/>
                <w:lang w:val="en-US"/>
              </w:rPr>
            </w:pPr>
            <w:r w:rsidRPr="008607F5">
              <w:rPr>
                <w:rFonts w:cstheme="minorHAnsi"/>
                <w:color w:val="auto"/>
                <w:w w:val="105"/>
                <w:sz w:val="18"/>
                <w:szCs w:val="18"/>
                <w:lang w:val="en-US"/>
              </w:rPr>
              <w:t>There is no safety/access signage is in place but</w:t>
            </w:r>
          </w:p>
          <w:p w14:paraId="0C6CDCFC" w14:textId="77777777" w:rsidR="00BE60E4" w:rsidRPr="008607F5" w:rsidRDefault="00BE60E4" w:rsidP="008607F5">
            <w:pPr>
              <w:widowControl/>
              <w:numPr>
                <w:ilvl w:val="0"/>
                <w:numId w:val="43"/>
              </w:numPr>
              <w:spacing w:before="40" w:after="40" w:line="240" w:lineRule="auto"/>
              <w:ind w:left="176" w:hanging="142"/>
              <w:rPr>
                <w:rFonts w:cstheme="minorHAnsi"/>
                <w:color w:val="auto"/>
                <w:sz w:val="18"/>
                <w:szCs w:val="18"/>
              </w:rPr>
            </w:pPr>
            <w:r w:rsidRPr="008607F5">
              <w:rPr>
                <w:rFonts w:cstheme="minorHAnsi"/>
                <w:color w:val="auto"/>
                <w:w w:val="105"/>
                <w:sz w:val="18"/>
                <w:szCs w:val="18"/>
                <w:lang w:val="en-US"/>
              </w:rPr>
              <w:t>barrier fencing is in place and is structurally sound.</w:t>
            </w:r>
          </w:p>
        </w:tc>
        <w:tc>
          <w:tcPr>
            <w:tcW w:w="2062" w:type="dxa"/>
            <w:shd w:val="clear" w:color="auto" w:fill="F2F2F2" w:themeFill="background1" w:themeFillShade="F2"/>
          </w:tcPr>
          <w:p w14:paraId="47666E1D"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Good with Some Concern</w:t>
            </w:r>
          </w:p>
        </w:tc>
      </w:tr>
      <w:tr w:rsidR="00BE60E4" w:rsidRPr="000031DF" w14:paraId="75C6F546" w14:textId="77777777" w:rsidTr="008273B5">
        <w:tc>
          <w:tcPr>
            <w:tcW w:w="1872" w:type="dxa"/>
            <w:shd w:val="clear" w:color="auto" w:fill="F2F2F2" w:themeFill="background1" w:themeFillShade="F2"/>
          </w:tcPr>
          <w:p w14:paraId="3C82F267"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Moderate </w:t>
            </w:r>
          </w:p>
        </w:tc>
        <w:tc>
          <w:tcPr>
            <w:tcW w:w="5812" w:type="dxa"/>
            <w:shd w:val="clear" w:color="auto" w:fill="F2F2F2" w:themeFill="background1" w:themeFillShade="F2"/>
          </w:tcPr>
          <w:p w14:paraId="069A38BB" w14:textId="77777777" w:rsidR="00BE60E4" w:rsidRPr="008607F5" w:rsidRDefault="00BE60E4" w:rsidP="008607F5">
            <w:pPr>
              <w:widowControl/>
              <w:numPr>
                <w:ilvl w:val="0"/>
                <w:numId w:val="48"/>
              </w:numPr>
              <w:spacing w:before="40" w:after="40" w:line="240" w:lineRule="auto"/>
              <w:ind w:left="176" w:hanging="142"/>
              <w:rPr>
                <w:rFonts w:cstheme="minorHAnsi"/>
                <w:color w:val="auto"/>
                <w:w w:val="105"/>
                <w:sz w:val="18"/>
                <w:szCs w:val="18"/>
                <w:lang w:val="en-US"/>
              </w:rPr>
            </w:pPr>
            <w:r w:rsidRPr="008607F5">
              <w:rPr>
                <w:rFonts w:cstheme="minorHAnsi"/>
                <w:color w:val="auto"/>
                <w:w w:val="105"/>
                <w:sz w:val="18"/>
                <w:szCs w:val="18"/>
                <w:lang w:val="en-US"/>
              </w:rPr>
              <w:t>Visitor safety is impaired even if appropriate behavior and/or precautions are taken</w:t>
            </w:r>
          </w:p>
          <w:p w14:paraId="657F1335" w14:textId="77777777" w:rsidR="00BE60E4" w:rsidRPr="008607F5" w:rsidRDefault="00BE60E4" w:rsidP="008607F5">
            <w:pPr>
              <w:widowControl/>
              <w:spacing w:before="40" w:after="40" w:line="240" w:lineRule="auto"/>
              <w:ind w:left="176" w:hanging="142"/>
              <w:rPr>
                <w:rFonts w:cstheme="minorHAnsi"/>
                <w:i/>
                <w:color w:val="auto"/>
                <w:w w:val="105"/>
                <w:sz w:val="18"/>
                <w:szCs w:val="18"/>
                <w:lang w:val="en-US"/>
              </w:rPr>
            </w:pPr>
            <w:r w:rsidRPr="008607F5">
              <w:rPr>
                <w:rFonts w:cstheme="minorHAnsi"/>
                <w:i/>
                <w:color w:val="auto"/>
                <w:w w:val="105"/>
                <w:sz w:val="18"/>
                <w:szCs w:val="18"/>
                <w:lang w:val="en-US"/>
              </w:rPr>
              <w:t>For closed/restricted access areas:</w:t>
            </w:r>
          </w:p>
          <w:p w14:paraId="5710B7B6" w14:textId="77777777" w:rsidR="00BE60E4" w:rsidRPr="008607F5" w:rsidRDefault="00BE60E4" w:rsidP="008607F5">
            <w:pPr>
              <w:widowControl/>
              <w:numPr>
                <w:ilvl w:val="0"/>
                <w:numId w:val="44"/>
              </w:numPr>
              <w:spacing w:before="40" w:after="40" w:line="240" w:lineRule="auto"/>
              <w:ind w:left="176" w:hanging="142"/>
              <w:rPr>
                <w:rFonts w:cstheme="minorHAnsi"/>
                <w:color w:val="auto"/>
                <w:w w:val="105"/>
                <w:sz w:val="18"/>
                <w:szCs w:val="18"/>
                <w:lang w:val="en-US"/>
              </w:rPr>
            </w:pPr>
            <w:r w:rsidRPr="008607F5">
              <w:rPr>
                <w:rFonts w:cstheme="minorHAnsi"/>
                <w:color w:val="auto"/>
                <w:w w:val="105"/>
                <w:sz w:val="18"/>
                <w:szCs w:val="18"/>
                <w:lang w:val="en-US"/>
              </w:rPr>
              <w:t>Safety/access signage is in place but</w:t>
            </w:r>
          </w:p>
          <w:p w14:paraId="3764AAB1" w14:textId="77777777" w:rsidR="00BE60E4" w:rsidRPr="008607F5" w:rsidRDefault="00BE60E4" w:rsidP="008607F5">
            <w:pPr>
              <w:widowControl/>
              <w:numPr>
                <w:ilvl w:val="0"/>
                <w:numId w:val="44"/>
              </w:numPr>
              <w:spacing w:before="40" w:after="40" w:line="240" w:lineRule="auto"/>
              <w:ind w:left="176" w:hanging="142"/>
              <w:rPr>
                <w:rFonts w:cstheme="minorHAnsi"/>
                <w:color w:val="auto"/>
                <w:sz w:val="18"/>
                <w:szCs w:val="18"/>
              </w:rPr>
            </w:pPr>
            <w:r w:rsidRPr="008607F5">
              <w:rPr>
                <w:rFonts w:cstheme="minorHAnsi"/>
                <w:color w:val="auto"/>
                <w:w w:val="105"/>
                <w:sz w:val="18"/>
                <w:szCs w:val="18"/>
                <w:lang w:val="en-US"/>
              </w:rPr>
              <w:t>there is no barrier fencing.</w:t>
            </w:r>
          </w:p>
        </w:tc>
        <w:tc>
          <w:tcPr>
            <w:tcW w:w="2062" w:type="dxa"/>
            <w:shd w:val="clear" w:color="auto" w:fill="F2F2F2" w:themeFill="background1" w:themeFillShade="F2"/>
          </w:tcPr>
          <w:p w14:paraId="2BF51F85"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Significant Concern</w:t>
            </w:r>
          </w:p>
        </w:tc>
      </w:tr>
      <w:tr w:rsidR="00BE60E4" w:rsidRPr="000031DF" w14:paraId="41CE631B" w14:textId="77777777" w:rsidTr="008273B5">
        <w:tc>
          <w:tcPr>
            <w:tcW w:w="1872" w:type="dxa"/>
            <w:shd w:val="clear" w:color="auto" w:fill="F2F2F2" w:themeFill="background1" w:themeFillShade="F2"/>
          </w:tcPr>
          <w:p w14:paraId="6CBC74F7"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 xml:space="preserve">Major </w:t>
            </w:r>
          </w:p>
        </w:tc>
        <w:tc>
          <w:tcPr>
            <w:tcW w:w="5812" w:type="dxa"/>
            <w:shd w:val="clear" w:color="auto" w:fill="F2F2F2" w:themeFill="background1" w:themeFillShade="F2"/>
          </w:tcPr>
          <w:p w14:paraId="14E00F5C" w14:textId="77777777" w:rsidR="00BE60E4" w:rsidRPr="008607F5" w:rsidRDefault="00BE60E4" w:rsidP="008607F5">
            <w:pPr>
              <w:widowControl/>
              <w:numPr>
                <w:ilvl w:val="0"/>
                <w:numId w:val="49"/>
              </w:numPr>
              <w:spacing w:before="40" w:after="40" w:line="240" w:lineRule="auto"/>
              <w:ind w:left="176" w:hanging="142"/>
              <w:rPr>
                <w:rFonts w:cstheme="minorHAnsi"/>
                <w:color w:val="auto"/>
                <w:w w:val="105"/>
                <w:sz w:val="18"/>
                <w:szCs w:val="18"/>
                <w:lang w:val="en-US"/>
              </w:rPr>
            </w:pPr>
            <w:r w:rsidRPr="008607F5">
              <w:rPr>
                <w:rFonts w:cstheme="minorHAnsi"/>
                <w:color w:val="auto"/>
                <w:w w:val="105"/>
                <w:sz w:val="18"/>
                <w:szCs w:val="18"/>
                <w:lang w:val="en-US"/>
              </w:rPr>
              <w:t>Visitor safety is significantly impaired even if appropriate behavior and/or precautions are taken</w:t>
            </w:r>
          </w:p>
          <w:p w14:paraId="72B9F7FD" w14:textId="77777777" w:rsidR="00BE60E4" w:rsidRPr="008607F5" w:rsidRDefault="00BE60E4" w:rsidP="008607F5">
            <w:pPr>
              <w:widowControl/>
              <w:spacing w:before="40" w:after="40" w:line="240" w:lineRule="auto"/>
              <w:ind w:left="176" w:hanging="142"/>
              <w:rPr>
                <w:rFonts w:cstheme="minorHAnsi"/>
                <w:i/>
                <w:color w:val="auto"/>
                <w:w w:val="105"/>
                <w:sz w:val="18"/>
                <w:szCs w:val="18"/>
                <w:lang w:val="en-US"/>
              </w:rPr>
            </w:pPr>
            <w:r w:rsidRPr="008607F5">
              <w:rPr>
                <w:rFonts w:cstheme="minorHAnsi"/>
                <w:i/>
                <w:color w:val="auto"/>
                <w:w w:val="105"/>
                <w:sz w:val="18"/>
                <w:szCs w:val="18"/>
                <w:lang w:val="en-US"/>
              </w:rPr>
              <w:t>For closed/restricted access areas:</w:t>
            </w:r>
          </w:p>
          <w:p w14:paraId="636B8E42" w14:textId="77777777" w:rsidR="00BE60E4" w:rsidRPr="008607F5" w:rsidRDefault="00BE60E4" w:rsidP="008607F5">
            <w:pPr>
              <w:widowControl/>
              <w:numPr>
                <w:ilvl w:val="0"/>
                <w:numId w:val="45"/>
              </w:numPr>
              <w:spacing w:before="40" w:after="40" w:line="240" w:lineRule="auto"/>
              <w:ind w:left="176" w:hanging="142"/>
              <w:rPr>
                <w:rFonts w:cstheme="minorHAnsi"/>
                <w:color w:val="auto"/>
                <w:w w:val="105"/>
                <w:sz w:val="18"/>
                <w:szCs w:val="18"/>
                <w:lang w:val="en-US"/>
              </w:rPr>
            </w:pPr>
            <w:r w:rsidRPr="008607F5">
              <w:rPr>
                <w:rFonts w:cstheme="minorHAnsi"/>
                <w:color w:val="auto"/>
                <w:w w:val="105"/>
                <w:sz w:val="18"/>
                <w:szCs w:val="18"/>
                <w:lang w:val="en-US"/>
              </w:rPr>
              <w:t>There is no safety/access signage in  place and</w:t>
            </w:r>
          </w:p>
          <w:p w14:paraId="303D62CD" w14:textId="77777777" w:rsidR="00BE60E4" w:rsidRPr="008607F5" w:rsidRDefault="00BE60E4" w:rsidP="008607F5">
            <w:pPr>
              <w:widowControl/>
              <w:numPr>
                <w:ilvl w:val="0"/>
                <w:numId w:val="45"/>
              </w:numPr>
              <w:spacing w:before="40" w:after="40" w:line="240" w:lineRule="auto"/>
              <w:ind w:left="176" w:hanging="142"/>
              <w:rPr>
                <w:rFonts w:cstheme="minorHAnsi"/>
                <w:color w:val="auto"/>
                <w:sz w:val="18"/>
                <w:szCs w:val="18"/>
              </w:rPr>
            </w:pPr>
            <w:r w:rsidRPr="008607F5">
              <w:rPr>
                <w:rFonts w:cstheme="minorHAnsi"/>
                <w:color w:val="auto"/>
                <w:w w:val="105"/>
                <w:sz w:val="18"/>
                <w:szCs w:val="18"/>
                <w:lang w:val="en-US"/>
              </w:rPr>
              <w:t xml:space="preserve">there is no barrier fencing </w:t>
            </w:r>
          </w:p>
        </w:tc>
        <w:tc>
          <w:tcPr>
            <w:tcW w:w="2062" w:type="dxa"/>
            <w:shd w:val="clear" w:color="auto" w:fill="F2F2F2" w:themeFill="background1" w:themeFillShade="F2"/>
          </w:tcPr>
          <w:p w14:paraId="3E0430BC" w14:textId="77777777" w:rsidR="00BE60E4" w:rsidRPr="008607F5" w:rsidRDefault="00BE60E4" w:rsidP="008607F5">
            <w:pPr>
              <w:widowControl/>
              <w:spacing w:before="40" w:after="40" w:line="240" w:lineRule="auto"/>
              <w:ind w:left="176" w:hanging="142"/>
              <w:rPr>
                <w:rFonts w:cstheme="minorHAnsi"/>
                <w:color w:val="auto"/>
                <w:sz w:val="18"/>
                <w:szCs w:val="18"/>
              </w:rPr>
            </w:pPr>
            <w:r w:rsidRPr="008607F5">
              <w:rPr>
                <w:rFonts w:cstheme="minorHAnsi"/>
                <w:color w:val="auto"/>
                <w:sz w:val="18"/>
                <w:szCs w:val="18"/>
              </w:rPr>
              <w:t>Critical</w:t>
            </w:r>
          </w:p>
        </w:tc>
      </w:tr>
    </w:tbl>
    <w:p w14:paraId="2AF7A815" w14:textId="77777777" w:rsidR="008273B5" w:rsidRDefault="008273B5" w:rsidP="008273B5">
      <w:pPr>
        <w:pStyle w:val="Heading3"/>
        <w:spacing w:before="0" w:after="0" w:line="240" w:lineRule="auto"/>
        <w:rPr>
          <w:rFonts w:eastAsiaTheme="minorHAnsi"/>
        </w:rPr>
      </w:pPr>
      <w:bookmarkStart w:id="31" w:name="_Toc13129221"/>
    </w:p>
    <w:p w14:paraId="25BCCF3D" w14:textId="7B8B52E2" w:rsidR="00BE60E4" w:rsidRDefault="00BE60E4" w:rsidP="00BE60E4">
      <w:pPr>
        <w:pStyle w:val="Heading3"/>
        <w:rPr>
          <w:rFonts w:eastAsiaTheme="minorHAnsi"/>
        </w:rPr>
      </w:pPr>
      <w:bookmarkStart w:id="32" w:name="_Toc14260513"/>
      <w:r>
        <w:rPr>
          <w:rFonts w:eastAsiaTheme="minorHAnsi"/>
        </w:rPr>
        <w:t>13. Inappropriate management</w:t>
      </w:r>
      <w:bookmarkEnd w:id="31"/>
      <w:bookmarkEnd w:id="32"/>
      <w:r w:rsidRPr="005209AB">
        <w:rPr>
          <w:rFonts w:eastAsiaTheme="minorHAnsi"/>
        </w:rPr>
        <w:t xml:space="preserve"> </w:t>
      </w:r>
    </w:p>
    <w:p w14:paraId="57671520" w14:textId="77777777" w:rsidR="00BE60E4" w:rsidRPr="000031DF" w:rsidRDefault="00BE60E4" w:rsidP="008273B5">
      <w:pPr>
        <w:widowControl/>
        <w:spacing w:before="0" w:after="160" w:line="240" w:lineRule="auto"/>
        <w:rPr>
          <w:rFonts w:ascii="Times New Roman" w:eastAsia="Calibri" w:hAnsi="Times New Roman"/>
          <w:color w:val="1C1C1D"/>
          <w:w w:val="105"/>
        </w:rPr>
      </w:pPr>
      <w:r w:rsidRPr="000031DF">
        <w:rPr>
          <w:rFonts w:ascii="Times New Roman" w:eastAsia="Calibri" w:hAnsi="Times New Roman"/>
          <w:color w:val="1C1C1D"/>
          <w:w w:val="105"/>
        </w:rPr>
        <w:t xml:space="preserve">Operational activities such as planned burning, earthworks, road/track construction and maintenance, fence construction, vegetation removal, off-road driving, mustering and weed control can threaten some heritage values. </w:t>
      </w:r>
    </w:p>
    <w:p w14:paraId="28A24EC8" w14:textId="77777777" w:rsidR="00BE60E4" w:rsidRPr="008273B5" w:rsidRDefault="00BE60E4" w:rsidP="008273B5">
      <w:pPr>
        <w:widowControl/>
        <w:spacing w:before="0" w:after="160" w:line="240" w:lineRule="auto"/>
        <w:rPr>
          <w:rFonts w:ascii="Times New Roman" w:eastAsia="Calibri" w:hAnsi="Times New Roman"/>
          <w:b/>
          <w:color w:val="365F91" w:themeColor="accent1" w:themeShade="BF"/>
          <w:w w:val="105"/>
        </w:rPr>
      </w:pPr>
      <w:r w:rsidRPr="008273B5">
        <w:rPr>
          <w:rFonts w:ascii="Times New Roman" w:eastAsia="Calibri" w:hAnsi="Times New Roman"/>
          <w:b/>
          <w:i/>
          <w:color w:val="365F91" w:themeColor="accent1" w:themeShade="BF"/>
        </w:rPr>
        <w:t>Use the description to get the ‘best fit.’</w:t>
      </w:r>
    </w:p>
    <w:tbl>
      <w:tblPr>
        <w:tblStyle w:val="TableGrid26"/>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17"/>
        <w:gridCol w:w="5590"/>
        <w:gridCol w:w="2439"/>
      </w:tblGrid>
      <w:tr w:rsidR="00BE60E4" w:rsidRPr="000031DF" w14:paraId="294718CF" w14:textId="77777777" w:rsidTr="008273B5">
        <w:tc>
          <w:tcPr>
            <w:tcW w:w="1800" w:type="dxa"/>
            <w:shd w:val="clear" w:color="auto" w:fill="244061" w:themeFill="accent1" w:themeFillShade="80"/>
          </w:tcPr>
          <w:p w14:paraId="75B5268B" w14:textId="77777777" w:rsidR="00BE60E4" w:rsidRPr="008273B5" w:rsidRDefault="00BE60E4" w:rsidP="008273B5">
            <w:pPr>
              <w:widowControl/>
              <w:spacing w:before="40" w:after="40" w:line="240" w:lineRule="auto"/>
              <w:ind w:left="176" w:hanging="142"/>
              <w:rPr>
                <w:rFonts w:cstheme="minorHAnsi"/>
                <w:b/>
                <w:color w:val="auto"/>
                <w:sz w:val="18"/>
                <w:szCs w:val="18"/>
              </w:rPr>
            </w:pPr>
            <w:r w:rsidRPr="008273B5">
              <w:rPr>
                <w:rFonts w:cstheme="minorHAnsi"/>
                <w:b/>
                <w:color w:val="auto"/>
                <w:sz w:val="18"/>
                <w:szCs w:val="18"/>
              </w:rPr>
              <w:t>Level of impact</w:t>
            </w:r>
          </w:p>
        </w:tc>
        <w:tc>
          <w:tcPr>
            <w:tcW w:w="5997" w:type="dxa"/>
            <w:shd w:val="clear" w:color="auto" w:fill="244061" w:themeFill="accent1" w:themeFillShade="80"/>
          </w:tcPr>
          <w:p w14:paraId="4194A52C" w14:textId="77777777" w:rsidR="00BE60E4" w:rsidRPr="008273B5" w:rsidRDefault="00BE60E4" w:rsidP="008273B5">
            <w:pPr>
              <w:widowControl/>
              <w:spacing w:before="40" w:after="40" w:line="240" w:lineRule="auto"/>
              <w:ind w:left="176" w:hanging="142"/>
              <w:rPr>
                <w:rFonts w:cstheme="minorHAnsi"/>
                <w:b/>
                <w:color w:val="auto"/>
                <w:sz w:val="18"/>
                <w:szCs w:val="18"/>
              </w:rPr>
            </w:pPr>
            <w:r w:rsidRPr="008273B5">
              <w:rPr>
                <w:rFonts w:cstheme="minorHAnsi"/>
                <w:b/>
                <w:color w:val="auto"/>
                <w:sz w:val="18"/>
                <w:szCs w:val="18"/>
              </w:rPr>
              <w:t>Description</w:t>
            </w:r>
          </w:p>
        </w:tc>
        <w:tc>
          <w:tcPr>
            <w:tcW w:w="2603" w:type="dxa"/>
            <w:shd w:val="clear" w:color="auto" w:fill="244061" w:themeFill="accent1" w:themeFillShade="80"/>
          </w:tcPr>
          <w:p w14:paraId="7E915A6E" w14:textId="77777777" w:rsidR="00BE60E4" w:rsidRPr="008273B5" w:rsidRDefault="00BE60E4" w:rsidP="008273B5">
            <w:pPr>
              <w:widowControl/>
              <w:spacing w:before="40" w:after="40" w:line="240" w:lineRule="auto"/>
              <w:ind w:left="176" w:hanging="142"/>
              <w:rPr>
                <w:rFonts w:cstheme="minorHAnsi"/>
                <w:b/>
                <w:color w:val="auto"/>
                <w:sz w:val="18"/>
                <w:szCs w:val="18"/>
              </w:rPr>
            </w:pPr>
            <w:r w:rsidRPr="008273B5">
              <w:rPr>
                <w:rFonts w:cstheme="minorHAnsi"/>
                <w:b/>
                <w:color w:val="auto"/>
                <w:sz w:val="18"/>
                <w:szCs w:val="18"/>
              </w:rPr>
              <w:t>Condition Class</w:t>
            </w:r>
          </w:p>
        </w:tc>
      </w:tr>
      <w:tr w:rsidR="00BE60E4" w:rsidRPr="000031DF" w14:paraId="66CCC13A" w14:textId="77777777" w:rsidTr="008273B5">
        <w:tc>
          <w:tcPr>
            <w:tcW w:w="1800" w:type="dxa"/>
            <w:shd w:val="clear" w:color="auto" w:fill="F2F2F2" w:themeFill="background1" w:themeFillShade="F2"/>
          </w:tcPr>
          <w:p w14:paraId="278F97F0" w14:textId="77777777" w:rsidR="00BE60E4" w:rsidRPr="008273B5" w:rsidRDefault="00BE60E4" w:rsidP="008273B5">
            <w:pPr>
              <w:widowControl/>
              <w:spacing w:before="40" w:after="40" w:line="240" w:lineRule="auto"/>
              <w:ind w:left="176" w:hanging="142"/>
              <w:rPr>
                <w:rFonts w:cstheme="minorHAnsi"/>
                <w:color w:val="auto"/>
                <w:sz w:val="18"/>
                <w:szCs w:val="18"/>
              </w:rPr>
            </w:pPr>
            <w:r w:rsidRPr="008273B5">
              <w:rPr>
                <w:rFonts w:cstheme="minorHAnsi"/>
                <w:color w:val="auto"/>
                <w:sz w:val="18"/>
                <w:szCs w:val="18"/>
              </w:rPr>
              <w:t xml:space="preserve">None </w:t>
            </w:r>
          </w:p>
        </w:tc>
        <w:tc>
          <w:tcPr>
            <w:tcW w:w="5997" w:type="dxa"/>
            <w:shd w:val="clear" w:color="auto" w:fill="F2F2F2" w:themeFill="background1" w:themeFillShade="F2"/>
          </w:tcPr>
          <w:p w14:paraId="4AC4AAC1" w14:textId="77777777" w:rsidR="00BE60E4" w:rsidRPr="008273B5" w:rsidRDefault="00BE60E4" w:rsidP="008273B5">
            <w:pPr>
              <w:widowControl/>
              <w:numPr>
                <w:ilvl w:val="0"/>
                <w:numId w:val="50"/>
              </w:numPr>
              <w:spacing w:before="40" w:after="40" w:line="240" w:lineRule="auto"/>
              <w:ind w:left="176" w:hanging="142"/>
              <w:rPr>
                <w:rFonts w:cstheme="minorHAnsi"/>
                <w:color w:val="auto"/>
                <w:sz w:val="18"/>
                <w:szCs w:val="18"/>
                <w:lang w:val="en-US"/>
              </w:rPr>
            </w:pPr>
            <w:r w:rsidRPr="008273B5">
              <w:rPr>
                <w:rFonts w:cstheme="minorHAnsi"/>
                <w:color w:val="auto"/>
                <w:sz w:val="18"/>
                <w:szCs w:val="18"/>
                <w:lang w:val="en-US"/>
              </w:rPr>
              <w:t>No evidence of adverse impacts from operational activities.</w:t>
            </w:r>
          </w:p>
        </w:tc>
        <w:tc>
          <w:tcPr>
            <w:tcW w:w="2603" w:type="dxa"/>
            <w:shd w:val="clear" w:color="auto" w:fill="F2F2F2" w:themeFill="background1" w:themeFillShade="F2"/>
          </w:tcPr>
          <w:p w14:paraId="75D77C69" w14:textId="77777777" w:rsidR="00BE60E4" w:rsidRPr="008273B5" w:rsidRDefault="00BE60E4" w:rsidP="008273B5">
            <w:pPr>
              <w:widowControl/>
              <w:spacing w:before="40" w:after="40" w:line="240" w:lineRule="auto"/>
              <w:ind w:left="176" w:hanging="142"/>
              <w:rPr>
                <w:rFonts w:cstheme="minorHAnsi"/>
                <w:color w:val="auto"/>
                <w:sz w:val="18"/>
                <w:szCs w:val="18"/>
              </w:rPr>
            </w:pPr>
            <w:r w:rsidRPr="008273B5">
              <w:rPr>
                <w:rFonts w:cstheme="minorHAnsi"/>
                <w:color w:val="auto"/>
                <w:sz w:val="18"/>
                <w:szCs w:val="18"/>
              </w:rPr>
              <w:t>Good</w:t>
            </w:r>
          </w:p>
        </w:tc>
      </w:tr>
      <w:tr w:rsidR="00BE60E4" w:rsidRPr="000031DF" w14:paraId="6E249A43" w14:textId="77777777" w:rsidTr="008273B5">
        <w:tc>
          <w:tcPr>
            <w:tcW w:w="1800" w:type="dxa"/>
            <w:shd w:val="clear" w:color="auto" w:fill="F2F2F2" w:themeFill="background1" w:themeFillShade="F2"/>
          </w:tcPr>
          <w:p w14:paraId="581DBC4A" w14:textId="77777777" w:rsidR="00BE60E4" w:rsidRPr="008273B5" w:rsidRDefault="00BE60E4" w:rsidP="008273B5">
            <w:pPr>
              <w:widowControl/>
              <w:spacing w:before="40" w:after="40" w:line="240" w:lineRule="auto"/>
              <w:ind w:left="176" w:hanging="142"/>
              <w:rPr>
                <w:rFonts w:cstheme="minorHAnsi"/>
                <w:color w:val="auto"/>
                <w:sz w:val="18"/>
                <w:szCs w:val="18"/>
              </w:rPr>
            </w:pPr>
            <w:r w:rsidRPr="008273B5">
              <w:rPr>
                <w:rFonts w:cstheme="minorHAnsi"/>
                <w:color w:val="auto"/>
                <w:sz w:val="18"/>
                <w:szCs w:val="18"/>
              </w:rPr>
              <w:t xml:space="preserve">Minor </w:t>
            </w:r>
          </w:p>
        </w:tc>
        <w:tc>
          <w:tcPr>
            <w:tcW w:w="5997" w:type="dxa"/>
            <w:shd w:val="clear" w:color="auto" w:fill="F2F2F2" w:themeFill="background1" w:themeFillShade="F2"/>
          </w:tcPr>
          <w:p w14:paraId="07CD4425" w14:textId="77777777" w:rsidR="00BE60E4" w:rsidRPr="008273B5" w:rsidRDefault="00BE60E4" w:rsidP="008273B5">
            <w:pPr>
              <w:widowControl/>
              <w:spacing w:before="40" w:after="40" w:line="240" w:lineRule="auto"/>
              <w:ind w:left="176" w:hanging="142"/>
              <w:rPr>
                <w:rFonts w:cstheme="minorHAnsi"/>
                <w:color w:val="auto"/>
                <w:sz w:val="18"/>
                <w:szCs w:val="18"/>
              </w:rPr>
            </w:pPr>
            <w:r w:rsidRPr="008273B5">
              <w:rPr>
                <w:rFonts w:cstheme="minorHAnsi"/>
                <w:color w:val="auto"/>
                <w:sz w:val="18"/>
                <w:szCs w:val="18"/>
              </w:rPr>
              <w:t>Minor disturbance/damage is evident.</w:t>
            </w:r>
          </w:p>
          <w:p w14:paraId="68BBEA13" w14:textId="77777777" w:rsidR="00BE60E4" w:rsidRPr="008273B5" w:rsidRDefault="00BE60E4" w:rsidP="008273B5">
            <w:pPr>
              <w:widowControl/>
              <w:numPr>
                <w:ilvl w:val="0"/>
                <w:numId w:val="40"/>
              </w:numPr>
              <w:spacing w:before="40" w:after="40" w:line="240" w:lineRule="auto"/>
              <w:ind w:left="176" w:hanging="142"/>
              <w:rPr>
                <w:rFonts w:cstheme="minorHAnsi"/>
                <w:color w:val="auto"/>
                <w:sz w:val="18"/>
                <w:szCs w:val="18"/>
                <w:lang w:val="en-US"/>
              </w:rPr>
            </w:pPr>
            <w:r w:rsidRPr="008273B5">
              <w:rPr>
                <w:rFonts w:cstheme="minorHAnsi"/>
                <w:color w:val="auto"/>
                <w:sz w:val="18"/>
                <w:szCs w:val="18"/>
                <w:lang w:val="en-US"/>
              </w:rPr>
              <w:t>Damage is superficial or temporary/repairable.</w:t>
            </w:r>
          </w:p>
          <w:p w14:paraId="0C0FC24F" w14:textId="77777777" w:rsidR="00BE60E4" w:rsidRPr="008273B5" w:rsidRDefault="00BE60E4" w:rsidP="008273B5">
            <w:pPr>
              <w:widowControl/>
              <w:numPr>
                <w:ilvl w:val="0"/>
                <w:numId w:val="40"/>
              </w:numPr>
              <w:spacing w:before="40" w:after="40" w:line="240" w:lineRule="auto"/>
              <w:ind w:left="176" w:hanging="142"/>
              <w:rPr>
                <w:rFonts w:cstheme="minorHAnsi"/>
                <w:color w:val="auto"/>
                <w:sz w:val="18"/>
                <w:szCs w:val="18"/>
                <w:lang w:val="en-US"/>
              </w:rPr>
            </w:pPr>
            <w:r w:rsidRPr="008273B5">
              <w:rPr>
                <w:rFonts w:cstheme="minorHAnsi"/>
                <w:color w:val="auto"/>
                <w:sz w:val="18"/>
                <w:szCs w:val="18"/>
                <w:lang w:val="en-US"/>
              </w:rPr>
              <w:t>Remedial action (changing management practices) and prevention of further damage is readily achievable.</w:t>
            </w:r>
          </w:p>
        </w:tc>
        <w:tc>
          <w:tcPr>
            <w:tcW w:w="2603" w:type="dxa"/>
            <w:shd w:val="clear" w:color="auto" w:fill="F2F2F2" w:themeFill="background1" w:themeFillShade="F2"/>
          </w:tcPr>
          <w:p w14:paraId="539DF749" w14:textId="77777777" w:rsidR="00BE60E4" w:rsidRPr="008273B5" w:rsidRDefault="00BE60E4" w:rsidP="008273B5">
            <w:pPr>
              <w:widowControl/>
              <w:spacing w:before="40" w:after="40" w:line="240" w:lineRule="auto"/>
              <w:ind w:left="176" w:hanging="142"/>
              <w:rPr>
                <w:rFonts w:cstheme="minorHAnsi"/>
                <w:color w:val="auto"/>
                <w:sz w:val="18"/>
                <w:szCs w:val="18"/>
              </w:rPr>
            </w:pPr>
            <w:r w:rsidRPr="008273B5">
              <w:rPr>
                <w:rFonts w:cstheme="minorHAnsi"/>
                <w:color w:val="auto"/>
                <w:sz w:val="18"/>
                <w:szCs w:val="18"/>
              </w:rPr>
              <w:t>Good with Some Concern</w:t>
            </w:r>
          </w:p>
        </w:tc>
      </w:tr>
      <w:tr w:rsidR="00BE60E4" w:rsidRPr="000031DF" w14:paraId="28923A68" w14:textId="77777777" w:rsidTr="008273B5">
        <w:tc>
          <w:tcPr>
            <w:tcW w:w="1800" w:type="dxa"/>
            <w:shd w:val="clear" w:color="auto" w:fill="F2F2F2" w:themeFill="background1" w:themeFillShade="F2"/>
          </w:tcPr>
          <w:p w14:paraId="0D3EE804" w14:textId="77777777" w:rsidR="00BE60E4" w:rsidRPr="008273B5" w:rsidRDefault="00BE60E4" w:rsidP="008273B5">
            <w:pPr>
              <w:widowControl/>
              <w:spacing w:before="40" w:after="40" w:line="240" w:lineRule="auto"/>
              <w:ind w:left="176" w:hanging="142"/>
              <w:rPr>
                <w:rFonts w:cstheme="minorHAnsi"/>
                <w:color w:val="auto"/>
                <w:sz w:val="18"/>
                <w:szCs w:val="18"/>
              </w:rPr>
            </w:pPr>
            <w:r w:rsidRPr="008273B5">
              <w:rPr>
                <w:rFonts w:cstheme="minorHAnsi"/>
                <w:color w:val="auto"/>
                <w:sz w:val="18"/>
                <w:szCs w:val="18"/>
              </w:rPr>
              <w:t xml:space="preserve">Moderate </w:t>
            </w:r>
          </w:p>
        </w:tc>
        <w:tc>
          <w:tcPr>
            <w:tcW w:w="5997" w:type="dxa"/>
            <w:shd w:val="clear" w:color="auto" w:fill="F2F2F2" w:themeFill="background1" w:themeFillShade="F2"/>
          </w:tcPr>
          <w:p w14:paraId="415795AE" w14:textId="77777777" w:rsidR="00BE60E4" w:rsidRPr="008273B5" w:rsidRDefault="00BE60E4" w:rsidP="008273B5">
            <w:pPr>
              <w:widowControl/>
              <w:numPr>
                <w:ilvl w:val="0"/>
                <w:numId w:val="51"/>
              </w:numPr>
              <w:spacing w:before="40" w:after="40" w:line="240" w:lineRule="auto"/>
              <w:ind w:left="176" w:hanging="142"/>
              <w:rPr>
                <w:rFonts w:cstheme="minorHAnsi"/>
                <w:color w:val="auto"/>
                <w:sz w:val="18"/>
                <w:szCs w:val="18"/>
                <w:lang w:val="en-US"/>
              </w:rPr>
            </w:pPr>
            <w:r w:rsidRPr="008273B5">
              <w:rPr>
                <w:rFonts w:cstheme="minorHAnsi"/>
                <w:color w:val="auto"/>
                <w:sz w:val="18"/>
                <w:szCs w:val="18"/>
                <w:lang w:val="en-US"/>
              </w:rPr>
              <w:t>Disturbance/damage is conspicuous.</w:t>
            </w:r>
          </w:p>
          <w:p w14:paraId="5815FED7" w14:textId="77777777" w:rsidR="00BE60E4" w:rsidRPr="008273B5" w:rsidRDefault="00BE60E4" w:rsidP="008273B5">
            <w:pPr>
              <w:widowControl/>
              <w:numPr>
                <w:ilvl w:val="0"/>
                <w:numId w:val="33"/>
              </w:numPr>
              <w:spacing w:before="40" w:after="40" w:line="240" w:lineRule="auto"/>
              <w:ind w:left="176" w:hanging="142"/>
              <w:rPr>
                <w:rFonts w:cstheme="minorHAnsi"/>
                <w:color w:val="auto"/>
                <w:sz w:val="18"/>
                <w:szCs w:val="18"/>
                <w:lang w:val="en-US"/>
              </w:rPr>
            </w:pPr>
            <w:r w:rsidRPr="008273B5">
              <w:rPr>
                <w:rFonts w:cstheme="minorHAnsi"/>
                <w:color w:val="auto"/>
                <w:sz w:val="18"/>
                <w:szCs w:val="18"/>
                <w:lang w:val="en-US"/>
              </w:rPr>
              <w:t>Damage is substantial but all/largely reversible/repairable if addressed promptly and management practices causing the damage cease.</w:t>
            </w:r>
          </w:p>
          <w:p w14:paraId="12623648" w14:textId="40B1099B" w:rsidR="00BE60E4" w:rsidRPr="008273B5" w:rsidRDefault="00BE60E4" w:rsidP="008273B5">
            <w:pPr>
              <w:widowControl/>
              <w:numPr>
                <w:ilvl w:val="0"/>
                <w:numId w:val="33"/>
              </w:numPr>
              <w:spacing w:before="40" w:after="40" w:line="240" w:lineRule="auto"/>
              <w:ind w:left="176" w:hanging="142"/>
              <w:rPr>
                <w:rFonts w:cstheme="minorHAnsi"/>
                <w:color w:val="auto"/>
                <w:sz w:val="18"/>
                <w:szCs w:val="18"/>
                <w:lang w:val="en-US"/>
              </w:rPr>
            </w:pPr>
            <w:r w:rsidRPr="008273B5">
              <w:rPr>
                <w:rFonts w:cstheme="minorHAnsi"/>
                <w:color w:val="auto"/>
                <w:sz w:val="18"/>
                <w:szCs w:val="18"/>
                <w:lang w:val="en-US"/>
              </w:rPr>
              <w:t>Potential for further degradation is high if management practices remain unchanged.</w:t>
            </w:r>
          </w:p>
        </w:tc>
        <w:tc>
          <w:tcPr>
            <w:tcW w:w="2603" w:type="dxa"/>
            <w:shd w:val="clear" w:color="auto" w:fill="F2F2F2" w:themeFill="background1" w:themeFillShade="F2"/>
          </w:tcPr>
          <w:p w14:paraId="5CC910B1" w14:textId="77777777" w:rsidR="00BE60E4" w:rsidRPr="008273B5" w:rsidRDefault="00BE60E4" w:rsidP="008273B5">
            <w:pPr>
              <w:widowControl/>
              <w:spacing w:before="40" w:after="40" w:line="240" w:lineRule="auto"/>
              <w:ind w:left="176" w:hanging="142"/>
              <w:rPr>
                <w:rFonts w:cstheme="minorHAnsi"/>
                <w:color w:val="auto"/>
                <w:sz w:val="18"/>
                <w:szCs w:val="18"/>
              </w:rPr>
            </w:pPr>
            <w:r w:rsidRPr="008273B5">
              <w:rPr>
                <w:rFonts w:cstheme="minorHAnsi"/>
                <w:color w:val="auto"/>
                <w:sz w:val="18"/>
                <w:szCs w:val="18"/>
              </w:rPr>
              <w:t>Significant Concern</w:t>
            </w:r>
          </w:p>
        </w:tc>
      </w:tr>
      <w:tr w:rsidR="00BE60E4" w:rsidRPr="000031DF" w14:paraId="4C2CC6D3" w14:textId="77777777" w:rsidTr="008273B5">
        <w:tc>
          <w:tcPr>
            <w:tcW w:w="1800" w:type="dxa"/>
            <w:shd w:val="clear" w:color="auto" w:fill="F2F2F2" w:themeFill="background1" w:themeFillShade="F2"/>
          </w:tcPr>
          <w:p w14:paraId="0CD77509" w14:textId="77777777" w:rsidR="00BE60E4" w:rsidRPr="008273B5" w:rsidRDefault="00BE60E4" w:rsidP="008273B5">
            <w:pPr>
              <w:widowControl/>
              <w:spacing w:before="40" w:after="40" w:line="240" w:lineRule="auto"/>
              <w:ind w:left="176" w:hanging="142"/>
              <w:rPr>
                <w:rFonts w:cstheme="minorHAnsi"/>
                <w:color w:val="auto"/>
                <w:sz w:val="18"/>
                <w:szCs w:val="18"/>
              </w:rPr>
            </w:pPr>
            <w:r w:rsidRPr="008273B5">
              <w:rPr>
                <w:rFonts w:cstheme="minorHAnsi"/>
                <w:color w:val="auto"/>
                <w:sz w:val="18"/>
                <w:szCs w:val="18"/>
              </w:rPr>
              <w:t>Major</w:t>
            </w:r>
          </w:p>
        </w:tc>
        <w:tc>
          <w:tcPr>
            <w:tcW w:w="5997" w:type="dxa"/>
            <w:shd w:val="clear" w:color="auto" w:fill="F2F2F2" w:themeFill="background1" w:themeFillShade="F2"/>
          </w:tcPr>
          <w:p w14:paraId="40B19829" w14:textId="77777777" w:rsidR="00BE60E4" w:rsidRPr="008273B5" w:rsidRDefault="00BE60E4" w:rsidP="008273B5">
            <w:pPr>
              <w:widowControl/>
              <w:numPr>
                <w:ilvl w:val="0"/>
                <w:numId w:val="52"/>
              </w:numPr>
              <w:spacing w:before="40" w:after="40" w:line="240" w:lineRule="auto"/>
              <w:ind w:left="176" w:hanging="142"/>
              <w:rPr>
                <w:rFonts w:cstheme="minorHAnsi"/>
                <w:color w:val="auto"/>
                <w:sz w:val="18"/>
                <w:szCs w:val="18"/>
                <w:lang w:val="en-US"/>
              </w:rPr>
            </w:pPr>
            <w:r w:rsidRPr="008273B5">
              <w:rPr>
                <w:rFonts w:cstheme="minorHAnsi"/>
                <w:color w:val="auto"/>
                <w:sz w:val="18"/>
                <w:szCs w:val="18"/>
                <w:lang w:val="en-US"/>
              </w:rPr>
              <w:t>Disturbance/damage is substantial and some/all is permanent</w:t>
            </w:r>
          </w:p>
          <w:p w14:paraId="78273814" w14:textId="77777777" w:rsidR="00BE60E4" w:rsidRPr="008273B5" w:rsidRDefault="00BE60E4" w:rsidP="008273B5">
            <w:pPr>
              <w:widowControl/>
              <w:numPr>
                <w:ilvl w:val="0"/>
                <w:numId w:val="52"/>
              </w:numPr>
              <w:spacing w:before="40" w:after="40" w:line="240" w:lineRule="auto"/>
              <w:ind w:left="176" w:hanging="142"/>
              <w:rPr>
                <w:rFonts w:cstheme="minorHAnsi"/>
                <w:color w:val="auto"/>
                <w:sz w:val="18"/>
                <w:szCs w:val="18"/>
                <w:lang w:val="en-US"/>
              </w:rPr>
            </w:pPr>
            <w:r w:rsidRPr="008273B5">
              <w:rPr>
                <w:rFonts w:cstheme="minorHAnsi"/>
                <w:color w:val="auto"/>
                <w:sz w:val="18"/>
                <w:szCs w:val="18"/>
                <w:lang w:val="en-US"/>
              </w:rPr>
              <w:t>Substantial funding and urgent attention required to redress the damage.</w:t>
            </w:r>
          </w:p>
          <w:p w14:paraId="139F59A5" w14:textId="77777777" w:rsidR="00BE60E4" w:rsidRPr="008273B5" w:rsidRDefault="00BE60E4" w:rsidP="008273B5">
            <w:pPr>
              <w:widowControl/>
              <w:numPr>
                <w:ilvl w:val="0"/>
                <w:numId w:val="52"/>
              </w:numPr>
              <w:spacing w:before="40" w:after="40" w:line="240" w:lineRule="auto"/>
              <w:ind w:left="176" w:hanging="142"/>
              <w:rPr>
                <w:rFonts w:cstheme="minorHAnsi"/>
                <w:color w:val="auto"/>
                <w:sz w:val="18"/>
                <w:szCs w:val="18"/>
                <w:lang w:val="en-US"/>
              </w:rPr>
            </w:pPr>
            <w:r w:rsidRPr="008273B5">
              <w:rPr>
                <w:rFonts w:cstheme="minorHAnsi"/>
                <w:color w:val="auto"/>
                <w:sz w:val="18"/>
                <w:szCs w:val="18"/>
                <w:lang w:val="en-US"/>
              </w:rPr>
              <w:t>Management practices causing the damage must cease if there is to be any chance of redressing/preventing further damage.</w:t>
            </w:r>
          </w:p>
          <w:p w14:paraId="633EC483" w14:textId="77777777" w:rsidR="00BE60E4" w:rsidRPr="008273B5" w:rsidRDefault="00BE60E4" w:rsidP="008273B5">
            <w:pPr>
              <w:widowControl/>
              <w:numPr>
                <w:ilvl w:val="0"/>
                <w:numId w:val="52"/>
              </w:numPr>
              <w:spacing w:before="40" w:after="40" w:line="240" w:lineRule="auto"/>
              <w:ind w:left="176" w:hanging="142"/>
              <w:rPr>
                <w:rFonts w:cstheme="minorHAnsi"/>
                <w:color w:val="auto"/>
                <w:sz w:val="18"/>
                <w:szCs w:val="18"/>
                <w:lang w:val="en-US"/>
              </w:rPr>
            </w:pPr>
            <w:r w:rsidRPr="008273B5">
              <w:rPr>
                <w:rFonts w:cstheme="minorHAnsi"/>
                <w:color w:val="auto"/>
                <w:sz w:val="18"/>
                <w:szCs w:val="18"/>
                <w:lang w:val="en-US"/>
              </w:rPr>
              <w:t>Value at risk.</w:t>
            </w:r>
          </w:p>
        </w:tc>
        <w:tc>
          <w:tcPr>
            <w:tcW w:w="2603" w:type="dxa"/>
            <w:shd w:val="clear" w:color="auto" w:fill="F2F2F2" w:themeFill="background1" w:themeFillShade="F2"/>
          </w:tcPr>
          <w:p w14:paraId="7A05D0EB" w14:textId="77777777" w:rsidR="00BE60E4" w:rsidRPr="008273B5" w:rsidRDefault="00BE60E4" w:rsidP="008273B5">
            <w:pPr>
              <w:widowControl/>
              <w:spacing w:before="40" w:after="40" w:line="240" w:lineRule="auto"/>
              <w:ind w:left="176" w:hanging="142"/>
              <w:rPr>
                <w:rFonts w:cstheme="minorHAnsi"/>
                <w:color w:val="auto"/>
                <w:sz w:val="18"/>
                <w:szCs w:val="18"/>
              </w:rPr>
            </w:pPr>
            <w:r w:rsidRPr="008273B5">
              <w:rPr>
                <w:rFonts w:cstheme="minorHAnsi"/>
                <w:color w:val="auto"/>
                <w:sz w:val="18"/>
                <w:szCs w:val="18"/>
              </w:rPr>
              <w:t>Critical</w:t>
            </w:r>
          </w:p>
        </w:tc>
      </w:tr>
    </w:tbl>
    <w:p w14:paraId="6CD46571" w14:textId="77777777" w:rsidR="00297410" w:rsidRDefault="00297410" w:rsidP="00297410">
      <w:pPr>
        <w:widowControl/>
        <w:spacing w:before="0" w:after="0"/>
        <w:rPr>
          <w:rStyle w:val="Superscript"/>
          <w:rFonts w:cs="Arial"/>
        </w:rPr>
        <w:sectPr w:rsidR="00297410" w:rsidSect="007E1F6E">
          <w:footerReference w:type="first" r:id="rId40"/>
          <w:pgSz w:w="11906" w:h="16838" w:code="9"/>
          <w:pgMar w:top="284" w:right="1021" w:bottom="284" w:left="1021" w:header="567" w:footer="0" w:gutter="0"/>
          <w:cols w:space="567"/>
          <w:docGrid w:linePitch="360"/>
        </w:sectPr>
      </w:pPr>
    </w:p>
    <w:p w14:paraId="202E3625" w14:textId="6E1B5107" w:rsidR="00627116" w:rsidRDefault="00627116" w:rsidP="00627116">
      <w:pPr>
        <w:pStyle w:val="Heading2"/>
        <w:spacing w:before="120" w:line="240" w:lineRule="auto"/>
        <w:rPr>
          <w:rFonts w:eastAsiaTheme="minorHAnsi"/>
        </w:rPr>
      </w:pPr>
      <w:bookmarkStart w:id="33" w:name="_Toc14166203"/>
      <w:bookmarkStart w:id="34" w:name="_Toc14260514"/>
      <w:r w:rsidRPr="00853138">
        <w:rPr>
          <w:rFonts w:eastAsiaTheme="minorHAnsi"/>
        </w:rPr>
        <w:lastRenderedPageBreak/>
        <w:t xml:space="preserve">Attachment 2 </w:t>
      </w:r>
      <w:r w:rsidRPr="00853138">
        <w:rPr>
          <w:rFonts w:eastAsiaTheme="minorHAnsi"/>
        </w:rPr>
        <w:tab/>
        <w:t>Record sheet:</w:t>
      </w:r>
      <w:r>
        <w:rPr>
          <w:rFonts w:eastAsiaTheme="minorHAnsi"/>
        </w:rPr>
        <w:t xml:space="preserve"> Historic Values </w:t>
      </w:r>
      <w:r w:rsidRPr="000A062A">
        <w:rPr>
          <w:rFonts w:eastAsiaTheme="minorHAnsi"/>
        </w:rPr>
        <w:t>Health Check</w:t>
      </w:r>
      <w:r>
        <w:rPr>
          <w:rFonts w:eastAsiaTheme="minorHAnsi"/>
        </w:rPr>
        <w:t>s</w:t>
      </w:r>
      <w:bookmarkEnd w:id="33"/>
      <w:bookmarkEnd w:id="34"/>
      <w:r w:rsidRPr="000A062A">
        <w:rPr>
          <w:rFonts w:eastAsiaTheme="minorHAnsi"/>
        </w:rPr>
        <w:t xml:space="preserve"> </w:t>
      </w:r>
    </w:p>
    <w:tbl>
      <w:tblPr>
        <w:tblStyle w:val="TableGrid2"/>
        <w:tblW w:w="9923" w:type="dxa"/>
        <w:tblLook w:val="04A0" w:firstRow="1" w:lastRow="0" w:firstColumn="1" w:lastColumn="0" w:noHBand="0" w:noVBand="1"/>
      </w:tblPr>
      <w:tblGrid>
        <w:gridCol w:w="2325"/>
        <w:gridCol w:w="3233"/>
        <w:gridCol w:w="298"/>
        <w:gridCol w:w="4067"/>
      </w:tblGrid>
      <w:tr w:rsidR="00627116" w:rsidRPr="007F4E50" w14:paraId="2F30FBAD" w14:textId="77777777" w:rsidTr="00C71B86">
        <w:trPr>
          <w:trHeight w:hRule="exact" w:val="284"/>
        </w:trPr>
        <w:tc>
          <w:tcPr>
            <w:tcW w:w="2152" w:type="dxa"/>
            <w:tcBorders>
              <w:top w:val="nil"/>
              <w:left w:val="nil"/>
              <w:bottom w:val="nil"/>
              <w:right w:val="nil"/>
            </w:tcBorders>
          </w:tcPr>
          <w:p w14:paraId="27DFEDDA" w14:textId="77777777" w:rsidR="00627116" w:rsidRPr="007F4E50" w:rsidRDefault="00627116" w:rsidP="00C71B86">
            <w:pPr>
              <w:widowControl/>
              <w:spacing w:before="0" w:after="0" w:line="240" w:lineRule="auto"/>
              <w:ind w:right="-675"/>
              <w:rPr>
                <w:rFonts w:cstheme="minorHAnsi"/>
                <w:b/>
                <w:color w:val="auto"/>
              </w:rPr>
            </w:pPr>
            <w:r w:rsidRPr="00627116">
              <w:rPr>
                <w:rFonts w:cstheme="minorHAnsi"/>
                <w:b/>
                <w:color w:val="244061" w:themeColor="accent1" w:themeShade="80"/>
              </w:rPr>
              <w:t>Park name (&amp; section):</w:t>
            </w:r>
          </w:p>
        </w:tc>
        <w:tc>
          <w:tcPr>
            <w:tcW w:w="7034" w:type="dxa"/>
            <w:gridSpan w:val="3"/>
            <w:tcBorders>
              <w:top w:val="nil"/>
              <w:left w:val="nil"/>
              <w:bottom w:val="single" w:sz="4" w:space="0" w:color="auto"/>
              <w:right w:val="nil"/>
            </w:tcBorders>
          </w:tcPr>
          <w:p w14:paraId="54B497D0" w14:textId="77777777" w:rsidR="00627116" w:rsidRPr="007F4E50" w:rsidRDefault="00627116" w:rsidP="00C71B86">
            <w:pPr>
              <w:widowControl/>
              <w:spacing w:before="0" w:after="0" w:line="240" w:lineRule="auto"/>
              <w:rPr>
                <w:rFonts w:cstheme="minorHAnsi"/>
                <w:b/>
                <w:color w:val="auto"/>
              </w:rPr>
            </w:pPr>
          </w:p>
        </w:tc>
      </w:tr>
      <w:tr w:rsidR="00627116" w:rsidRPr="007F4E50" w14:paraId="2942A8C2" w14:textId="77777777" w:rsidTr="00C71B86">
        <w:trPr>
          <w:trHeight w:hRule="exact" w:val="567"/>
        </w:trPr>
        <w:tc>
          <w:tcPr>
            <w:tcW w:w="2152" w:type="dxa"/>
            <w:tcBorders>
              <w:top w:val="nil"/>
              <w:left w:val="nil"/>
              <w:bottom w:val="nil"/>
              <w:right w:val="nil"/>
            </w:tcBorders>
          </w:tcPr>
          <w:p w14:paraId="0533F205" w14:textId="77777777" w:rsidR="00627116" w:rsidRPr="007F4E50" w:rsidRDefault="00627116" w:rsidP="00C71B86">
            <w:pPr>
              <w:widowControl/>
              <w:spacing w:before="0" w:after="0" w:line="240" w:lineRule="auto"/>
              <w:rPr>
                <w:rFonts w:cstheme="minorHAnsi"/>
                <w:b/>
                <w:color w:val="215868" w:themeColor="accent5" w:themeShade="80"/>
              </w:rPr>
            </w:pPr>
          </w:p>
          <w:p w14:paraId="34D858F3" w14:textId="77777777" w:rsidR="00627116" w:rsidRPr="007F4E50" w:rsidRDefault="00627116" w:rsidP="00C71B86">
            <w:pPr>
              <w:widowControl/>
              <w:spacing w:before="0" w:after="0" w:line="240" w:lineRule="auto"/>
              <w:rPr>
                <w:rFonts w:cstheme="minorHAnsi"/>
                <w:b/>
                <w:color w:val="auto"/>
              </w:rPr>
            </w:pPr>
            <w:r w:rsidRPr="00627116">
              <w:rPr>
                <w:rFonts w:cstheme="minorHAnsi"/>
                <w:b/>
                <w:color w:val="244061" w:themeColor="accent1" w:themeShade="80"/>
              </w:rPr>
              <w:t>Recorder/s:</w:t>
            </w:r>
          </w:p>
        </w:tc>
        <w:tc>
          <w:tcPr>
            <w:tcW w:w="2993" w:type="dxa"/>
            <w:tcBorders>
              <w:left w:val="nil"/>
              <w:right w:val="nil"/>
            </w:tcBorders>
          </w:tcPr>
          <w:p w14:paraId="6AD91F6B" w14:textId="77777777" w:rsidR="00627116" w:rsidRPr="007F4E50" w:rsidRDefault="00627116" w:rsidP="00C71B86">
            <w:pPr>
              <w:widowControl/>
              <w:spacing w:before="0" w:after="0" w:line="240" w:lineRule="auto"/>
              <w:rPr>
                <w:rFonts w:cstheme="minorHAnsi"/>
                <w:b/>
                <w:color w:val="auto"/>
              </w:rPr>
            </w:pPr>
          </w:p>
        </w:tc>
        <w:tc>
          <w:tcPr>
            <w:tcW w:w="276" w:type="dxa"/>
            <w:tcBorders>
              <w:left w:val="nil"/>
              <w:right w:val="nil"/>
            </w:tcBorders>
          </w:tcPr>
          <w:p w14:paraId="26972E1B" w14:textId="77777777" w:rsidR="00627116" w:rsidRPr="007F4E50" w:rsidRDefault="00627116" w:rsidP="00C71B86">
            <w:pPr>
              <w:widowControl/>
              <w:spacing w:before="0" w:after="0" w:line="240" w:lineRule="auto"/>
              <w:rPr>
                <w:rFonts w:cstheme="minorHAnsi"/>
                <w:b/>
                <w:color w:val="auto"/>
              </w:rPr>
            </w:pPr>
          </w:p>
        </w:tc>
        <w:tc>
          <w:tcPr>
            <w:tcW w:w="3765" w:type="dxa"/>
            <w:tcBorders>
              <w:left w:val="nil"/>
              <w:right w:val="nil"/>
            </w:tcBorders>
          </w:tcPr>
          <w:p w14:paraId="10D07A62" w14:textId="77777777" w:rsidR="00627116" w:rsidRPr="007F4E50" w:rsidRDefault="00627116" w:rsidP="00C71B86">
            <w:pPr>
              <w:widowControl/>
              <w:spacing w:before="0" w:after="0" w:line="240" w:lineRule="auto"/>
              <w:rPr>
                <w:rFonts w:cstheme="minorHAnsi"/>
                <w:b/>
                <w:color w:val="auto"/>
              </w:rPr>
            </w:pPr>
          </w:p>
          <w:p w14:paraId="28F3BA66" w14:textId="77777777" w:rsidR="00627116" w:rsidRPr="007F4E50" w:rsidRDefault="00627116" w:rsidP="00C71B86">
            <w:pPr>
              <w:widowControl/>
              <w:spacing w:before="0" w:after="0" w:line="240" w:lineRule="auto"/>
              <w:rPr>
                <w:rFonts w:cstheme="minorHAnsi"/>
                <w:b/>
                <w:color w:val="auto"/>
              </w:rPr>
            </w:pPr>
          </w:p>
        </w:tc>
      </w:tr>
      <w:tr w:rsidR="00627116" w:rsidRPr="007F4E50" w14:paraId="7BECB6BF" w14:textId="77777777" w:rsidTr="00C71B86">
        <w:tc>
          <w:tcPr>
            <w:tcW w:w="2152" w:type="dxa"/>
            <w:tcBorders>
              <w:top w:val="nil"/>
              <w:left w:val="nil"/>
              <w:bottom w:val="nil"/>
              <w:right w:val="nil"/>
            </w:tcBorders>
          </w:tcPr>
          <w:p w14:paraId="7D50DBD0" w14:textId="77777777" w:rsidR="00627116" w:rsidRPr="007F4E50" w:rsidRDefault="00627116" w:rsidP="00C71B86">
            <w:pPr>
              <w:widowControl/>
              <w:spacing w:before="0" w:after="0" w:line="240" w:lineRule="auto"/>
              <w:rPr>
                <w:rFonts w:cstheme="minorHAnsi"/>
                <w:b/>
                <w:color w:val="215868" w:themeColor="accent5" w:themeShade="80"/>
              </w:rPr>
            </w:pPr>
          </w:p>
          <w:p w14:paraId="220DA364" w14:textId="77777777" w:rsidR="00627116" w:rsidRPr="007F4E50" w:rsidRDefault="00627116" w:rsidP="00C71B86">
            <w:pPr>
              <w:widowControl/>
              <w:spacing w:before="0" w:after="0" w:line="240" w:lineRule="auto"/>
              <w:rPr>
                <w:rFonts w:cstheme="minorHAnsi"/>
                <w:b/>
                <w:color w:val="auto"/>
              </w:rPr>
            </w:pPr>
            <w:r w:rsidRPr="00627116">
              <w:rPr>
                <w:rFonts w:cstheme="minorHAnsi"/>
                <w:b/>
                <w:color w:val="244061" w:themeColor="accent1" w:themeShade="80"/>
              </w:rPr>
              <w:t>Value</w:t>
            </w:r>
            <w:r w:rsidRPr="00627116">
              <w:rPr>
                <w:rFonts w:cstheme="minorHAnsi"/>
                <w:b/>
                <w:color w:val="244061" w:themeColor="accent1" w:themeShade="80"/>
                <w:vertAlign w:val="superscript"/>
              </w:rPr>
              <w:t>1</w:t>
            </w:r>
            <w:r w:rsidRPr="00627116">
              <w:rPr>
                <w:rFonts w:cstheme="minorHAnsi"/>
                <w:b/>
                <w:color w:val="244061" w:themeColor="accent1" w:themeShade="80"/>
              </w:rPr>
              <w:t>:</w:t>
            </w:r>
          </w:p>
        </w:tc>
        <w:tc>
          <w:tcPr>
            <w:tcW w:w="7034" w:type="dxa"/>
            <w:gridSpan w:val="3"/>
            <w:tcBorders>
              <w:top w:val="nil"/>
              <w:left w:val="nil"/>
              <w:bottom w:val="single" w:sz="4" w:space="0" w:color="auto"/>
              <w:right w:val="nil"/>
            </w:tcBorders>
          </w:tcPr>
          <w:p w14:paraId="0041EB4E" w14:textId="77777777" w:rsidR="00627116" w:rsidRPr="007F4E50" w:rsidRDefault="00627116" w:rsidP="00C71B86">
            <w:pPr>
              <w:widowControl/>
              <w:tabs>
                <w:tab w:val="left" w:pos="2266"/>
              </w:tabs>
              <w:spacing w:before="0" w:after="0" w:line="240" w:lineRule="auto"/>
              <w:ind w:left="-250" w:right="-24"/>
              <w:rPr>
                <w:rFonts w:cstheme="minorHAnsi"/>
                <w:b/>
                <w:color w:val="auto"/>
              </w:rPr>
            </w:pPr>
            <w:r w:rsidRPr="007F4E50">
              <w:rPr>
                <w:rFonts w:cstheme="minorHAnsi"/>
                <w:b/>
                <w:color w:val="auto"/>
              </w:rPr>
              <w:tab/>
            </w:r>
          </w:p>
        </w:tc>
      </w:tr>
    </w:tbl>
    <w:tbl>
      <w:tblPr>
        <w:tblStyle w:val="TableGrid4"/>
        <w:tblW w:w="0" w:type="auto"/>
        <w:tblLook w:val="04A0" w:firstRow="1" w:lastRow="0" w:firstColumn="1" w:lastColumn="0" w:noHBand="0" w:noVBand="1"/>
      </w:tblPr>
      <w:tblGrid>
        <w:gridCol w:w="6878"/>
        <w:gridCol w:w="1493"/>
        <w:gridCol w:w="1493"/>
      </w:tblGrid>
      <w:tr w:rsidR="00627116" w:rsidRPr="007F4E50" w14:paraId="48EF6D00" w14:textId="77777777" w:rsidTr="00C71B86">
        <w:tc>
          <w:tcPr>
            <w:tcW w:w="6878" w:type="dxa"/>
            <w:tcBorders>
              <w:top w:val="nil"/>
              <w:left w:val="nil"/>
              <w:bottom w:val="nil"/>
              <w:right w:val="nil"/>
            </w:tcBorders>
          </w:tcPr>
          <w:p w14:paraId="432BAC0F" w14:textId="77777777" w:rsidR="00627116" w:rsidRPr="007F4E50" w:rsidRDefault="00627116" w:rsidP="00C71B86">
            <w:pPr>
              <w:widowControl/>
              <w:spacing w:after="0"/>
              <w:rPr>
                <w:rFonts w:cstheme="minorHAnsi"/>
                <w:b/>
                <w:color w:val="215868" w:themeColor="accent5" w:themeShade="80"/>
              </w:rPr>
            </w:pPr>
            <w:r w:rsidRPr="00627116">
              <w:rPr>
                <w:rFonts w:cstheme="minorHAnsi"/>
                <w:b/>
                <w:color w:val="244061" w:themeColor="accent1" w:themeShade="80"/>
              </w:rPr>
              <w:t xml:space="preserve">Site Details </w:t>
            </w:r>
            <w:r w:rsidRPr="00627116">
              <w:rPr>
                <w:rFonts w:cstheme="minorHAnsi"/>
                <w:color w:val="244061" w:themeColor="accent1" w:themeShade="80"/>
              </w:rPr>
              <w:t>(for permanent and non-permanent sites):</w:t>
            </w:r>
          </w:p>
        </w:tc>
        <w:tc>
          <w:tcPr>
            <w:tcW w:w="1493" w:type="dxa"/>
            <w:tcBorders>
              <w:top w:val="nil"/>
              <w:left w:val="nil"/>
              <w:bottom w:val="nil"/>
              <w:right w:val="nil"/>
            </w:tcBorders>
          </w:tcPr>
          <w:p w14:paraId="7D74883F" w14:textId="77777777" w:rsidR="00627116" w:rsidRPr="007F4E50" w:rsidRDefault="00627116" w:rsidP="00C71B86">
            <w:pPr>
              <w:widowControl/>
              <w:spacing w:before="0" w:after="0"/>
              <w:rPr>
                <w:rFonts w:cstheme="minorHAnsi"/>
                <w:b/>
                <w:color w:val="215868" w:themeColor="accent5" w:themeShade="80"/>
              </w:rPr>
            </w:pPr>
          </w:p>
        </w:tc>
        <w:tc>
          <w:tcPr>
            <w:tcW w:w="1493" w:type="dxa"/>
            <w:tcBorders>
              <w:top w:val="nil"/>
              <w:left w:val="nil"/>
              <w:bottom w:val="nil"/>
              <w:right w:val="nil"/>
            </w:tcBorders>
          </w:tcPr>
          <w:p w14:paraId="7A9BE00E" w14:textId="77777777" w:rsidR="00627116" w:rsidRPr="007F4E50" w:rsidRDefault="00627116" w:rsidP="00C71B86">
            <w:pPr>
              <w:widowControl/>
              <w:spacing w:before="0" w:after="0"/>
              <w:rPr>
                <w:rFonts w:cstheme="minorHAnsi"/>
                <w:b/>
                <w:color w:val="215868" w:themeColor="accent5" w:themeShade="80"/>
              </w:rPr>
            </w:pPr>
          </w:p>
        </w:tc>
      </w:tr>
    </w:tbl>
    <w:tbl>
      <w:tblPr>
        <w:tblStyle w:val="TableGrid2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8"/>
        <w:gridCol w:w="3655"/>
        <w:gridCol w:w="1597"/>
        <w:gridCol w:w="1872"/>
        <w:gridCol w:w="1200"/>
        <w:gridCol w:w="1202"/>
      </w:tblGrid>
      <w:tr w:rsidR="00627116" w:rsidRPr="007F4E50" w14:paraId="424C65A4" w14:textId="77777777" w:rsidTr="00C71B86">
        <w:tc>
          <w:tcPr>
            <w:tcW w:w="4177" w:type="dxa"/>
            <w:gridSpan w:val="2"/>
            <w:shd w:val="clear" w:color="auto" w:fill="244061" w:themeFill="accent1" w:themeFillShade="80"/>
          </w:tcPr>
          <w:p w14:paraId="243572D7" w14:textId="77777777" w:rsidR="00627116" w:rsidRPr="00DC287C" w:rsidRDefault="00627116" w:rsidP="00C71B86">
            <w:pPr>
              <w:widowControl/>
              <w:spacing w:before="40" w:after="40" w:line="240" w:lineRule="auto"/>
              <w:jc w:val="center"/>
              <w:rPr>
                <w:rFonts w:cstheme="minorHAnsi"/>
                <w:b/>
                <w:color w:val="FFFFFF" w:themeColor="background1"/>
                <w:sz w:val="16"/>
                <w:szCs w:val="16"/>
              </w:rPr>
            </w:pPr>
            <w:r w:rsidRPr="00DC287C">
              <w:rPr>
                <w:rFonts w:cstheme="minorHAnsi"/>
                <w:b/>
                <w:color w:val="FFFFFF" w:themeColor="background1"/>
                <w:sz w:val="16"/>
                <w:szCs w:val="16"/>
              </w:rPr>
              <w:t xml:space="preserve">Site Id. </w:t>
            </w:r>
          </w:p>
          <w:p w14:paraId="318373C7" w14:textId="77777777" w:rsidR="00627116" w:rsidRPr="00DC287C" w:rsidRDefault="00627116" w:rsidP="00C71B86">
            <w:pPr>
              <w:widowControl/>
              <w:spacing w:before="40" w:after="40" w:line="240" w:lineRule="auto"/>
              <w:jc w:val="center"/>
              <w:rPr>
                <w:rFonts w:cstheme="minorHAnsi"/>
                <w:b/>
                <w:i/>
                <w:color w:val="FFFFFF" w:themeColor="background1"/>
                <w:sz w:val="16"/>
                <w:szCs w:val="16"/>
              </w:rPr>
            </w:pPr>
          </w:p>
        </w:tc>
        <w:tc>
          <w:tcPr>
            <w:tcW w:w="1643" w:type="dxa"/>
            <w:shd w:val="clear" w:color="auto" w:fill="244061" w:themeFill="accent1" w:themeFillShade="80"/>
          </w:tcPr>
          <w:p w14:paraId="1AFD72AF" w14:textId="77777777" w:rsidR="00627116" w:rsidRPr="00DC287C" w:rsidRDefault="00627116" w:rsidP="00C71B86">
            <w:pPr>
              <w:widowControl/>
              <w:spacing w:before="40" w:after="40" w:line="240" w:lineRule="auto"/>
              <w:rPr>
                <w:rFonts w:cstheme="minorHAnsi"/>
                <w:b/>
                <w:color w:val="FFFFFF" w:themeColor="background1"/>
                <w:sz w:val="16"/>
                <w:szCs w:val="16"/>
              </w:rPr>
            </w:pPr>
            <w:r w:rsidRPr="00DC287C">
              <w:rPr>
                <w:rFonts w:cstheme="minorHAnsi"/>
                <w:b/>
                <w:color w:val="FFFFFF" w:themeColor="background1"/>
                <w:sz w:val="16"/>
                <w:szCs w:val="16"/>
              </w:rPr>
              <w:t xml:space="preserve">GPS Location </w:t>
            </w:r>
          </w:p>
          <w:p w14:paraId="082571CE" w14:textId="77777777" w:rsidR="00627116" w:rsidRPr="00DC287C" w:rsidRDefault="00627116" w:rsidP="00C71B86">
            <w:pPr>
              <w:widowControl/>
              <w:spacing w:before="40" w:after="40" w:line="240" w:lineRule="auto"/>
              <w:rPr>
                <w:rFonts w:cstheme="minorHAnsi"/>
                <w:b/>
                <w:color w:val="FFFFFF" w:themeColor="background1"/>
                <w:sz w:val="16"/>
                <w:szCs w:val="16"/>
              </w:rPr>
            </w:pPr>
            <w:r w:rsidRPr="00DC287C">
              <w:rPr>
                <w:rFonts w:cstheme="minorHAnsi"/>
                <w:b/>
                <w:color w:val="FFFFFF" w:themeColor="background1"/>
                <w:sz w:val="16"/>
                <w:szCs w:val="16"/>
              </w:rPr>
              <w:t>(Datum:               )</w:t>
            </w:r>
          </w:p>
        </w:tc>
        <w:tc>
          <w:tcPr>
            <w:tcW w:w="1923" w:type="dxa"/>
            <w:shd w:val="clear" w:color="auto" w:fill="244061" w:themeFill="accent1" w:themeFillShade="80"/>
          </w:tcPr>
          <w:p w14:paraId="1F8B913A" w14:textId="77777777" w:rsidR="00627116" w:rsidRPr="00DC287C" w:rsidRDefault="00627116" w:rsidP="00C71B86">
            <w:pPr>
              <w:widowControl/>
              <w:spacing w:before="40" w:after="40" w:line="240" w:lineRule="auto"/>
              <w:jc w:val="center"/>
              <w:rPr>
                <w:rFonts w:cstheme="minorHAnsi"/>
                <w:b/>
                <w:color w:val="FFFFFF" w:themeColor="background1"/>
                <w:sz w:val="16"/>
                <w:szCs w:val="16"/>
              </w:rPr>
            </w:pPr>
            <w:r w:rsidRPr="00DC287C">
              <w:rPr>
                <w:rFonts w:cstheme="minorHAnsi"/>
                <w:b/>
                <w:color w:val="FFFFFF" w:themeColor="background1"/>
                <w:sz w:val="16"/>
                <w:szCs w:val="16"/>
              </w:rPr>
              <w:t>Permanent site &amp; photo point established (Y/N)</w:t>
            </w:r>
          </w:p>
        </w:tc>
        <w:tc>
          <w:tcPr>
            <w:tcW w:w="1226" w:type="dxa"/>
            <w:shd w:val="clear" w:color="auto" w:fill="244061" w:themeFill="accent1" w:themeFillShade="80"/>
          </w:tcPr>
          <w:p w14:paraId="484F2A0C" w14:textId="77777777" w:rsidR="00627116" w:rsidRPr="00DC287C" w:rsidRDefault="00627116" w:rsidP="00C71B86">
            <w:pPr>
              <w:widowControl/>
              <w:spacing w:before="40" w:after="40" w:line="240" w:lineRule="auto"/>
              <w:jc w:val="center"/>
              <w:rPr>
                <w:rFonts w:cstheme="minorHAnsi"/>
                <w:b/>
                <w:color w:val="FFFFFF" w:themeColor="background1"/>
                <w:sz w:val="16"/>
                <w:szCs w:val="16"/>
              </w:rPr>
            </w:pPr>
            <w:r w:rsidRPr="00DC287C">
              <w:rPr>
                <w:rFonts w:cstheme="minorHAnsi"/>
                <w:b/>
                <w:color w:val="FFFFFF" w:themeColor="background1"/>
                <w:sz w:val="16"/>
                <w:szCs w:val="16"/>
              </w:rPr>
              <w:t>Approx. site area</w:t>
            </w:r>
          </w:p>
        </w:tc>
        <w:tc>
          <w:tcPr>
            <w:tcW w:w="1225" w:type="dxa"/>
            <w:shd w:val="clear" w:color="auto" w:fill="244061" w:themeFill="accent1" w:themeFillShade="80"/>
          </w:tcPr>
          <w:p w14:paraId="200CEF3E" w14:textId="77777777" w:rsidR="00627116" w:rsidRPr="00DC287C" w:rsidRDefault="00627116" w:rsidP="00C71B86">
            <w:pPr>
              <w:widowControl/>
              <w:spacing w:before="40" w:after="40" w:line="240" w:lineRule="auto"/>
              <w:jc w:val="center"/>
              <w:rPr>
                <w:rFonts w:cstheme="minorHAnsi"/>
                <w:b/>
                <w:color w:val="FFFFFF" w:themeColor="background1"/>
                <w:sz w:val="16"/>
                <w:szCs w:val="16"/>
              </w:rPr>
            </w:pPr>
            <w:r w:rsidRPr="00DC287C">
              <w:rPr>
                <w:rFonts w:cstheme="minorHAnsi"/>
                <w:b/>
                <w:color w:val="FFFFFF" w:themeColor="background1"/>
                <w:sz w:val="16"/>
                <w:szCs w:val="16"/>
              </w:rPr>
              <w:t>Date assessed</w:t>
            </w:r>
          </w:p>
          <w:p w14:paraId="2B42F20B" w14:textId="77777777" w:rsidR="00627116" w:rsidRPr="00DC287C" w:rsidRDefault="00627116" w:rsidP="00C71B86">
            <w:pPr>
              <w:widowControl/>
              <w:spacing w:before="40" w:after="40" w:line="240" w:lineRule="auto"/>
              <w:jc w:val="center"/>
              <w:rPr>
                <w:rFonts w:cstheme="minorHAnsi"/>
                <w:b/>
                <w:color w:val="FFFFFF" w:themeColor="background1"/>
                <w:sz w:val="16"/>
                <w:szCs w:val="16"/>
              </w:rPr>
            </w:pPr>
            <w:r w:rsidRPr="00DC287C">
              <w:rPr>
                <w:rFonts w:cstheme="minorHAnsi"/>
                <w:b/>
                <w:color w:val="FFFFFF" w:themeColor="background1"/>
                <w:sz w:val="16"/>
                <w:szCs w:val="16"/>
              </w:rPr>
              <w:t>(d/m/y)</w:t>
            </w:r>
          </w:p>
        </w:tc>
      </w:tr>
      <w:tr w:rsidR="00627116" w:rsidRPr="007F4E50" w14:paraId="7A799F54" w14:textId="77777777" w:rsidTr="00627116">
        <w:tc>
          <w:tcPr>
            <w:tcW w:w="326" w:type="dxa"/>
            <w:shd w:val="clear" w:color="auto" w:fill="D9D9D9" w:themeFill="background1" w:themeFillShade="D9"/>
          </w:tcPr>
          <w:p w14:paraId="07E40FA9" w14:textId="77777777" w:rsidR="00627116" w:rsidRPr="007F4E50" w:rsidRDefault="00627116" w:rsidP="00C71B86">
            <w:pPr>
              <w:widowControl/>
              <w:spacing w:before="0" w:after="0"/>
              <w:rPr>
                <w:rFonts w:cstheme="minorHAnsi"/>
                <w:b/>
                <w:color w:val="auto"/>
              </w:rPr>
            </w:pPr>
            <w:r w:rsidRPr="007F4E50">
              <w:rPr>
                <w:rFonts w:cstheme="minorHAnsi"/>
                <w:b/>
                <w:color w:val="auto"/>
              </w:rPr>
              <w:t>1</w:t>
            </w:r>
          </w:p>
        </w:tc>
        <w:tc>
          <w:tcPr>
            <w:tcW w:w="3851" w:type="dxa"/>
            <w:shd w:val="clear" w:color="auto" w:fill="F2F2F2" w:themeFill="background1" w:themeFillShade="F2"/>
          </w:tcPr>
          <w:p w14:paraId="53397A05" w14:textId="77777777" w:rsidR="00627116" w:rsidRPr="007F4E50" w:rsidRDefault="00627116" w:rsidP="00C71B86">
            <w:pPr>
              <w:widowControl/>
              <w:spacing w:before="0" w:after="0"/>
              <w:rPr>
                <w:rFonts w:cstheme="minorHAnsi"/>
                <w:b/>
                <w:color w:val="auto"/>
              </w:rPr>
            </w:pPr>
          </w:p>
          <w:p w14:paraId="5F0AF16C" w14:textId="77777777" w:rsidR="00627116" w:rsidRPr="007F4E50" w:rsidRDefault="00627116" w:rsidP="00C71B86">
            <w:pPr>
              <w:widowControl/>
              <w:spacing w:before="0" w:after="0"/>
              <w:rPr>
                <w:rFonts w:cstheme="minorHAnsi"/>
                <w:b/>
                <w:color w:val="auto"/>
              </w:rPr>
            </w:pPr>
          </w:p>
        </w:tc>
        <w:tc>
          <w:tcPr>
            <w:tcW w:w="1643" w:type="dxa"/>
            <w:shd w:val="clear" w:color="auto" w:fill="F2F2F2" w:themeFill="background1" w:themeFillShade="F2"/>
          </w:tcPr>
          <w:p w14:paraId="41DCB3BF" w14:textId="77777777" w:rsidR="00627116" w:rsidRPr="007F4E50" w:rsidRDefault="00627116" w:rsidP="00C71B86">
            <w:pPr>
              <w:widowControl/>
              <w:spacing w:before="0" w:after="0"/>
              <w:rPr>
                <w:rFonts w:cstheme="minorHAnsi"/>
                <w:b/>
                <w:color w:val="auto"/>
              </w:rPr>
            </w:pPr>
          </w:p>
        </w:tc>
        <w:tc>
          <w:tcPr>
            <w:tcW w:w="1923" w:type="dxa"/>
            <w:shd w:val="clear" w:color="auto" w:fill="F2F2F2" w:themeFill="background1" w:themeFillShade="F2"/>
          </w:tcPr>
          <w:p w14:paraId="4AE8755C" w14:textId="77777777" w:rsidR="00627116" w:rsidRPr="007F4E50" w:rsidRDefault="00627116" w:rsidP="00C71B86">
            <w:pPr>
              <w:widowControl/>
              <w:spacing w:before="0" w:after="0"/>
              <w:rPr>
                <w:rFonts w:cstheme="minorHAnsi"/>
                <w:b/>
                <w:color w:val="auto"/>
              </w:rPr>
            </w:pPr>
          </w:p>
        </w:tc>
        <w:tc>
          <w:tcPr>
            <w:tcW w:w="1226" w:type="dxa"/>
            <w:shd w:val="clear" w:color="auto" w:fill="F2F2F2" w:themeFill="background1" w:themeFillShade="F2"/>
          </w:tcPr>
          <w:p w14:paraId="52EB357E" w14:textId="77777777" w:rsidR="00627116" w:rsidRPr="007F4E50" w:rsidRDefault="00627116" w:rsidP="00C71B86">
            <w:pPr>
              <w:widowControl/>
              <w:spacing w:before="0" w:after="0"/>
              <w:rPr>
                <w:rFonts w:cstheme="minorHAnsi"/>
                <w:b/>
                <w:color w:val="auto"/>
              </w:rPr>
            </w:pPr>
          </w:p>
        </w:tc>
        <w:tc>
          <w:tcPr>
            <w:tcW w:w="1225" w:type="dxa"/>
            <w:shd w:val="clear" w:color="auto" w:fill="F2F2F2" w:themeFill="background1" w:themeFillShade="F2"/>
          </w:tcPr>
          <w:p w14:paraId="24701245" w14:textId="77777777" w:rsidR="00627116" w:rsidRPr="007F4E50" w:rsidRDefault="00627116" w:rsidP="00C71B86">
            <w:pPr>
              <w:widowControl/>
              <w:spacing w:before="0" w:after="0"/>
              <w:rPr>
                <w:rFonts w:cstheme="minorHAnsi"/>
                <w:b/>
                <w:color w:val="auto"/>
              </w:rPr>
            </w:pPr>
          </w:p>
        </w:tc>
      </w:tr>
      <w:tr w:rsidR="00627116" w:rsidRPr="007F4E50" w14:paraId="2D943B0A" w14:textId="77777777" w:rsidTr="00627116">
        <w:tc>
          <w:tcPr>
            <w:tcW w:w="326" w:type="dxa"/>
            <w:shd w:val="clear" w:color="auto" w:fill="D9D9D9" w:themeFill="background1" w:themeFillShade="D9"/>
          </w:tcPr>
          <w:p w14:paraId="26E2578C" w14:textId="77777777" w:rsidR="00627116" w:rsidRPr="007F4E50" w:rsidRDefault="00627116" w:rsidP="00C71B86">
            <w:pPr>
              <w:widowControl/>
              <w:spacing w:before="0" w:after="0"/>
              <w:rPr>
                <w:rFonts w:cstheme="minorHAnsi"/>
                <w:b/>
                <w:color w:val="auto"/>
              </w:rPr>
            </w:pPr>
            <w:r w:rsidRPr="007F4E50">
              <w:rPr>
                <w:rFonts w:cstheme="minorHAnsi"/>
                <w:b/>
                <w:color w:val="auto"/>
              </w:rPr>
              <w:t>2</w:t>
            </w:r>
          </w:p>
        </w:tc>
        <w:tc>
          <w:tcPr>
            <w:tcW w:w="3851" w:type="dxa"/>
            <w:shd w:val="clear" w:color="auto" w:fill="F2F2F2" w:themeFill="background1" w:themeFillShade="F2"/>
          </w:tcPr>
          <w:p w14:paraId="54455D6A" w14:textId="77777777" w:rsidR="00627116" w:rsidRPr="007F4E50" w:rsidRDefault="00627116" w:rsidP="00C71B86">
            <w:pPr>
              <w:widowControl/>
              <w:spacing w:before="0" w:after="0"/>
              <w:rPr>
                <w:rFonts w:cstheme="minorHAnsi"/>
                <w:b/>
                <w:color w:val="auto"/>
              </w:rPr>
            </w:pPr>
          </w:p>
          <w:p w14:paraId="041D9742" w14:textId="77777777" w:rsidR="00627116" w:rsidRPr="007F4E50" w:rsidRDefault="00627116" w:rsidP="00C71B86">
            <w:pPr>
              <w:widowControl/>
              <w:spacing w:before="0" w:after="0"/>
              <w:rPr>
                <w:rFonts w:cstheme="minorHAnsi"/>
                <w:b/>
                <w:color w:val="auto"/>
              </w:rPr>
            </w:pPr>
          </w:p>
        </w:tc>
        <w:tc>
          <w:tcPr>
            <w:tcW w:w="1643" w:type="dxa"/>
            <w:shd w:val="clear" w:color="auto" w:fill="F2F2F2" w:themeFill="background1" w:themeFillShade="F2"/>
          </w:tcPr>
          <w:p w14:paraId="7E407A17" w14:textId="77777777" w:rsidR="00627116" w:rsidRPr="007F4E50" w:rsidRDefault="00627116" w:rsidP="00C71B86">
            <w:pPr>
              <w:widowControl/>
              <w:spacing w:before="0" w:after="0"/>
              <w:rPr>
                <w:rFonts w:cstheme="minorHAnsi"/>
                <w:b/>
                <w:color w:val="auto"/>
              </w:rPr>
            </w:pPr>
          </w:p>
        </w:tc>
        <w:tc>
          <w:tcPr>
            <w:tcW w:w="1923" w:type="dxa"/>
            <w:shd w:val="clear" w:color="auto" w:fill="F2F2F2" w:themeFill="background1" w:themeFillShade="F2"/>
          </w:tcPr>
          <w:p w14:paraId="0A98D0A0" w14:textId="77777777" w:rsidR="00627116" w:rsidRPr="007F4E50" w:rsidRDefault="00627116" w:rsidP="00C71B86">
            <w:pPr>
              <w:widowControl/>
              <w:spacing w:before="0" w:after="0"/>
              <w:rPr>
                <w:rFonts w:cstheme="minorHAnsi"/>
                <w:b/>
                <w:color w:val="auto"/>
              </w:rPr>
            </w:pPr>
          </w:p>
        </w:tc>
        <w:tc>
          <w:tcPr>
            <w:tcW w:w="1226" w:type="dxa"/>
            <w:shd w:val="clear" w:color="auto" w:fill="F2F2F2" w:themeFill="background1" w:themeFillShade="F2"/>
          </w:tcPr>
          <w:p w14:paraId="23883ECD" w14:textId="77777777" w:rsidR="00627116" w:rsidRPr="007F4E50" w:rsidRDefault="00627116" w:rsidP="00C71B86">
            <w:pPr>
              <w:widowControl/>
              <w:spacing w:before="0" w:after="0"/>
              <w:rPr>
                <w:rFonts w:cstheme="minorHAnsi"/>
                <w:b/>
                <w:color w:val="auto"/>
              </w:rPr>
            </w:pPr>
          </w:p>
        </w:tc>
        <w:tc>
          <w:tcPr>
            <w:tcW w:w="1225" w:type="dxa"/>
            <w:shd w:val="clear" w:color="auto" w:fill="F2F2F2" w:themeFill="background1" w:themeFillShade="F2"/>
          </w:tcPr>
          <w:p w14:paraId="3CDE0C8C" w14:textId="77777777" w:rsidR="00627116" w:rsidRPr="007F4E50" w:rsidRDefault="00627116" w:rsidP="00C71B86">
            <w:pPr>
              <w:widowControl/>
              <w:spacing w:before="0" w:after="0"/>
              <w:rPr>
                <w:rFonts w:cstheme="minorHAnsi"/>
                <w:b/>
                <w:color w:val="auto"/>
              </w:rPr>
            </w:pPr>
          </w:p>
        </w:tc>
      </w:tr>
      <w:tr w:rsidR="00627116" w:rsidRPr="007F4E50" w14:paraId="5EA62CF8" w14:textId="77777777" w:rsidTr="00627116">
        <w:tc>
          <w:tcPr>
            <w:tcW w:w="326" w:type="dxa"/>
            <w:shd w:val="clear" w:color="auto" w:fill="D9D9D9" w:themeFill="background1" w:themeFillShade="D9"/>
          </w:tcPr>
          <w:p w14:paraId="2AA9C2DB" w14:textId="77777777" w:rsidR="00627116" w:rsidRPr="007F4E50" w:rsidRDefault="00627116" w:rsidP="00C71B86">
            <w:pPr>
              <w:widowControl/>
              <w:spacing w:before="0" w:after="0"/>
              <w:rPr>
                <w:rFonts w:cstheme="minorHAnsi"/>
                <w:b/>
                <w:color w:val="auto"/>
              </w:rPr>
            </w:pPr>
            <w:r w:rsidRPr="007F4E50">
              <w:rPr>
                <w:rFonts w:cstheme="minorHAnsi"/>
                <w:b/>
                <w:color w:val="auto"/>
              </w:rPr>
              <w:t>3</w:t>
            </w:r>
          </w:p>
        </w:tc>
        <w:tc>
          <w:tcPr>
            <w:tcW w:w="3851" w:type="dxa"/>
            <w:shd w:val="clear" w:color="auto" w:fill="F2F2F2" w:themeFill="background1" w:themeFillShade="F2"/>
          </w:tcPr>
          <w:p w14:paraId="4DA50554" w14:textId="77777777" w:rsidR="00627116" w:rsidRPr="007F4E50" w:rsidRDefault="00627116" w:rsidP="00C71B86">
            <w:pPr>
              <w:widowControl/>
              <w:spacing w:before="0" w:after="0"/>
              <w:rPr>
                <w:rFonts w:cstheme="minorHAnsi"/>
                <w:b/>
                <w:color w:val="auto"/>
              </w:rPr>
            </w:pPr>
          </w:p>
          <w:p w14:paraId="4ECA4314" w14:textId="77777777" w:rsidR="00627116" w:rsidRPr="007F4E50" w:rsidRDefault="00627116" w:rsidP="00C71B86">
            <w:pPr>
              <w:widowControl/>
              <w:spacing w:before="0" w:after="0"/>
              <w:rPr>
                <w:rFonts w:cstheme="minorHAnsi"/>
                <w:b/>
                <w:color w:val="auto"/>
              </w:rPr>
            </w:pPr>
          </w:p>
        </w:tc>
        <w:tc>
          <w:tcPr>
            <w:tcW w:w="1643" w:type="dxa"/>
            <w:shd w:val="clear" w:color="auto" w:fill="F2F2F2" w:themeFill="background1" w:themeFillShade="F2"/>
          </w:tcPr>
          <w:p w14:paraId="407C2EC2" w14:textId="77777777" w:rsidR="00627116" w:rsidRPr="007F4E50" w:rsidRDefault="00627116" w:rsidP="00C71B86">
            <w:pPr>
              <w:widowControl/>
              <w:spacing w:before="0" w:after="0"/>
              <w:rPr>
                <w:rFonts w:cstheme="minorHAnsi"/>
                <w:b/>
                <w:color w:val="auto"/>
              </w:rPr>
            </w:pPr>
          </w:p>
        </w:tc>
        <w:tc>
          <w:tcPr>
            <w:tcW w:w="1923" w:type="dxa"/>
            <w:shd w:val="clear" w:color="auto" w:fill="F2F2F2" w:themeFill="background1" w:themeFillShade="F2"/>
          </w:tcPr>
          <w:p w14:paraId="771A8FCE" w14:textId="77777777" w:rsidR="00627116" w:rsidRPr="007F4E50" w:rsidRDefault="00627116" w:rsidP="00C71B86">
            <w:pPr>
              <w:widowControl/>
              <w:spacing w:before="0" w:after="0"/>
              <w:rPr>
                <w:rFonts w:cstheme="minorHAnsi"/>
                <w:b/>
                <w:color w:val="auto"/>
              </w:rPr>
            </w:pPr>
          </w:p>
        </w:tc>
        <w:tc>
          <w:tcPr>
            <w:tcW w:w="1226" w:type="dxa"/>
            <w:shd w:val="clear" w:color="auto" w:fill="F2F2F2" w:themeFill="background1" w:themeFillShade="F2"/>
          </w:tcPr>
          <w:p w14:paraId="510BCF0A" w14:textId="77777777" w:rsidR="00627116" w:rsidRPr="007F4E50" w:rsidRDefault="00627116" w:rsidP="00C71B86">
            <w:pPr>
              <w:widowControl/>
              <w:spacing w:before="0" w:after="0"/>
              <w:rPr>
                <w:rFonts w:cstheme="minorHAnsi"/>
                <w:b/>
                <w:color w:val="auto"/>
              </w:rPr>
            </w:pPr>
          </w:p>
        </w:tc>
        <w:tc>
          <w:tcPr>
            <w:tcW w:w="1225" w:type="dxa"/>
            <w:shd w:val="clear" w:color="auto" w:fill="F2F2F2" w:themeFill="background1" w:themeFillShade="F2"/>
          </w:tcPr>
          <w:p w14:paraId="4D12A08D" w14:textId="77777777" w:rsidR="00627116" w:rsidRPr="007F4E50" w:rsidRDefault="00627116" w:rsidP="00C71B86">
            <w:pPr>
              <w:widowControl/>
              <w:spacing w:before="0" w:after="0"/>
              <w:rPr>
                <w:rFonts w:cstheme="minorHAnsi"/>
                <w:b/>
                <w:color w:val="auto"/>
              </w:rPr>
            </w:pPr>
          </w:p>
        </w:tc>
      </w:tr>
      <w:tr w:rsidR="00627116" w:rsidRPr="007F4E50" w14:paraId="32A1D32B" w14:textId="77777777" w:rsidTr="00627116">
        <w:tc>
          <w:tcPr>
            <w:tcW w:w="326" w:type="dxa"/>
            <w:shd w:val="clear" w:color="auto" w:fill="D9D9D9" w:themeFill="background1" w:themeFillShade="D9"/>
          </w:tcPr>
          <w:p w14:paraId="28180794" w14:textId="77777777" w:rsidR="00627116" w:rsidRPr="007F4E50" w:rsidRDefault="00627116" w:rsidP="00C71B86">
            <w:pPr>
              <w:widowControl/>
              <w:spacing w:before="0" w:after="0"/>
              <w:rPr>
                <w:rFonts w:cstheme="minorHAnsi"/>
                <w:b/>
                <w:color w:val="auto"/>
              </w:rPr>
            </w:pPr>
            <w:r w:rsidRPr="007F4E50">
              <w:rPr>
                <w:rFonts w:cstheme="minorHAnsi"/>
                <w:b/>
                <w:color w:val="auto"/>
              </w:rPr>
              <w:t>4</w:t>
            </w:r>
          </w:p>
        </w:tc>
        <w:tc>
          <w:tcPr>
            <w:tcW w:w="3851" w:type="dxa"/>
            <w:shd w:val="clear" w:color="auto" w:fill="F2F2F2" w:themeFill="background1" w:themeFillShade="F2"/>
          </w:tcPr>
          <w:p w14:paraId="3CE7784E" w14:textId="77777777" w:rsidR="00627116" w:rsidRPr="007F4E50" w:rsidRDefault="00627116" w:rsidP="00C71B86">
            <w:pPr>
              <w:widowControl/>
              <w:spacing w:before="0" w:after="0"/>
              <w:rPr>
                <w:rFonts w:cstheme="minorHAnsi"/>
                <w:b/>
                <w:color w:val="auto"/>
              </w:rPr>
            </w:pPr>
          </w:p>
          <w:p w14:paraId="16FF2360" w14:textId="77777777" w:rsidR="00627116" w:rsidRPr="007F4E50" w:rsidRDefault="00627116" w:rsidP="00C71B86">
            <w:pPr>
              <w:widowControl/>
              <w:spacing w:before="0" w:after="0"/>
              <w:rPr>
                <w:rFonts w:cstheme="minorHAnsi"/>
                <w:b/>
                <w:color w:val="auto"/>
              </w:rPr>
            </w:pPr>
          </w:p>
        </w:tc>
        <w:tc>
          <w:tcPr>
            <w:tcW w:w="1643" w:type="dxa"/>
            <w:shd w:val="clear" w:color="auto" w:fill="F2F2F2" w:themeFill="background1" w:themeFillShade="F2"/>
          </w:tcPr>
          <w:p w14:paraId="54FCE7F3" w14:textId="77777777" w:rsidR="00627116" w:rsidRPr="007F4E50" w:rsidRDefault="00627116" w:rsidP="00C71B86">
            <w:pPr>
              <w:widowControl/>
              <w:spacing w:before="0" w:after="0"/>
              <w:rPr>
                <w:rFonts w:cstheme="minorHAnsi"/>
                <w:b/>
                <w:color w:val="auto"/>
              </w:rPr>
            </w:pPr>
          </w:p>
        </w:tc>
        <w:tc>
          <w:tcPr>
            <w:tcW w:w="1923" w:type="dxa"/>
            <w:shd w:val="clear" w:color="auto" w:fill="F2F2F2" w:themeFill="background1" w:themeFillShade="F2"/>
          </w:tcPr>
          <w:p w14:paraId="055B3976" w14:textId="77777777" w:rsidR="00627116" w:rsidRPr="007F4E50" w:rsidRDefault="00627116" w:rsidP="00C71B86">
            <w:pPr>
              <w:widowControl/>
              <w:spacing w:before="0" w:after="0"/>
              <w:rPr>
                <w:rFonts w:cstheme="minorHAnsi"/>
                <w:b/>
                <w:color w:val="auto"/>
              </w:rPr>
            </w:pPr>
          </w:p>
        </w:tc>
        <w:tc>
          <w:tcPr>
            <w:tcW w:w="1226" w:type="dxa"/>
            <w:shd w:val="clear" w:color="auto" w:fill="F2F2F2" w:themeFill="background1" w:themeFillShade="F2"/>
          </w:tcPr>
          <w:p w14:paraId="17B811BA" w14:textId="77777777" w:rsidR="00627116" w:rsidRPr="007F4E50" w:rsidRDefault="00627116" w:rsidP="00C71B86">
            <w:pPr>
              <w:widowControl/>
              <w:spacing w:before="0" w:after="0"/>
              <w:rPr>
                <w:rFonts w:cstheme="minorHAnsi"/>
                <w:b/>
                <w:color w:val="auto"/>
              </w:rPr>
            </w:pPr>
          </w:p>
        </w:tc>
        <w:tc>
          <w:tcPr>
            <w:tcW w:w="1225" w:type="dxa"/>
            <w:shd w:val="clear" w:color="auto" w:fill="F2F2F2" w:themeFill="background1" w:themeFillShade="F2"/>
          </w:tcPr>
          <w:p w14:paraId="0B8CC658" w14:textId="77777777" w:rsidR="00627116" w:rsidRPr="007F4E50" w:rsidRDefault="00627116" w:rsidP="00C71B86">
            <w:pPr>
              <w:widowControl/>
              <w:spacing w:before="0" w:after="0"/>
              <w:rPr>
                <w:rFonts w:cstheme="minorHAnsi"/>
                <w:b/>
                <w:color w:val="auto"/>
              </w:rPr>
            </w:pPr>
          </w:p>
        </w:tc>
      </w:tr>
      <w:tr w:rsidR="00627116" w:rsidRPr="007F4E50" w14:paraId="242329D7" w14:textId="77777777" w:rsidTr="00627116">
        <w:tc>
          <w:tcPr>
            <w:tcW w:w="326" w:type="dxa"/>
            <w:shd w:val="clear" w:color="auto" w:fill="D9D9D9" w:themeFill="background1" w:themeFillShade="D9"/>
          </w:tcPr>
          <w:p w14:paraId="052EF11E" w14:textId="77777777" w:rsidR="00627116" w:rsidRPr="007F4E50" w:rsidRDefault="00627116" w:rsidP="00C71B86">
            <w:pPr>
              <w:widowControl/>
              <w:spacing w:before="0" w:after="0"/>
              <w:rPr>
                <w:rFonts w:cstheme="minorHAnsi"/>
                <w:b/>
                <w:color w:val="auto"/>
              </w:rPr>
            </w:pPr>
            <w:r w:rsidRPr="007F4E50">
              <w:rPr>
                <w:rFonts w:cstheme="minorHAnsi"/>
                <w:b/>
                <w:color w:val="auto"/>
              </w:rPr>
              <w:t>5</w:t>
            </w:r>
          </w:p>
        </w:tc>
        <w:tc>
          <w:tcPr>
            <w:tcW w:w="3851" w:type="dxa"/>
            <w:shd w:val="clear" w:color="auto" w:fill="F2F2F2" w:themeFill="background1" w:themeFillShade="F2"/>
          </w:tcPr>
          <w:p w14:paraId="74E4ACDD" w14:textId="77777777" w:rsidR="00627116" w:rsidRPr="007F4E50" w:rsidRDefault="00627116" w:rsidP="00C71B86">
            <w:pPr>
              <w:widowControl/>
              <w:spacing w:before="0" w:after="0"/>
              <w:rPr>
                <w:rFonts w:cstheme="minorHAnsi"/>
                <w:b/>
                <w:color w:val="auto"/>
              </w:rPr>
            </w:pPr>
          </w:p>
          <w:p w14:paraId="03C8977F" w14:textId="77777777" w:rsidR="00627116" w:rsidRPr="007F4E50" w:rsidRDefault="00627116" w:rsidP="00C71B86">
            <w:pPr>
              <w:widowControl/>
              <w:spacing w:before="0" w:after="0"/>
              <w:rPr>
                <w:rFonts w:cstheme="minorHAnsi"/>
                <w:b/>
                <w:color w:val="auto"/>
              </w:rPr>
            </w:pPr>
          </w:p>
        </w:tc>
        <w:tc>
          <w:tcPr>
            <w:tcW w:w="1643" w:type="dxa"/>
            <w:shd w:val="clear" w:color="auto" w:fill="F2F2F2" w:themeFill="background1" w:themeFillShade="F2"/>
          </w:tcPr>
          <w:p w14:paraId="41688455" w14:textId="77777777" w:rsidR="00627116" w:rsidRPr="007F4E50" w:rsidRDefault="00627116" w:rsidP="00C71B86">
            <w:pPr>
              <w:widowControl/>
              <w:spacing w:before="0" w:after="0"/>
              <w:rPr>
                <w:rFonts w:cstheme="minorHAnsi"/>
                <w:b/>
                <w:color w:val="auto"/>
              </w:rPr>
            </w:pPr>
          </w:p>
        </w:tc>
        <w:tc>
          <w:tcPr>
            <w:tcW w:w="1923" w:type="dxa"/>
            <w:shd w:val="clear" w:color="auto" w:fill="F2F2F2" w:themeFill="background1" w:themeFillShade="F2"/>
          </w:tcPr>
          <w:p w14:paraId="61A97643" w14:textId="77777777" w:rsidR="00627116" w:rsidRPr="007F4E50" w:rsidRDefault="00627116" w:rsidP="00C71B86">
            <w:pPr>
              <w:widowControl/>
              <w:spacing w:before="0" w:after="0"/>
              <w:rPr>
                <w:rFonts w:cstheme="minorHAnsi"/>
                <w:b/>
                <w:color w:val="auto"/>
              </w:rPr>
            </w:pPr>
          </w:p>
        </w:tc>
        <w:tc>
          <w:tcPr>
            <w:tcW w:w="1226" w:type="dxa"/>
            <w:shd w:val="clear" w:color="auto" w:fill="F2F2F2" w:themeFill="background1" w:themeFillShade="F2"/>
          </w:tcPr>
          <w:p w14:paraId="3D2AC9D2" w14:textId="77777777" w:rsidR="00627116" w:rsidRPr="007F4E50" w:rsidRDefault="00627116" w:rsidP="00C71B86">
            <w:pPr>
              <w:widowControl/>
              <w:spacing w:before="0" w:after="0"/>
              <w:rPr>
                <w:rFonts w:cstheme="minorHAnsi"/>
                <w:b/>
                <w:color w:val="auto"/>
              </w:rPr>
            </w:pPr>
          </w:p>
        </w:tc>
        <w:tc>
          <w:tcPr>
            <w:tcW w:w="1225" w:type="dxa"/>
            <w:shd w:val="clear" w:color="auto" w:fill="F2F2F2" w:themeFill="background1" w:themeFillShade="F2"/>
          </w:tcPr>
          <w:p w14:paraId="2D8D6331" w14:textId="77777777" w:rsidR="00627116" w:rsidRPr="007F4E50" w:rsidRDefault="00627116" w:rsidP="00C71B86">
            <w:pPr>
              <w:widowControl/>
              <w:spacing w:before="0" w:after="0"/>
              <w:rPr>
                <w:rFonts w:cstheme="minorHAnsi"/>
                <w:b/>
                <w:color w:val="auto"/>
              </w:rPr>
            </w:pPr>
          </w:p>
        </w:tc>
      </w:tr>
    </w:tbl>
    <w:p w14:paraId="7408EB2E" w14:textId="77777777" w:rsidR="00627116" w:rsidRPr="00627116" w:rsidRDefault="00627116" w:rsidP="00627116">
      <w:pPr>
        <w:widowControl/>
        <w:spacing w:after="0" w:line="240" w:lineRule="auto"/>
        <w:rPr>
          <w:rFonts w:eastAsiaTheme="minorHAnsi" w:cstheme="minorHAnsi"/>
          <w:color w:val="244061" w:themeColor="accent1" w:themeShade="80"/>
          <w:sz w:val="22"/>
          <w:szCs w:val="22"/>
        </w:rPr>
      </w:pPr>
      <w:r w:rsidRPr="00627116">
        <w:rPr>
          <w:rFonts w:eastAsiaTheme="minorHAnsi" w:cstheme="minorHAnsi"/>
          <w:b/>
          <w:color w:val="244061" w:themeColor="accent1" w:themeShade="80"/>
          <w:sz w:val="22"/>
          <w:szCs w:val="22"/>
        </w:rPr>
        <w:t xml:space="preserve">Site &amp; photo point definition </w:t>
      </w:r>
    </w:p>
    <w:p w14:paraId="6AAD2D0E" w14:textId="77777777" w:rsidR="00BE60E4" w:rsidRDefault="00BE60E4" w:rsidP="00627116">
      <w:pPr>
        <w:spacing w:before="60" w:line="240" w:lineRule="auto"/>
      </w:pPr>
      <w:r w:rsidRPr="008222B4">
        <w:t xml:space="preserve">In many cases it </w:t>
      </w:r>
      <w:r w:rsidRPr="008222B4">
        <w:rPr>
          <w:u w:val="single"/>
        </w:rPr>
        <w:t>will not</w:t>
      </w:r>
      <w:r w:rsidRPr="008222B4">
        <w:t xml:space="preserve"> be necessary to precisely define the boundary of your site in order to ensure that the next time you (or a colleague) do the Health Check you use </w:t>
      </w:r>
      <w:r w:rsidRPr="008222B4">
        <w:rPr>
          <w:u w:val="single"/>
        </w:rPr>
        <w:t>exactly</w:t>
      </w:r>
      <w:r w:rsidRPr="008222B4">
        <w:t xml:space="preserve"> the same area…..a few metres either side will not be a problem. However, in some circumstances the definition of your site will be important (e.g. Are all of the buildings associated with the homestead complex included in the site or only some?). Is it likely that someone else coming to do the Health Check in future could be confused about what might or might not be included in the site you are establishing? If the answer to the last question is yes, then provide clear details about your site and its boundary below. </w:t>
      </w:r>
    </w:p>
    <w:p w14:paraId="58878014" w14:textId="77777777" w:rsidR="00BE60E4" w:rsidRDefault="00BE60E4" w:rsidP="00627116">
      <w:pPr>
        <w:spacing w:line="240" w:lineRule="auto"/>
      </w:pPr>
      <w:r w:rsidRPr="008222B4">
        <w:t>Details about why you chose the site and why you included some components but not others (e.g. shearing shed but not shearer’s quarters) may also be useful.</w:t>
      </w:r>
    </w:p>
    <w:p w14:paraId="54C6FFAC" w14:textId="77777777" w:rsidR="00BE60E4" w:rsidRDefault="00BE60E4" w:rsidP="00627116">
      <w:pPr>
        <w:spacing w:line="240" w:lineRule="auto"/>
        <w:rPr>
          <w:rFonts w:eastAsiaTheme="minorHAnsi"/>
          <w:b/>
          <w:color w:val="215868" w:themeColor="accent5" w:themeShade="80"/>
          <w:sz w:val="28"/>
          <w:szCs w:val="28"/>
        </w:rPr>
      </w:pPr>
      <w:r>
        <w:t>For permanent sites describe how the photos are to be taken each time. Record photo numbers here also.</w:t>
      </w:r>
    </w:p>
    <w:tbl>
      <w:tblPr>
        <w:tblStyle w:val="TableGrid1"/>
        <w:tblW w:w="0" w:type="auto"/>
        <w:tblInd w:w="113" w:type="dxa"/>
        <w:tblBorders>
          <w:top w:val="none" w:sz="0" w:space="0" w:color="auto"/>
          <w:left w:val="none" w:sz="0" w:space="0" w:color="auto"/>
          <w:right w:val="none" w:sz="0" w:space="0" w:color="auto"/>
        </w:tblBorders>
        <w:tblLook w:val="04A0" w:firstRow="1" w:lastRow="0" w:firstColumn="1" w:lastColumn="0" w:noHBand="0" w:noVBand="1"/>
      </w:tblPr>
      <w:tblGrid>
        <w:gridCol w:w="9545"/>
      </w:tblGrid>
      <w:tr w:rsidR="00627116" w:rsidRPr="00A8435D" w14:paraId="50FD151A" w14:textId="77777777" w:rsidTr="00C71B86">
        <w:trPr>
          <w:cantSplit/>
          <w:trHeight w:hRule="exact" w:val="284"/>
        </w:trPr>
        <w:tc>
          <w:tcPr>
            <w:tcW w:w="9545" w:type="dxa"/>
          </w:tcPr>
          <w:p w14:paraId="7C6F32CE" w14:textId="77777777" w:rsidR="00627116" w:rsidRPr="00627116" w:rsidRDefault="00627116" w:rsidP="00C71B86">
            <w:pPr>
              <w:widowControl/>
              <w:spacing w:before="0"/>
              <w:rPr>
                <w:rFonts w:cstheme="minorHAnsi"/>
                <w:b/>
                <w:color w:val="244061" w:themeColor="accent1" w:themeShade="80"/>
                <w:sz w:val="18"/>
                <w:szCs w:val="18"/>
              </w:rPr>
            </w:pPr>
            <w:r w:rsidRPr="00627116">
              <w:rPr>
                <w:rFonts w:cstheme="minorHAnsi"/>
                <w:b/>
                <w:color w:val="244061" w:themeColor="accent1" w:themeShade="80"/>
                <w:sz w:val="18"/>
                <w:szCs w:val="18"/>
              </w:rPr>
              <w:t>Site 1</w:t>
            </w:r>
          </w:p>
        </w:tc>
      </w:tr>
      <w:tr w:rsidR="00627116" w:rsidRPr="00A8435D" w14:paraId="06EBA020" w14:textId="77777777" w:rsidTr="00C71B86">
        <w:trPr>
          <w:cantSplit/>
          <w:trHeight w:hRule="exact" w:val="284"/>
        </w:trPr>
        <w:tc>
          <w:tcPr>
            <w:tcW w:w="9545" w:type="dxa"/>
          </w:tcPr>
          <w:p w14:paraId="181F617C" w14:textId="77777777" w:rsidR="00627116" w:rsidRPr="00A8435D" w:rsidRDefault="00627116" w:rsidP="00C71B86">
            <w:pPr>
              <w:widowControl/>
              <w:spacing w:before="0"/>
              <w:rPr>
                <w:rFonts w:cstheme="minorHAnsi"/>
                <w:b/>
                <w:color w:val="215868" w:themeColor="accent5" w:themeShade="80"/>
                <w:sz w:val="18"/>
                <w:szCs w:val="18"/>
              </w:rPr>
            </w:pPr>
          </w:p>
        </w:tc>
      </w:tr>
      <w:tr w:rsidR="00627116" w:rsidRPr="00A8435D" w14:paraId="4EF32845" w14:textId="77777777" w:rsidTr="00C71B86">
        <w:trPr>
          <w:cantSplit/>
          <w:trHeight w:hRule="exact" w:val="284"/>
        </w:trPr>
        <w:tc>
          <w:tcPr>
            <w:tcW w:w="9545" w:type="dxa"/>
          </w:tcPr>
          <w:p w14:paraId="186AA972" w14:textId="77777777" w:rsidR="00627116" w:rsidRPr="00A8435D" w:rsidRDefault="00627116" w:rsidP="00C71B86">
            <w:pPr>
              <w:widowControl/>
              <w:spacing w:before="0"/>
              <w:rPr>
                <w:rFonts w:cstheme="minorHAnsi"/>
                <w:b/>
                <w:color w:val="215868" w:themeColor="accent5" w:themeShade="80"/>
                <w:sz w:val="18"/>
                <w:szCs w:val="18"/>
              </w:rPr>
            </w:pPr>
          </w:p>
        </w:tc>
      </w:tr>
      <w:tr w:rsidR="00627116" w:rsidRPr="00A8435D" w14:paraId="3E1FE317" w14:textId="77777777" w:rsidTr="00C71B86">
        <w:trPr>
          <w:cantSplit/>
          <w:trHeight w:hRule="exact" w:val="284"/>
        </w:trPr>
        <w:tc>
          <w:tcPr>
            <w:tcW w:w="9545" w:type="dxa"/>
          </w:tcPr>
          <w:p w14:paraId="615CBF33" w14:textId="77777777" w:rsidR="00627116" w:rsidRPr="00A8435D" w:rsidRDefault="00627116" w:rsidP="00C71B86">
            <w:pPr>
              <w:widowControl/>
              <w:spacing w:before="0"/>
              <w:rPr>
                <w:rFonts w:cstheme="minorHAnsi"/>
                <w:b/>
                <w:color w:val="215868" w:themeColor="accent5" w:themeShade="80"/>
                <w:sz w:val="18"/>
                <w:szCs w:val="18"/>
              </w:rPr>
            </w:pPr>
          </w:p>
        </w:tc>
      </w:tr>
      <w:tr w:rsidR="00627116" w:rsidRPr="00A8435D" w14:paraId="09B4692B" w14:textId="77777777" w:rsidTr="00C71B86">
        <w:trPr>
          <w:cantSplit/>
          <w:trHeight w:hRule="exact" w:val="284"/>
        </w:trPr>
        <w:tc>
          <w:tcPr>
            <w:tcW w:w="9545" w:type="dxa"/>
          </w:tcPr>
          <w:p w14:paraId="6857C1D8" w14:textId="77777777" w:rsidR="00627116" w:rsidRPr="00627116" w:rsidRDefault="00627116" w:rsidP="00C71B86">
            <w:pPr>
              <w:widowControl/>
              <w:spacing w:before="0"/>
              <w:rPr>
                <w:rFonts w:cstheme="minorHAnsi"/>
                <w:b/>
                <w:color w:val="244061" w:themeColor="accent1" w:themeShade="80"/>
                <w:sz w:val="18"/>
                <w:szCs w:val="18"/>
              </w:rPr>
            </w:pPr>
            <w:r w:rsidRPr="00627116">
              <w:rPr>
                <w:rFonts w:cstheme="minorHAnsi"/>
                <w:b/>
                <w:color w:val="244061" w:themeColor="accent1" w:themeShade="80"/>
                <w:sz w:val="18"/>
                <w:szCs w:val="18"/>
              </w:rPr>
              <w:t>Site 2</w:t>
            </w:r>
          </w:p>
        </w:tc>
      </w:tr>
      <w:tr w:rsidR="00627116" w:rsidRPr="00A8435D" w14:paraId="6F3B77ED" w14:textId="77777777" w:rsidTr="00C71B86">
        <w:trPr>
          <w:cantSplit/>
          <w:trHeight w:hRule="exact" w:val="284"/>
        </w:trPr>
        <w:tc>
          <w:tcPr>
            <w:tcW w:w="9545" w:type="dxa"/>
          </w:tcPr>
          <w:p w14:paraId="69334719" w14:textId="77777777" w:rsidR="00627116" w:rsidRPr="00A8435D" w:rsidRDefault="00627116" w:rsidP="00C71B86">
            <w:pPr>
              <w:widowControl/>
              <w:spacing w:before="0"/>
              <w:rPr>
                <w:rFonts w:cstheme="minorHAnsi"/>
                <w:b/>
                <w:color w:val="215868" w:themeColor="accent5" w:themeShade="80"/>
                <w:sz w:val="18"/>
                <w:szCs w:val="18"/>
              </w:rPr>
            </w:pPr>
          </w:p>
        </w:tc>
      </w:tr>
      <w:tr w:rsidR="00627116" w:rsidRPr="00A8435D" w14:paraId="30BFAE0E" w14:textId="77777777" w:rsidTr="00C71B86">
        <w:trPr>
          <w:cantSplit/>
          <w:trHeight w:hRule="exact" w:val="284"/>
        </w:trPr>
        <w:tc>
          <w:tcPr>
            <w:tcW w:w="9545" w:type="dxa"/>
          </w:tcPr>
          <w:p w14:paraId="5774A3E0" w14:textId="77777777" w:rsidR="00627116" w:rsidRPr="00A8435D" w:rsidRDefault="00627116" w:rsidP="00C71B86">
            <w:pPr>
              <w:widowControl/>
              <w:spacing w:before="0"/>
              <w:rPr>
                <w:rFonts w:cstheme="minorHAnsi"/>
                <w:b/>
                <w:color w:val="215868" w:themeColor="accent5" w:themeShade="80"/>
                <w:sz w:val="18"/>
                <w:szCs w:val="18"/>
              </w:rPr>
            </w:pPr>
          </w:p>
        </w:tc>
      </w:tr>
      <w:tr w:rsidR="00627116" w:rsidRPr="00A8435D" w14:paraId="408BDFC8" w14:textId="77777777" w:rsidTr="00C71B86">
        <w:trPr>
          <w:cantSplit/>
          <w:trHeight w:hRule="exact" w:val="284"/>
        </w:trPr>
        <w:tc>
          <w:tcPr>
            <w:tcW w:w="9545" w:type="dxa"/>
          </w:tcPr>
          <w:p w14:paraId="44851538" w14:textId="77777777" w:rsidR="00627116" w:rsidRPr="00A8435D" w:rsidRDefault="00627116" w:rsidP="00C71B86">
            <w:pPr>
              <w:widowControl/>
              <w:spacing w:before="0"/>
              <w:rPr>
                <w:rFonts w:cstheme="minorHAnsi"/>
                <w:b/>
                <w:color w:val="215868" w:themeColor="accent5" w:themeShade="80"/>
                <w:sz w:val="18"/>
                <w:szCs w:val="18"/>
              </w:rPr>
            </w:pPr>
          </w:p>
        </w:tc>
      </w:tr>
      <w:tr w:rsidR="00627116" w:rsidRPr="00A8435D" w14:paraId="28B0CAE7" w14:textId="77777777" w:rsidTr="00C71B86">
        <w:trPr>
          <w:cantSplit/>
          <w:trHeight w:hRule="exact" w:val="284"/>
        </w:trPr>
        <w:tc>
          <w:tcPr>
            <w:tcW w:w="9545" w:type="dxa"/>
          </w:tcPr>
          <w:p w14:paraId="5114DEB6" w14:textId="77777777" w:rsidR="00627116" w:rsidRPr="00627116" w:rsidRDefault="00627116" w:rsidP="00C71B86">
            <w:pPr>
              <w:widowControl/>
              <w:spacing w:before="0"/>
              <w:rPr>
                <w:rFonts w:cstheme="minorHAnsi"/>
                <w:b/>
                <w:color w:val="244061" w:themeColor="accent1" w:themeShade="80"/>
                <w:sz w:val="18"/>
                <w:szCs w:val="18"/>
              </w:rPr>
            </w:pPr>
            <w:r w:rsidRPr="00627116">
              <w:rPr>
                <w:rFonts w:cstheme="minorHAnsi"/>
                <w:b/>
                <w:color w:val="244061" w:themeColor="accent1" w:themeShade="80"/>
                <w:sz w:val="18"/>
                <w:szCs w:val="18"/>
              </w:rPr>
              <w:t>Site 3</w:t>
            </w:r>
          </w:p>
        </w:tc>
      </w:tr>
      <w:tr w:rsidR="00627116" w:rsidRPr="00A8435D" w14:paraId="33B82806" w14:textId="77777777" w:rsidTr="00C71B86">
        <w:trPr>
          <w:cantSplit/>
          <w:trHeight w:hRule="exact" w:val="284"/>
        </w:trPr>
        <w:tc>
          <w:tcPr>
            <w:tcW w:w="9545" w:type="dxa"/>
          </w:tcPr>
          <w:p w14:paraId="2164D124" w14:textId="77777777" w:rsidR="00627116" w:rsidRPr="00A8435D" w:rsidRDefault="00627116" w:rsidP="00C71B86">
            <w:pPr>
              <w:widowControl/>
              <w:spacing w:before="0"/>
              <w:rPr>
                <w:rFonts w:cstheme="minorHAnsi"/>
                <w:b/>
                <w:color w:val="215868" w:themeColor="accent5" w:themeShade="80"/>
                <w:sz w:val="18"/>
                <w:szCs w:val="18"/>
              </w:rPr>
            </w:pPr>
          </w:p>
        </w:tc>
      </w:tr>
      <w:tr w:rsidR="00627116" w:rsidRPr="00A8435D" w14:paraId="5EE30512" w14:textId="77777777" w:rsidTr="00C71B86">
        <w:trPr>
          <w:cantSplit/>
          <w:trHeight w:hRule="exact" w:val="284"/>
        </w:trPr>
        <w:tc>
          <w:tcPr>
            <w:tcW w:w="9545" w:type="dxa"/>
          </w:tcPr>
          <w:p w14:paraId="3AE42EC5" w14:textId="77777777" w:rsidR="00627116" w:rsidRPr="00A8435D" w:rsidRDefault="00627116" w:rsidP="00C71B86">
            <w:pPr>
              <w:widowControl/>
              <w:spacing w:before="0"/>
              <w:rPr>
                <w:rFonts w:cstheme="minorHAnsi"/>
                <w:b/>
                <w:color w:val="215868" w:themeColor="accent5" w:themeShade="80"/>
                <w:sz w:val="18"/>
                <w:szCs w:val="18"/>
              </w:rPr>
            </w:pPr>
          </w:p>
        </w:tc>
      </w:tr>
      <w:tr w:rsidR="00627116" w:rsidRPr="00A8435D" w14:paraId="158FF75E" w14:textId="77777777" w:rsidTr="00C71B86">
        <w:trPr>
          <w:cantSplit/>
          <w:trHeight w:hRule="exact" w:val="284"/>
        </w:trPr>
        <w:tc>
          <w:tcPr>
            <w:tcW w:w="9545" w:type="dxa"/>
          </w:tcPr>
          <w:p w14:paraId="464664A5" w14:textId="77777777" w:rsidR="00627116" w:rsidRPr="00A8435D" w:rsidRDefault="00627116" w:rsidP="00C71B86">
            <w:pPr>
              <w:widowControl/>
              <w:spacing w:before="0"/>
              <w:rPr>
                <w:rFonts w:cstheme="minorHAnsi"/>
                <w:b/>
                <w:color w:val="215868" w:themeColor="accent5" w:themeShade="80"/>
                <w:sz w:val="18"/>
                <w:szCs w:val="18"/>
              </w:rPr>
            </w:pPr>
          </w:p>
        </w:tc>
      </w:tr>
      <w:tr w:rsidR="00627116" w:rsidRPr="00A8435D" w14:paraId="715E3A29" w14:textId="77777777" w:rsidTr="00C71B86">
        <w:trPr>
          <w:cantSplit/>
          <w:trHeight w:hRule="exact" w:val="284"/>
        </w:trPr>
        <w:tc>
          <w:tcPr>
            <w:tcW w:w="9545" w:type="dxa"/>
          </w:tcPr>
          <w:p w14:paraId="4F119A6D" w14:textId="77777777" w:rsidR="00627116" w:rsidRPr="00627116" w:rsidRDefault="00627116" w:rsidP="00C71B86">
            <w:pPr>
              <w:widowControl/>
              <w:spacing w:before="0"/>
              <w:rPr>
                <w:rFonts w:cstheme="minorHAnsi"/>
                <w:b/>
                <w:color w:val="244061" w:themeColor="accent1" w:themeShade="80"/>
                <w:sz w:val="18"/>
                <w:szCs w:val="18"/>
              </w:rPr>
            </w:pPr>
            <w:r w:rsidRPr="00627116">
              <w:rPr>
                <w:rFonts w:cstheme="minorHAnsi"/>
                <w:b/>
                <w:color w:val="244061" w:themeColor="accent1" w:themeShade="80"/>
                <w:sz w:val="18"/>
                <w:szCs w:val="18"/>
              </w:rPr>
              <w:t>Site 4</w:t>
            </w:r>
          </w:p>
        </w:tc>
      </w:tr>
      <w:tr w:rsidR="00627116" w:rsidRPr="00A8435D" w14:paraId="20C0FDBB" w14:textId="77777777" w:rsidTr="00C71B86">
        <w:trPr>
          <w:cantSplit/>
          <w:trHeight w:hRule="exact" w:val="284"/>
        </w:trPr>
        <w:tc>
          <w:tcPr>
            <w:tcW w:w="9545" w:type="dxa"/>
          </w:tcPr>
          <w:p w14:paraId="46EA2CAF" w14:textId="77777777" w:rsidR="00627116" w:rsidRPr="00A8435D" w:rsidRDefault="00627116" w:rsidP="00C71B86">
            <w:pPr>
              <w:widowControl/>
              <w:spacing w:before="0"/>
              <w:rPr>
                <w:rFonts w:cstheme="minorHAnsi"/>
                <w:b/>
                <w:color w:val="215868" w:themeColor="accent5" w:themeShade="80"/>
                <w:sz w:val="18"/>
                <w:szCs w:val="18"/>
              </w:rPr>
            </w:pPr>
          </w:p>
        </w:tc>
      </w:tr>
      <w:tr w:rsidR="00627116" w:rsidRPr="00A8435D" w14:paraId="7EF74AE6" w14:textId="77777777" w:rsidTr="00C71B86">
        <w:trPr>
          <w:cantSplit/>
          <w:trHeight w:hRule="exact" w:val="284"/>
        </w:trPr>
        <w:tc>
          <w:tcPr>
            <w:tcW w:w="9545" w:type="dxa"/>
          </w:tcPr>
          <w:p w14:paraId="26D2C5B4" w14:textId="77777777" w:rsidR="00627116" w:rsidRPr="00A8435D" w:rsidRDefault="00627116" w:rsidP="00C71B86">
            <w:pPr>
              <w:widowControl/>
              <w:spacing w:before="0"/>
              <w:rPr>
                <w:rFonts w:cstheme="minorHAnsi"/>
                <w:b/>
                <w:color w:val="215868" w:themeColor="accent5" w:themeShade="80"/>
                <w:sz w:val="18"/>
                <w:szCs w:val="18"/>
              </w:rPr>
            </w:pPr>
          </w:p>
        </w:tc>
      </w:tr>
      <w:tr w:rsidR="00627116" w:rsidRPr="00A8435D" w14:paraId="011EFF28" w14:textId="77777777" w:rsidTr="00C71B86">
        <w:trPr>
          <w:cantSplit/>
          <w:trHeight w:hRule="exact" w:val="284"/>
        </w:trPr>
        <w:tc>
          <w:tcPr>
            <w:tcW w:w="9545" w:type="dxa"/>
          </w:tcPr>
          <w:p w14:paraId="700168D1" w14:textId="77777777" w:rsidR="00627116" w:rsidRPr="00A8435D" w:rsidRDefault="00627116" w:rsidP="00C71B86">
            <w:pPr>
              <w:widowControl/>
              <w:spacing w:before="0"/>
              <w:rPr>
                <w:rFonts w:cstheme="minorHAnsi"/>
                <w:b/>
                <w:color w:val="215868" w:themeColor="accent5" w:themeShade="80"/>
                <w:sz w:val="18"/>
                <w:szCs w:val="18"/>
              </w:rPr>
            </w:pPr>
          </w:p>
        </w:tc>
      </w:tr>
      <w:tr w:rsidR="00627116" w:rsidRPr="00A8435D" w14:paraId="2DB29A31" w14:textId="77777777" w:rsidTr="00C71B86">
        <w:trPr>
          <w:cantSplit/>
          <w:trHeight w:hRule="exact" w:val="284"/>
        </w:trPr>
        <w:tc>
          <w:tcPr>
            <w:tcW w:w="9545" w:type="dxa"/>
          </w:tcPr>
          <w:p w14:paraId="1D2F644B" w14:textId="77777777" w:rsidR="00627116" w:rsidRPr="00627116" w:rsidRDefault="00627116" w:rsidP="00C71B86">
            <w:pPr>
              <w:widowControl/>
              <w:spacing w:before="0"/>
              <w:rPr>
                <w:rFonts w:cstheme="minorHAnsi"/>
                <w:b/>
                <w:color w:val="244061" w:themeColor="accent1" w:themeShade="80"/>
                <w:sz w:val="18"/>
                <w:szCs w:val="18"/>
              </w:rPr>
            </w:pPr>
            <w:r w:rsidRPr="00627116">
              <w:rPr>
                <w:rFonts w:cstheme="minorHAnsi"/>
                <w:b/>
                <w:color w:val="244061" w:themeColor="accent1" w:themeShade="80"/>
                <w:sz w:val="18"/>
                <w:szCs w:val="18"/>
              </w:rPr>
              <w:t>Site 5</w:t>
            </w:r>
          </w:p>
          <w:p w14:paraId="3E276504" w14:textId="77777777" w:rsidR="00627116" w:rsidRPr="00A8435D" w:rsidRDefault="00627116" w:rsidP="00C71B86">
            <w:pPr>
              <w:widowControl/>
              <w:spacing w:before="0"/>
              <w:rPr>
                <w:rFonts w:cstheme="minorHAnsi"/>
                <w:b/>
                <w:color w:val="215868" w:themeColor="accent5" w:themeShade="80"/>
                <w:sz w:val="18"/>
                <w:szCs w:val="18"/>
              </w:rPr>
            </w:pPr>
          </w:p>
          <w:p w14:paraId="085B32A5" w14:textId="77777777" w:rsidR="00627116" w:rsidRPr="00A8435D" w:rsidRDefault="00627116" w:rsidP="00C71B86">
            <w:pPr>
              <w:widowControl/>
              <w:spacing w:before="0"/>
              <w:rPr>
                <w:rFonts w:cstheme="minorHAnsi"/>
                <w:b/>
                <w:color w:val="215868" w:themeColor="accent5" w:themeShade="80"/>
                <w:sz w:val="18"/>
                <w:szCs w:val="18"/>
              </w:rPr>
            </w:pPr>
          </w:p>
        </w:tc>
      </w:tr>
      <w:tr w:rsidR="00627116" w:rsidRPr="00A8435D" w14:paraId="10D9BCD8" w14:textId="77777777" w:rsidTr="00C71B86">
        <w:trPr>
          <w:cantSplit/>
          <w:trHeight w:hRule="exact" w:val="284"/>
        </w:trPr>
        <w:tc>
          <w:tcPr>
            <w:tcW w:w="9545" w:type="dxa"/>
          </w:tcPr>
          <w:p w14:paraId="37D210C2" w14:textId="77777777" w:rsidR="00627116" w:rsidRPr="00A8435D" w:rsidRDefault="00627116" w:rsidP="00C71B86">
            <w:pPr>
              <w:widowControl/>
              <w:spacing w:before="0"/>
              <w:rPr>
                <w:rFonts w:cstheme="minorHAnsi"/>
                <w:b/>
                <w:color w:val="215868" w:themeColor="accent5" w:themeShade="80"/>
                <w:sz w:val="18"/>
                <w:szCs w:val="18"/>
              </w:rPr>
            </w:pPr>
          </w:p>
        </w:tc>
      </w:tr>
    </w:tbl>
    <w:p w14:paraId="02DA15A4" w14:textId="47994463" w:rsidR="005E5A52" w:rsidRPr="00627116" w:rsidRDefault="00627116" w:rsidP="00627116">
      <w:pPr>
        <w:widowControl/>
        <w:spacing w:before="0" w:after="0" w:line="240" w:lineRule="auto"/>
        <w:rPr>
          <w:rFonts w:eastAsiaTheme="minorHAnsi" w:cstheme="minorHAnsi"/>
          <w:color w:val="auto"/>
          <w:sz w:val="16"/>
          <w:szCs w:val="16"/>
        </w:rPr>
      </w:pPr>
      <w:r w:rsidRPr="00627116">
        <w:rPr>
          <w:rFonts w:eastAsiaTheme="minorHAnsi" w:cstheme="minorHAnsi"/>
          <w:sz w:val="16"/>
          <w:szCs w:val="16"/>
        </w:rPr>
        <w:t xml:space="preserve">1. </w:t>
      </w:r>
      <w:r w:rsidR="005E5A52" w:rsidRPr="00627116">
        <w:rPr>
          <w:rFonts w:eastAsiaTheme="minorHAnsi" w:cstheme="minorHAnsi"/>
          <w:color w:val="auto"/>
          <w:sz w:val="16"/>
          <w:szCs w:val="16"/>
        </w:rPr>
        <w:t>Use the name provided in the management plan/statement (</w:t>
      </w:r>
      <w:r w:rsidR="00BE60E4" w:rsidRPr="00627116">
        <w:rPr>
          <w:rFonts w:eastAsiaTheme="minorHAnsi" w:cstheme="minorHAnsi"/>
          <w:color w:val="auto"/>
          <w:sz w:val="16"/>
          <w:szCs w:val="16"/>
        </w:rPr>
        <w:t>or Values Assessment if there is no plan</w:t>
      </w:r>
      <w:r w:rsidR="005E5A52" w:rsidRPr="00627116">
        <w:rPr>
          <w:rFonts w:eastAsiaTheme="minorHAnsi" w:cstheme="minorHAnsi"/>
          <w:color w:val="auto"/>
          <w:sz w:val="16"/>
          <w:szCs w:val="16"/>
        </w:rPr>
        <w:t>)</w:t>
      </w:r>
    </w:p>
    <w:p w14:paraId="69B9D470" w14:textId="77777777" w:rsidR="00297410" w:rsidRPr="00627116" w:rsidRDefault="00297410" w:rsidP="00297410">
      <w:pPr>
        <w:widowControl/>
        <w:rPr>
          <w:rFonts w:eastAsiaTheme="minorHAnsi" w:cstheme="minorHAnsi"/>
          <w:b/>
          <w:color w:val="244061" w:themeColor="accent1" w:themeShade="80"/>
          <w:sz w:val="28"/>
          <w:szCs w:val="28"/>
        </w:rPr>
      </w:pPr>
      <w:r w:rsidRPr="00627116">
        <w:rPr>
          <w:rFonts w:eastAsiaTheme="minorHAnsi" w:cstheme="minorHAnsi"/>
          <w:b/>
          <w:color w:val="244061" w:themeColor="accent1" w:themeShade="80"/>
          <w:sz w:val="28"/>
          <w:szCs w:val="28"/>
        </w:rPr>
        <w:lastRenderedPageBreak/>
        <w:t>Condition class summary</w:t>
      </w:r>
    </w:p>
    <w:p w14:paraId="1917CC49" w14:textId="77777777" w:rsidR="00BE60E4" w:rsidRPr="008222B4" w:rsidRDefault="00BE60E4" w:rsidP="00627116">
      <w:pPr>
        <w:spacing w:line="240" w:lineRule="auto"/>
        <w:rPr>
          <w:rFonts w:eastAsiaTheme="minorHAnsi"/>
        </w:rPr>
      </w:pPr>
      <w:r w:rsidRPr="008222B4">
        <w:rPr>
          <w:rFonts w:eastAsiaTheme="minorHAnsi"/>
        </w:rPr>
        <w:t>Record: the Condition Class that you determine for the value at each inspection site for each Health Check Indicator (HCI); your general impression of the condition of the value across the park (if there is more than one example of the value) for each HCI (based on site results and other observations – note that the Condition Class you record as your general impression IS NOT an ‘average’ of the Condition Classes at each site. It IS your considered opinion about the state of the value (across the park if relevant) based on the site results and your observations); and the overall condition of the value (across the park if relevant) based on the IUCN definitions (</w:t>
      </w:r>
      <w:r>
        <w:rPr>
          <w:rFonts w:eastAsiaTheme="minorHAnsi"/>
        </w:rPr>
        <w:t>Table 2.2</w:t>
      </w:r>
      <w:r w:rsidRPr="008222B4">
        <w:rPr>
          <w:rFonts w:eastAsiaTheme="minorHAnsi"/>
        </w:rPr>
        <w:t>).</w:t>
      </w:r>
    </w:p>
    <w:p w14:paraId="6DE78F93" w14:textId="77777777" w:rsidR="00BE60E4" w:rsidRPr="008222B4" w:rsidRDefault="00BE60E4" w:rsidP="00627116">
      <w:pPr>
        <w:spacing w:line="240" w:lineRule="auto"/>
        <w:rPr>
          <w:rFonts w:eastAsiaTheme="minorHAnsi"/>
          <w:color w:val="000000" w:themeColor="text1"/>
        </w:rPr>
      </w:pPr>
      <w:r w:rsidRPr="008222B4">
        <w:rPr>
          <w:rFonts w:eastAsiaTheme="minorHAnsi"/>
          <w:color w:val="000000" w:themeColor="text1"/>
        </w:rPr>
        <w:t>Where it is relevant, provide information on factors contributing to the Condition Class assigned to an inspection site</w:t>
      </w:r>
      <w:r>
        <w:rPr>
          <w:rFonts w:eastAsiaTheme="minorHAnsi"/>
          <w:color w:val="000000" w:themeColor="text1"/>
        </w:rPr>
        <w:t xml:space="preserve"> {e.g. be specific about which component </w:t>
      </w:r>
      <w:r w:rsidRPr="008222B4">
        <w:rPr>
          <w:rFonts w:eastAsiaTheme="minorHAnsi"/>
          <w:color w:val="000000" w:themeColor="text1"/>
        </w:rPr>
        <w:t>(e.g. stable, homestead, store shed) of the value ha</w:t>
      </w:r>
      <w:r>
        <w:rPr>
          <w:rFonts w:eastAsiaTheme="minorHAnsi"/>
          <w:color w:val="000000" w:themeColor="text1"/>
        </w:rPr>
        <w:t>s</w:t>
      </w:r>
      <w:r w:rsidRPr="008222B4">
        <w:rPr>
          <w:rFonts w:eastAsiaTheme="minorHAnsi"/>
          <w:color w:val="000000" w:themeColor="text1"/>
        </w:rPr>
        <w:t xml:space="preserve"> been damaged</w:t>
      </w:r>
      <w:r>
        <w:rPr>
          <w:rFonts w:eastAsiaTheme="minorHAnsi"/>
          <w:color w:val="000000" w:themeColor="text1"/>
        </w:rPr>
        <w:t>} in Table 2.3. Details relevant to your determination of the General Impression and Overall Condition Class can be recorded in Table 2.4 and the notes field below Table 2.4, respectively</w:t>
      </w:r>
      <w:r w:rsidRPr="008222B4">
        <w:rPr>
          <w:rFonts w:eastAsiaTheme="minorHAnsi"/>
          <w:color w:val="000000" w:themeColor="text1"/>
        </w:rPr>
        <w:t xml:space="preserve">. </w:t>
      </w:r>
    </w:p>
    <w:p w14:paraId="179ADCE4" w14:textId="77777777" w:rsidR="00297410" w:rsidRPr="005936D5" w:rsidRDefault="00297410" w:rsidP="00297410">
      <w:pPr>
        <w:widowControl/>
        <w:spacing w:before="0" w:line="276" w:lineRule="auto"/>
        <w:rPr>
          <w:rFonts w:eastAsiaTheme="minorHAnsi" w:cstheme="minorHAnsi"/>
          <w:b/>
          <w:color w:val="244061" w:themeColor="accent1" w:themeShade="80"/>
          <w:sz w:val="22"/>
          <w:szCs w:val="22"/>
        </w:rPr>
      </w:pPr>
      <w:r w:rsidRPr="005936D5">
        <w:rPr>
          <w:rFonts w:eastAsiaTheme="minorHAnsi" w:cstheme="minorHAnsi"/>
          <w:b/>
          <w:color w:val="244061" w:themeColor="accent1" w:themeShade="80"/>
          <w:sz w:val="22"/>
          <w:szCs w:val="22"/>
        </w:rPr>
        <w:t xml:space="preserve">Table 2.1 Record of the Condition Class for a key </w:t>
      </w:r>
      <w:r w:rsidR="002F42D8" w:rsidRPr="005936D5">
        <w:rPr>
          <w:rFonts w:eastAsiaTheme="minorHAnsi" w:cstheme="minorHAnsi"/>
          <w:b/>
          <w:color w:val="244061" w:themeColor="accent1" w:themeShade="80"/>
          <w:sz w:val="22"/>
          <w:szCs w:val="22"/>
        </w:rPr>
        <w:t>historic value</w:t>
      </w:r>
      <w:r w:rsidRPr="005936D5">
        <w:rPr>
          <w:rFonts w:eastAsiaTheme="minorHAnsi" w:cstheme="minorHAnsi"/>
          <w:b/>
          <w:color w:val="244061" w:themeColor="accent1" w:themeShade="80"/>
          <w:sz w:val="22"/>
          <w:szCs w:val="22"/>
        </w:rPr>
        <w:t>.</w:t>
      </w:r>
    </w:p>
    <w:p w14:paraId="2B18E3B5" w14:textId="77777777" w:rsidR="00297410" w:rsidRPr="005936D5" w:rsidRDefault="00297410" w:rsidP="00297410">
      <w:pPr>
        <w:widowControl/>
        <w:spacing w:before="60" w:after="0"/>
        <w:rPr>
          <w:rFonts w:eastAsiaTheme="minorHAnsi" w:cstheme="minorHAnsi"/>
          <w:color w:val="auto"/>
        </w:rPr>
      </w:pPr>
      <w:r w:rsidRPr="005936D5">
        <w:rPr>
          <w:rFonts w:eastAsiaTheme="minorHAnsi" w:cstheme="minorHAnsi"/>
          <w:color w:val="auto"/>
        </w:rPr>
        <w:t xml:space="preserve">Key: </w:t>
      </w:r>
      <w:r w:rsidRPr="005936D5">
        <w:rPr>
          <w:rFonts w:eastAsiaTheme="minorHAnsi" w:cstheme="minorHAnsi"/>
          <w:b/>
          <w:color w:val="009A46"/>
        </w:rPr>
        <w:t>G = good</w:t>
      </w:r>
      <w:r w:rsidRPr="005936D5">
        <w:rPr>
          <w:rFonts w:eastAsiaTheme="minorHAnsi" w:cstheme="minorHAnsi"/>
          <w:b/>
          <w:color w:val="auto"/>
        </w:rPr>
        <w:t xml:space="preserve">; </w:t>
      </w:r>
      <w:r w:rsidRPr="005936D5">
        <w:rPr>
          <w:rFonts w:eastAsiaTheme="minorHAnsi" w:cstheme="minorHAnsi"/>
          <w:b/>
          <w:color w:val="92D050"/>
        </w:rPr>
        <w:t>GC = good with some concerns</w:t>
      </w:r>
      <w:r w:rsidRPr="005936D5">
        <w:rPr>
          <w:rFonts w:eastAsiaTheme="minorHAnsi" w:cstheme="minorHAnsi"/>
          <w:b/>
          <w:color w:val="auto"/>
        </w:rPr>
        <w:t xml:space="preserve">; </w:t>
      </w:r>
      <w:r w:rsidRPr="005936D5">
        <w:rPr>
          <w:rFonts w:eastAsiaTheme="minorHAnsi" w:cstheme="minorHAnsi"/>
          <w:b/>
          <w:color w:val="FFC000"/>
        </w:rPr>
        <w:t>SC = significant concern</w:t>
      </w:r>
      <w:r w:rsidRPr="005936D5">
        <w:rPr>
          <w:rFonts w:eastAsiaTheme="minorHAnsi" w:cstheme="minorHAnsi"/>
          <w:b/>
          <w:color w:val="auto"/>
        </w:rPr>
        <w:t xml:space="preserve">; </w:t>
      </w:r>
      <w:r w:rsidRPr="005936D5">
        <w:rPr>
          <w:rFonts w:eastAsiaTheme="minorHAnsi" w:cstheme="minorHAnsi"/>
          <w:b/>
          <w:color w:val="FF5050"/>
        </w:rPr>
        <w:t>C = critical</w:t>
      </w:r>
      <w:r w:rsidRPr="005936D5">
        <w:rPr>
          <w:rFonts w:eastAsiaTheme="minorHAnsi" w:cstheme="minorHAnsi"/>
          <w:b/>
          <w:color w:val="auto"/>
        </w:rPr>
        <w:t>;</w:t>
      </w:r>
      <w:r w:rsidRPr="005936D5">
        <w:rPr>
          <w:rFonts w:eastAsiaTheme="minorHAnsi" w:cstheme="minorHAnsi"/>
          <w:color w:val="auto"/>
        </w:rPr>
        <w:t xml:space="preserve"> </w:t>
      </w:r>
      <w:r w:rsidRPr="005936D5">
        <w:rPr>
          <w:rFonts w:eastAsiaTheme="minorHAnsi" w:cstheme="minorHAnsi"/>
          <w:b/>
          <w:color w:val="A6A6A6" w:themeColor="background1" w:themeShade="A6"/>
        </w:rPr>
        <w:t>NA</w:t>
      </w:r>
      <w:r w:rsidRPr="005936D5">
        <w:rPr>
          <w:rFonts w:eastAsiaTheme="minorHAnsi" w:cstheme="minorHAnsi"/>
          <w:b/>
          <w:color w:val="808080" w:themeColor="background1" w:themeShade="80"/>
        </w:rPr>
        <w:t xml:space="preserve"> = </w:t>
      </w:r>
      <w:r w:rsidRPr="005936D5">
        <w:rPr>
          <w:rFonts w:eastAsiaTheme="minorHAnsi" w:cstheme="minorHAnsi"/>
          <w:color w:val="808080" w:themeColor="background1" w:themeShade="80"/>
        </w:rPr>
        <w:t>not applicable</w:t>
      </w:r>
      <w:r w:rsidRPr="005936D5">
        <w:rPr>
          <w:rFonts w:eastAsiaTheme="minorHAnsi" w:cstheme="minorHAnsi"/>
          <w:color w:val="auto"/>
        </w:rPr>
        <w:t xml:space="preserve">. </w:t>
      </w:r>
    </w:p>
    <w:tbl>
      <w:tblPr>
        <w:tblStyle w:val="TableGrid2"/>
        <w:tblW w:w="10001" w:type="dxa"/>
        <w:tblInd w:w="-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691"/>
        <w:gridCol w:w="547"/>
        <w:gridCol w:w="546"/>
        <w:gridCol w:w="546"/>
        <w:gridCol w:w="546"/>
        <w:gridCol w:w="546"/>
        <w:gridCol w:w="236"/>
        <w:gridCol w:w="78"/>
        <w:gridCol w:w="1187"/>
        <w:gridCol w:w="78"/>
      </w:tblGrid>
      <w:tr w:rsidR="00297410" w:rsidRPr="000A062A" w14:paraId="2652005F" w14:textId="77777777" w:rsidTr="00627116">
        <w:trPr>
          <w:gridAfter w:val="1"/>
          <w:wAfter w:w="78" w:type="dxa"/>
        </w:trPr>
        <w:tc>
          <w:tcPr>
            <w:tcW w:w="5691" w:type="dxa"/>
            <w:shd w:val="clear" w:color="auto" w:fill="244061" w:themeFill="accent1" w:themeFillShade="80"/>
            <w:vAlign w:val="center"/>
          </w:tcPr>
          <w:p w14:paraId="74E4582A" w14:textId="77777777" w:rsidR="00297410" w:rsidRPr="00627116" w:rsidRDefault="00297410" w:rsidP="00627116">
            <w:pPr>
              <w:widowControl/>
              <w:spacing w:before="0" w:after="0"/>
              <w:ind w:right="351"/>
              <w:rPr>
                <w:rFonts w:cstheme="minorHAnsi"/>
                <w:b/>
                <w:color w:val="FFFFFF" w:themeColor="background1"/>
                <w:sz w:val="20"/>
                <w:szCs w:val="20"/>
              </w:rPr>
            </w:pPr>
            <w:r w:rsidRPr="00627116">
              <w:rPr>
                <w:rFonts w:cstheme="minorHAnsi"/>
                <w:b/>
                <w:color w:val="FFFFFF" w:themeColor="background1"/>
                <w:sz w:val="20"/>
                <w:szCs w:val="20"/>
              </w:rPr>
              <w:t>Health Check Indicator</w:t>
            </w:r>
          </w:p>
        </w:tc>
        <w:tc>
          <w:tcPr>
            <w:tcW w:w="2731" w:type="dxa"/>
            <w:gridSpan w:val="5"/>
            <w:shd w:val="clear" w:color="auto" w:fill="244061" w:themeFill="accent1" w:themeFillShade="80"/>
            <w:vAlign w:val="center"/>
          </w:tcPr>
          <w:p w14:paraId="7717330C" w14:textId="77777777" w:rsidR="00297410" w:rsidRPr="00627116" w:rsidRDefault="00297410" w:rsidP="00297410">
            <w:pPr>
              <w:widowControl/>
              <w:spacing w:before="0" w:after="0"/>
              <w:jc w:val="center"/>
              <w:rPr>
                <w:rFonts w:cstheme="minorHAnsi"/>
                <w:b/>
                <w:color w:val="FFFFFF" w:themeColor="background1"/>
                <w:sz w:val="20"/>
                <w:szCs w:val="20"/>
              </w:rPr>
            </w:pPr>
            <w:r w:rsidRPr="00627116">
              <w:rPr>
                <w:rFonts w:cstheme="minorHAnsi"/>
                <w:b/>
                <w:color w:val="FFFFFF" w:themeColor="background1"/>
                <w:sz w:val="20"/>
                <w:szCs w:val="20"/>
              </w:rPr>
              <w:t>Condition Class</w:t>
            </w:r>
          </w:p>
        </w:tc>
        <w:tc>
          <w:tcPr>
            <w:tcW w:w="236" w:type="dxa"/>
            <w:shd w:val="clear" w:color="auto" w:fill="FFFFFF" w:themeFill="background1"/>
          </w:tcPr>
          <w:p w14:paraId="500E53DC" w14:textId="77777777" w:rsidR="00297410" w:rsidRPr="00627116" w:rsidRDefault="00297410" w:rsidP="00297410">
            <w:pPr>
              <w:widowControl/>
              <w:spacing w:before="0" w:after="0"/>
              <w:jc w:val="center"/>
              <w:rPr>
                <w:rFonts w:cstheme="minorHAnsi"/>
                <w:b/>
                <w:color w:val="FFFFFF" w:themeColor="background1"/>
                <w:sz w:val="20"/>
                <w:szCs w:val="20"/>
              </w:rPr>
            </w:pPr>
          </w:p>
        </w:tc>
        <w:tc>
          <w:tcPr>
            <w:tcW w:w="1265" w:type="dxa"/>
            <w:gridSpan w:val="2"/>
            <w:shd w:val="clear" w:color="auto" w:fill="244061" w:themeFill="accent1" w:themeFillShade="80"/>
          </w:tcPr>
          <w:p w14:paraId="50B40C8B" w14:textId="77777777" w:rsidR="00297410" w:rsidRPr="00627116" w:rsidRDefault="00297410" w:rsidP="00297410">
            <w:pPr>
              <w:widowControl/>
              <w:spacing w:before="0" w:after="0"/>
              <w:jc w:val="center"/>
              <w:rPr>
                <w:rFonts w:cstheme="minorHAnsi"/>
                <w:b/>
                <w:color w:val="FFFFFF" w:themeColor="background1"/>
                <w:sz w:val="20"/>
                <w:szCs w:val="20"/>
              </w:rPr>
            </w:pPr>
            <w:r w:rsidRPr="00627116">
              <w:rPr>
                <w:rFonts w:cstheme="minorHAnsi"/>
                <w:b/>
                <w:color w:val="FFFFFF" w:themeColor="background1"/>
                <w:sz w:val="20"/>
                <w:szCs w:val="20"/>
              </w:rPr>
              <w:t xml:space="preserve">General impression </w:t>
            </w:r>
          </w:p>
        </w:tc>
      </w:tr>
      <w:tr w:rsidR="00297410" w:rsidRPr="000A062A" w14:paraId="549D85A4" w14:textId="77777777" w:rsidTr="00627116">
        <w:trPr>
          <w:gridAfter w:val="1"/>
          <w:wAfter w:w="78" w:type="dxa"/>
        </w:trPr>
        <w:tc>
          <w:tcPr>
            <w:tcW w:w="5691" w:type="dxa"/>
            <w:shd w:val="clear" w:color="auto" w:fill="BFBFBF" w:themeFill="background1" w:themeFillShade="BF"/>
            <w:vAlign w:val="center"/>
          </w:tcPr>
          <w:p w14:paraId="32E5081E" w14:textId="77777777" w:rsidR="00297410" w:rsidRPr="005936D5" w:rsidRDefault="00297410" w:rsidP="005936D5">
            <w:pPr>
              <w:widowControl/>
              <w:spacing w:before="20" w:after="0"/>
              <w:ind w:right="351"/>
              <w:rPr>
                <w:rFonts w:cstheme="minorHAnsi"/>
                <w:b/>
                <w:color w:val="000000" w:themeColor="text1"/>
                <w:sz w:val="24"/>
                <w:szCs w:val="24"/>
              </w:rPr>
            </w:pPr>
          </w:p>
        </w:tc>
        <w:tc>
          <w:tcPr>
            <w:tcW w:w="547" w:type="dxa"/>
            <w:shd w:val="clear" w:color="auto" w:fill="BFBFBF" w:themeFill="background1" w:themeFillShade="BF"/>
          </w:tcPr>
          <w:p w14:paraId="177524F1" w14:textId="77777777" w:rsidR="00297410" w:rsidRPr="005936D5" w:rsidRDefault="00297410" w:rsidP="005936D5">
            <w:pPr>
              <w:widowControl/>
              <w:spacing w:before="20" w:after="0"/>
              <w:jc w:val="center"/>
              <w:rPr>
                <w:rFonts w:cstheme="minorHAnsi"/>
                <w:b/>
                <w:color w:val="000000" w:themeColor="text1"/>
                <w:sz w:val="14"/>
                <w:szCs w:val="14"/>
              </w:rPr>
            </w:pPr>
            <w:r w:rsidRPr="005936D5">
              <w:rPr>
                <w:rFonts w:cstheme="minorHAnsi"/>
                <w:b/>
                <w:color w:val="000000" w:themeColor="text1"/>
                <w:sz w:val="14"/>
                <w:szCs w:val="14"/>
              </w:rPr>
              <w:t>Site 1</w:t>
            </w:r>
          </w:p>
        </w:tc>
        <w:tc>
          <w:tcPr>
            <w:tcW w:w="546" w:type="dxa"/>
            <w:shd w:val="clear" w:color="auto" w:fill="BFBFBF" w:themeFill="background1" w:themeFillShade="BF"/>
          </w:tcPr>
          <w:p w14:paraId="0416F451" w14:textId="77777777" w:rsidR="00297410" w:rsidRPr="005936D5" w:rsidRDefault="00297410" w:rsidP="005936D5">
            <w:pPr>
              <w:widowControl/>
              <w:spacing w:before="20" w:after="0"/>
              <w:jc w:val="center"/>
              <w:rPr>
                <w:rFonts w:cstheme="minorHAnsi"/>
                <w:b/>
                <w:color w:val="000000" w:themeColor="text1"/>
                <w:sz w:val="14"/>
                <w:szCs w:val="14"/>
              </w:rPr>
            </w:pPr>
            <w:r w:rsidRPr="005936D5">
              <w:rPr>
                <w:rFonts w:cstheme="minorHAnsi"/>
                <w:b/>
                <w:color w:val="000000" w:themeColor="text1"/>
                <w:sz w:val="14"/>
                <w:szCs w:val="14"/>
              </w:rPr>
              <w:t>Site 2</w:t>
            </w:r>
          </w:p>
        </w:tc>
        <w:tc>
          <w:tcPr>
            <w:tcW w:w="546" w:type="dxa"/>
            <w:shd w:val="clear" w:color="auto" w:fill="BFBFBF" w:themeFill="background1" w:themeFillShade="BF"/>
          </w:tcPr>
          <w:p w14:paraId="7FA774D4" w14:textId="77777777" w:rsidR="00297410" w:rsidRPr="005936D5" w:rsidRDefault="00297410" w:rsidP="005936D5">
            <w:pPr>
              <w:widowControl/>
              <w:spacing w:before="20" w:after="0"/>
              <w:jc w:val="center"/>
              <w:rPr>
                <w:rFonts w:cstheme="minorHAnsi"/>
                <w:b/>
                <w:color w:val="000000" w:themeColor="text1"/>
                <w:sz w:val="14"/>
                <w:szCs w:val="14"/>
              </w:rPr>
            </w:pPr>
            <w:r w:rsidRPr="005936D5">
              <w:rPr>
                <w:rFonts w:cstheme="minorHAnsi"/>
                <w:b/>
                <w:color w:val="000000" w:themeColor="text1"/>
                <w:sz w:val="14"/>
                <w:szCs w:val="14"/>
              </w:rPr>
              <w:t>Site 3</w:t>
            </w:r>
          </w:p>
        </w:tc>
        <w:tc>
          <w:tcPr>
            <w:tcW w:w="546" w:type="dxa"/>
            <w:shd w:val="clear" w:color="auto" w:fill="BFBFBF" w:themeFill="background1" w:themeFillShade="BF"/>
          </w:tcPr>
          <w:p w14:paraId="5639EC10" w14:textId="77777777" w:rsidR="00297410" w:rsidRPr="005936D5" w:rsidRDefault="00297410" w:rsidP="005936D5">
            <w:pPr>
              <w:widowControl/>
              <w:spacing w:before="20" w:after="0"/>
              <w:jc w:val="center"/>
              <w:rPr>
                <w:rFonts w:cstheme="minorHAnsi"/>
                <w:b/>
                <w:color w:val="000000" w:themeColor="text1"/>
                <w:sz w:val="14"/>
                <w:szCs w:val="14"/>
              </w:rPr>
            </w:pPr>
            <w:r w:rsidRPr="005936D5">
              <w:rPr>
                <w:rFonts w:cstheme="minorHAnsi"/>
                <w:b/>
                <w:color w:val="000000" w:themeColor="text1"/>
                <w:sz w:val="14"/>
                <w:szCs w:val="14"/>
              </w:rPr>
              <w:t>Site 4</w:t>
            </w:r>
          </w:p>
        </w:tc>
        <w:tc>
          <w:tcPr>
            <w:tcW w:w="546" w:type="dxa"/>
            <w:shd w:val="clear" w:color="auto" w:fill="BFBFBF" w:themeFill="background1" w:themeFillShade="BF"/>
          </w:tcPr>
          <w:p w14:paraId="0722162E" w14:textId="77777777" w:rsidR="00297410" w:rsidRPr="005936D5" w:rsidRDefault="00297410" w:rsidP="005936D5">
            <w:pPr>
              <w:widowControl/>
              <w:spacing w:before="20" w:after="0"/>
              <w:jc w:val="center"/>
              <w:rPr>
                <w:rFonts w:cstheme="minorHAnsi"/>
                <w:b/>
                <w:color w:val="000000" w:themeColor="text1"/>
                <w:sz w:val="14"/>
                <w:szCs w:val="14"/>
              </w:rPr>
            </w:pPr>
            <w:r w:rsidRPr="005936D5">
              <w:rPr>
                <w:rFonts w:cstheme="minorHAnsi"/>
                <w:b/>
                <w:color w:val="000000" w:themeColor="text1"/>
                <w:sz w:val="14"/>
                <w:szCs w:val="14"/>
              </w:rPr>
              <w:t>Site 5</w:t>
            </w:r>
          </w:p>
        </w:tc>
        <w:tc>
          <w:tcPr>
            <w:tcW w:w="236" w:type="dxa"/>
            <w:shd w:val="clear" w:color="auto" w:fill="FFFFFF" w:themeFill="background1"/>
          </w:tcPr>
          <w:p w14:paraId="41B9998F" w14:textId="77777777" w:rsidR="00297410" w:rsidRPr="005936D5" w:rsidRDefault="00297410" w:rsidP="005936D5">
            <w:pPr>
              <w:widowControl/>
              <w:spacing w:before="20" w:after="0"/>
              <w:rPr>
                <w:rFonts w:cstheme="minorHAnsi"/>
                <w:b/>
                <w:color w:val="000000" w:themeColor="text1"/>
                <w:sz w:val="14"/>
                <w:szCs w:val="14"/>
              </w:rPr>
            </w:pPr>
          </w:p>
        </w:tc>
        <w:tc>
          <w:tcPr>
            <w:tcW w:w="1265" w:type="dxa"/>
            <w:gridSpan w:val="2"/>
            <w:shd w:val="clear" w:color="auto" w:fill="BFBFBF" w:themeFill="background1" w:themeFillShade="BF"/>
          </w:tcPr>
          <w:p w14:paraId="0844DB4B" w14:textId="77777777" w:rsidR="00297410" w:rsidRPr="005936D5" w:rsidRDefault="00297410" w:rsidP="005936D5">
            <w:pPr>
              <w:widowControl/>
              <w:spacing w:before="20" w:after="0"/>
              <w:rPr>
                <w:rFonts w:cstheme="minorHAnsi"/>
                <w:color w:val="000000" w:themeColor="text1"/>
                <w:sz w:val="14"/>
                <w:szCs w:val="14"/>
              </w:rPr>
            </w:pPr>
            <w:r w:rsidRPr="005936D5">
              <w:rPr>
                <w:rFonts w:cstheme="minorHAnsi"/>
                <w:color w:val="000000" w:themeColor="text1"/>
                <w:sz w:val="14"/>
                <w:szCs w:val="14"/>
              </w:rPr>
              <w:t>Not an ‘average’!</w:t>
            </w:r>
          </w:p>
        </w:tc>
      </w:tr>
      <w:tr w:rsidR="00BE60E4" w:rsidRPr="000A062A" w14:paraId="37F691C6" w14:textId="77777777" w:rsidTr="00627116">
        <w:trPr>
          <w:gridAfter w:val="1"/>
          <w:wAfter w:w="78" w:type="dxa"/>
        </w:trPr>
        <w:tc>
          <w:tcPr>
            <w:tcW w:w="5691" w:type="dxa"/>
            <w:shd w:val="clear" w:color="auto" w:fill="D9D9D9" w:themeFill="background1" w:themeFillShade="D9"/>
          </w:tcPr>
          <w:p w14:paraId="3A1CC3AA" w14:textId="77777777" w:rsidR="00BE60E4" w:rsidRPr="00627116" w:rsidRDefault="00BE60E4" w:rsidP="00627116">
            <w:pPr>
              <w:pStyle w:val="ListParagraph"/>
              <w:widowControl/>
              <w:numPr>
                <w:ilvl w:val="0"/>
                <w:numId w:val="12"/>
              </w:numPr>
              <w:spacing w:before="60" w:after="60"/>
              <w:ind w:left="204" w:right="351" w:hanging="284"/>
              <w:contextualSpacing w:val="0"/>
              <w:rPr>
                <w:rFonts w:cstheme="minorHAnsi"/>
                <w:color w:val="auto"/>
                <w:sz w:val="18"/>
                <w:szCs w:val="18"/>
              </w:rPr>
            </w:pPr>
            <w:r w:rsidRPr="00627116">
              <w:rPr>
                <w:rFonts w:cstheme="minorHAnsi"/>
                <w:color w:val="auto"/>
                <w:sz w:val="18"/>
                <w:szCs w:val="18"/>
              </w:rPr>
              <w:t>Vertebrate animal damage</w:t>
            </w:r>
          </w:p>
        </w:tc>
        <w:tc>
          <w:tcPr>
            <w:tcW w:w="547" w:type="dxa"/>
            <w:shd w:val="clear" w:color="auto" w:fill="F2F2F2" w:themeFill="background1" w:themeFillShade="F2"/>
          </w:tcPr>
          <w:p w14:paraId="7C8B177D" w14:textId="77777777" w:rsidR="00BE60E4" w:rsidRPr="00627116" w:rsidRDefault="00BE60E4" w:rsidP="00BE60E4">
            <w:pPr>
              <w:widowControl/>
              <w:spacing w:before="0" w:after="0"/>
              <w:rPr>
                <w:rFonts w:cstheme="minorHAnsi"/>
                <w:b/>
                <w:color w:val="00B050"/>
              </w:rPr>
            </w:pPr>
          </w:p>
        </w:tc>
        <w:tc>
          <w:tcPr>
            <w:tcW w:w="546" w:type="dxa"/>
            <w:shd w:val="clear" w:color="auto" w:fill="F2F2F2" w:themeFill="background1" w:themeFillShade="F2"/>
          </w:tcPr>
          <w:p w14:paraId="7F11023A" w14:textId="77777777" w:rsidR="00BE60E4" w:rsidRPr="00627116" w:rsidRDefault="00BE60E4" w:rsidP="00BE60E4">
            <w:pPr>
              <w:widowControl/>
              <w:spacing w:before="0" w:after="0"/>
              <w:rPr>
                <w:rFonts w:cstheme="minorHAnsi"/>
                <w:color w:val="92D050"/>
              </w:rPr>
            </w:pPr>
          </w:p>
        </w:tc>
        <w:tc>
          <w:tcPr>
            <w:tcW w:w="546" w:type="dxa"/>
            <w:shd w:val="clear" w:color="auto" w:fill="F2F2F2" w:themeFill="background1" w:themeFillShade="F2"/>
          </w:tcPr>
          <w:p w14:paraId="4A8F79F5" w14:textId="77777777" w:rsidR="00BE60E4" w:rsidRPr="00627116" w:rsidRDefault="00BE60E4" w:rsidP="00BE60E4">
            <w:pPr>
              <w:widowControl/>
              <w:spacing w:before="0" w:after="0"/>
              <w:rPr>
                <w:rFonts w:cstheme="minorHAnsi"/>
                <w:color w:val="FFC000"/>
              </w:rPr>
            </w:pPr>
          </w:p>
        </w:tc>
        <w:tc>
          <w:tcPr>
            <w:tcW w:w="546" w:type="dxa"/>
            <w:shd w:val="clear" w:color="auto" w:fill="F2F2F2" w:themeFill="background1" w:themeFillShade="F2"/>
          </w:tcPr>
          <w:p w14:paraId="7D4694D3" w14:textId="77777777" w:rsidR="00BE60E4" w:rsidRPr="00627116" w:rsidRDefault="00BE60E4" w:rsidP="00BE60E4">
            <w:pPr>
              <w:widowControl/>
              <w:spacing w:before="0" w:after="0"/>
              <w:rPr>
                <w:rFonts w:cstheme="minorHAnsi"/>
                <w:color w:val="FF5050"/>
              </w:rPr>
            </w:pPr>
          </w:p>
        </w:tc>
        <w:tc>
          <w:tcPr>
            <w:tcW w:w="546" w:type="dxa"/>
            <w:shd w:val="clear" w:color="auto" w:fill="F2F2F2" w:themeFill="background1" w:themeFillShade="F2"/>
          </w:tcPr>
          <w:p w14:paraId="17C86747" w14:textId="77777777" w:rsidR="00BE60E4" w:rsidRPr="00627116" w:rsidRDefault="00BE60E4" w:rsidP="00BE60E4">
            <w:pPr>
              <w:widowControl/>
              <w:spacing w:before="0" w:after="0"/>
              <w:rPr>
                <w:rFonts w:cstheme="minorHAnsi"/>
                <w:color w:val="A6A6A6" w:themeColor="background1" w:themeShade="A6"/>
              </w:rPr>
            </w:pPr>
          </w:p>
        </w:tc>
        <w:tc>
          <w:tcPr>
            <w:tcW w:w="236" w:type="dxa"/>
            <w:shd w:val="clear" w:color="auto" w:fill="FFFFFF" w:themeFill="background1"/>
          </w:tcPr>
          <w:p w14:paraId="7E2ED5BF" w14:textId="77777777" w:rsidR="00BE60E4" w:rsidRPr="00627116" w:rsidRDefault="00BE60E4" w:rsidP="00BE60E4">
            <w:pPr>
              <w:widowControl/>
              <w:spacing w:before="0" w:after="0"/>
              <w:rPr>
                <w:rFonts w:cstheme="minorHAnsi"/>
                <w:b/>
                <w:color w:val="auto"/>
              </w:rPr>
            </w:pPr>
          </w:p>
        </w:tc>
        <w:tc>
          <w:tcPr>
            <w:tcW w:w="1265" w:type="dxa"/>
            <w:gridSpan w:val="2"/>
            <w:shd w:val="clear" w:color="auto" w:fill="F2F2F2" w:themeFill="background1" w:themeFillShade="F2"/>
          </w:tcPr>
          <w:p w14:paraId="65CB011D" w14:textId="77777777" w:rsidR="00BE60E4" w:rsidRPr="00627116" w:rsidRDefault="00BE60E4" w:rsidP="00BE60E4">
            <w:pPr>
              <w:widowControl/>
              <w:spacing w:before="0" w:after="0"/>
              <w:rPr>
                <w:rFonts w:cstheme="minorHAnsi"/>
                <w:b/>
                <w:color w:val="auto"/>
              </w:rPr>
            </w:pPr>
          </w:p>
        </w:tc>
      </w:tr>
      <w:tr w:rsidR="00BE60E4" w:rsidRPr="000A062A" w14:paraId="79D5863E" w14:textId="77777777" w:rsidTr="00627116">
        <w:trPr>
          <w:gridAfter w:val="1"/>
          <w:wAfter w:w="78" w:type="dxa"/>
        </w:trPr>
        <w:tc>
          <w:tcPr>
            <w:tcW w:w="5691" w:type="dxa"/>
            <w:shd w:val="clear" w:color="auto" w:fill="D9D9D9" w:themeFill="background1" w:themeFillShade="D9"/>
          </w:tcPr>
          <w:p w14:paraId="09432369" w14:textId="77777777" w:rsidR="00BE60E4" w:rsidRPr="00627116" w:rsidRDefault="00BE60E4" w:rsidP="00627116">
            <w:pPr>
              <w:pStyle w:val="ListParagraph"/>
              <w:widowControl/>
              <w:numPr>
                <w:ilvl w:val="0"/>
                <w:numId w:val="12"/>
              </w:numPr>
              <w:spacing w:before="60" w:after="60"/>
              <w:ind w:left="204" w:right="351" w:hanging="284"/>
              <w:contextualSpacing w:val="0"/>
              <w:rPr>
                <w:rFonts w:cstheme="minorHAnsi"/>
                <w:color w:val="auto"/>
                <w:sz w:val="18"/>
                <w:szCs w:val="18"/>
              </w:rPr>
            </w:pPr>
            <w:r w:rsidRPr="00627116">
              <w:rPr>
                <w:rFonts w:cstheme="minorHAnsi"/>
                <w:color w:val="auto"/>
                <w:sz w:val="18"/>
                <w:szCs w:val="18"/>
              </w:rPr>
              <w:t>Invertebrate animal damage</w:t>
            </w:r>
          </w:p>
        </w:tc>
        <w:tc>
          <w:tcPr>
            <w:tcW w:w="547" w:type="dxa"/>
            <w:shd w:val="clear" w:color="auto" w:fill="F2F2F2" w:themeFill="background1" w:themeFillShade="F2"/>
          </w:tcPr>
          <w:p w14:paraId="6FB23BBF" w14:textId="77777777" w:rsidR="00BE60E4" w:rsidRPr="00627116" w:rsidRDefault="00BE60E4" w:rsidP="00BE60E4">
            <w:pPr>
              <w:widowControl/>
              <w:spacing w:before="0" w:after="0"/>
              <w:rPr>
                <w:rFonts w:cstheme="minorHAnsi"/>
                <w:color w:val="00B050"/>
              </w:rPr>
            </w:pPr>
          </w:p>
        </w:tc>
        <w:tc>
          <w:tcPr>
            <w:tcW w:w="546" w:type="dxa"/>
            <w:shd w:val="clear" w:color="auto" w:fill="F2F2F2" w:themeFill="background1" w:themeFillShade="F2"/>
          </w:tcPr>
          <w:p w14:paraId="23AB0EF7" w14:textId="77777777" w:rsidR="00BE60E4" w:rsidRPr="00627116" w:rsidRDefault="00BE60E4" w:rsidP="00BE60E4">
            <w:pPr>
              <w:widowControl/>
              <w:spacing w:before="0" w:after="0"/>
              <w:rPr>
                <w:rFonts w:cstheme="minorHAnsi"/>
                <w:color w:val="92D050"/>
              </w:rPr>
            </w:pPr>
          </w:p>
        </w:tc>
        <w:tc>
          <w:tcPr>
            <w:tcW w:w="546" w:type="dxa"/>
            <w:shd w:val="clear" w:color="auto" w:fill="F2F2F2" w:themeFill="background1" w:themeFillShade="F2"/>
          </w:tcPr>
          <w:p w14:paraId="7469E7E1" w14:textId="77777777" w:rsidR="00BE60E4" w:rsidRPr="00627116" w:rsidRDefault="00BE60E4" w:rsidP="00BE60E4">
            <w:pPr>
              <w:widowControl/>
              <w:spacing w:before="0" w:after="0"/>
              <w:rPr>
                <w:rFonts w:cstheme="minorHAnsi"/>
                <w:color w:val="FFC000"/>
              </w:rPr>
            </w:pPr>
          </w:p>
        </w:tc>
        <w:tc>
          <w:tcPr>
            <w:tcW w:w="546" w:type="dxa"/>
            <w:shd w:val="clear" w:color="auto" w:fill="F2F2F2" w:themeFill="background1" w:themeFillShade="F2"/>
          </w:tcPr>
          <w:p w14:paraId="1DF18DE3" w14:textId="77777777" w:rsidR="00BE60E4" w:rsidRPr="00627116" w:rsidRDefault="00BE60E4" w:rsidP="00BE60E4">
            <w:pPr>
              <w:widowControl/>
              <w:spacing w:before="0" w:after="0"/>
              <w:rPr>
                <w:rFonts w:cstheme="minorHAnsi"/>
                <w:color w:val="FF5050"/>
              </w:rPr>
            </w:pPr>
          </w:p>
        </w:tc>
        <w:tc>
          <w:tcPr>
            <w:tcW w:w="546" w:type="dxa"/>
            <w:shd w:val="clear" w:color="auto" w:fill="F2F2F2" w:themeFill="background1" w:themeFillShade="F2"/>
          </w:tcPr>
          <w:p w14:paraId="56DD0DB6" w14:textId="77777777" w:rsidR="00BE60E4" w:rsidRPr="00627116" w:rsidRDefault="00BE60E4" w:rsidP="00BE60E4">
            <w:pPr>
              <w:widowControl/>
              <w:spacing w:before="0" w:after="0"/>
              <w:rPr>
                <w:rFonts w:cstheme="minorHAnsi"/>
                <w:color w:val="A6A6A6" w:themeColor="background1" w:themeShade="A6"/>
              </w:rPr>
            </w:pPr>
          </w:p>
        </w:tc>
        <w:tc>
          <w:tcPr>
            <w:tcW w:w="236" w:type="dxa"/>
            <w:shd w:val="clear" w:color="auto" w:fill="FFFFFF" w:themeFill="background1"/>
          </w:tcPr>
          <w:p w14:paraId="7963ED8F" w14:textId="77777777" w:rsidR="00BE60E4" w:rsidRPr="00627116" w:rsidRDefault="00BE60E4" w:rsidP="00BE60E4">
            <w:pPr>
              <w:widowControl/>
              <w:spacing w:before="0" w:after="0"/>
              <w:rPr>
                <w:rFonts w:cstheme="minorHAnsi"/>
                <w:b/>
                <w:color w:val="auto"/>
              </w:rPr>
            </w:pPr>
          </w:p>
        </w:tc>
        <w:tc>
          <w:tcPr>
            <w:tcW w:w="1265" w:type="dxa"/>
            <w:gridSpan w:val="2"/>
            <w:shd w:val="clear" w:color="auto" w:fill="F2F2F2" w:themeFill="background1" w:themeFillShade="F2"/>
          </w:tcPr>
          <w:p w14:paraId="099D7D1D" w14:textId="77777777" w:rsidR="00BE60E4" w:rsidRPr="00627116" w:rsidRDefault="00BE60E4" w:rsidP="00BE60E4">
            <w:pPr>
              <w:widowControl/>
              <w:spacing w:before="0" w:after="0"/>
              <w:rPr>
                <w:rFonts w:cstheme="minorHAnsi"/>
                <w:b/>
                <w:color w:val="auto"/>
              </w:rPr>
            </w:pPr>
          </w:p>
        </w:tc>
      </w:tr>
      <w:tr w:rsidR="00BE60E4" w:rsidRPr="000A062A" w14:paraId="14ACF47D" w14:textId="77777777" w:rsidTr="00627116">
        <w:trPr>
          <w:gridAfter w:val="1"/>
          <w:wAfter w:w="78" w:type="dxa"/>
        </w:trPr>
        <w:tc>
          <w:tcPr>
            <w:tcW w:w="5691" w:type="dxa"/>
            <w:shd w:val="clear" w:color="auto" w:fill="D9D9D9" w:themeFill="background1" w:themeFillShade="D9"/>
          </w:tcPr>
          <w:p w14:paraId="0F8BE805" w14:textId="77777777" w:rsidR="00BE60E4" w:rsidRPr="00627116" w:rsidRDefault="00BE60E4" w:rsidP="00627116">
            <w:pPr>
              <w:pStyle w:val="ListParagraph"/>
              <w:widowControl/>
              <w:numPr>
                <w:ilvl w:val="0"/>
                <w:numId w:val="12"/>
              </w:numPr>
              <w:spacing w:before="60" w:after="60"/>
              <w:ind w:left="204" w:hanging="284"/>
              <w:contextualSpacing w:val="0"/>
              <w:rPr>
                <w:rFonts w:cstheme="minorHAnsi"/>
                <w:color w:val="auto"/>
                <w:sz w:val="18"/>
                <w:szCs w:val="18"/>
              </w:rPr>
            </w:pPr>
            <w:r w:rsidRPr="00627116">
              <w:rPr>
                <w:rFonts w:cstheme="minorHAnsi"/>
                <w:color w:val="auto"/>
                <w:sz w:val="18"/>
                <w:szCs w:val="18"/>
              </w:rPr>
              <w:t>Vegetation – direct mechanical damage</w:t>
            </w:r>
          </w:p>
        </w:tc>
        <w:tc>
          <w:tcPr>
            <w:tcW w:w="547" w:type="dxa"/>
            <w:shd w:val="clear" w:color="auto" w:fill="F2F2F2" w:themeFill="background1" w:themeFillShade="F2"/>
          </w:tcPr>
          <w:p w14:paraId="0550C616" w14:textId="77777777" w:rsidR="00BE60E4" w:rsidRPr="00627116" w:rsidRDefault="00BE60E4" w:rsidP="00BE60E4">
            <w:pPr>
              <w:widowControl/>
              <w:spacing w:before="0" w:after="0"/>
              <w:rPr>
                <w:rFonts w:cstheme="minorHAnsi"/>
                <w:color w:val="00B050"/>
              </w:rPr>
            </w:pPr>
          </w:p>
        </w:tc>
        <w:tc>
          <w:tcPr>
            <w:tcW w:w="546" w:type="dxa"/>
            <w:shd w:val="clear" w:color="auto" w:fill="F2F2F2" w:themeFill="background1" w:themeFillShade="F2"/>
          </w:tcPr>
          <w:p w14:paraId="06CBEB4C" w14:textId="77777777" w:rsidR="00BE60E4" w:rsidRPr="00627116" w:rsidRDefault="00BE60E4" w:rsidP="00BE60E4">
            <w:pPr>
              <w:widowControl/>
              <w:spacing w:before="0" w:after="0"/>
              <w:rPr>
                <w:rFonts w:cstheme="minorHAnsi"/>
                <w:color w:val="92D050"/>
              </w:rPr>
            </w:pPr>
          </w:p>
        </w:tc>
        <w:tc>
          <w:tcPr>
            <w:tcW w:w="546" w:type="dxa"/>
            <w:shd w:val="clear" w:color="auto" w:fill="F2F2F2" w:themeFill="background1" w:themeFillShade="F2"/>
          </w:tcPr>
          <w:p w14:paraId="580E8A04" w14:textId="77777777" w:rsidR="00BE60E4" w:rsidRPr="00627116" w:rsidRDefault="00BE60E4" w:rsidP="00BE60E4">
            <w:pPr>
              <w:widowControl/>
              <w:spacing w:before="0" w:after="0"/>
              <w:rPr>
                <w:rFonts w:cstheme="minorHAnsi"/>
                <w:color w:val="FFC000"/>
              </w:rPr>
            </w:pPr>
          </w:p>
        </w:tc>
        <w:tc>
          <w:tcPr>
            <w:tcW w:w="546" w:type="dxa"/>
            <w:shd w:val="clear" w:color="auto" w:fill="F2F2F2" w:themeFill="background1" w:themeFillShade="F2"/>
          </w:tcPr>
          <w:p w14:paraId="40D19943" w14:textId="77777777" w:rsidR="00BE60E4" w:rsidRPr="00627116" w:rsidRDefault="00BE60E4" w:rsidP="00BE60E4">
            <w:pPr>
              <w:widowControl/>
              <w:spacing w:before="0" w:after="0"/>
              <w:rPr>
                <w:rFonts w:cstheme="minorHAnsi"/>
                <w:color w:val="FF5050"/>
              </w:rPr>
            </w:pPr>
          </w:p>
        </w:tc>
        <w:tc>
          <w:tcPr>
            <w:tcW w:w="546" w:type="dxa"/>
            <w:shd w:val="clear" w:color="auto" w:fill="F2F2F2" w:themeFill="background1" w:themeFillShade="F2"/>
          </w:tcPr>
          <w:p w14:paraId="43F18910" w14:textId="77777777" w:rsidR="00BE60E4" w:rsidRPr="00627116" w:rsidRDefault="00BE60E4" w:rsidP="00BE60E4">
            <w:pPr>
              <w:widowControl/>
              <w:spacing w:before="0" w:after="0"/>
              <w:rPr>
                <w:rFonts w:cstheme="minorHAnsi"/>
                <w:color w:val="A6A6A6" w:themeColor="background1" w:themeShade="A6"/>
              </w:rPr>
            </w:pPr>
          </w:p>
        </w:tc>
        <w:tc>
          <w:tcPr>
            <w:tcW w:w="236" w:type="dxa"/>
            <w:shd w:val="clear" w:color="auto" w:fill="FFFFFF" w:themeFill="background1"/>
          </w:tcPr>
          <w:p w14:paraId="24240FF8" w14:textId="77777777" w:rsidR="00BE60E4" w:rsidRPr="00627116" w:rsidRDefault="00BE60E4" w:rsidP="00BE60E4">
            <w:pPr>
              <w:widowControl/>
              <w:spacing w:before="0" w:after="0"/>
              <w:rPr>
                <w:rFonts w:cstheme="minorHAnsi"/>
                <w:b/>
                <w:color w:val="auto"/>
              </w:rPr>
            </w:pPr>
          </w:p>
        </w:tc>
        <w:tc>
          <w:tcPr>
            <w:tcW w:w="1265" w:type="dxa"/>
            <w:gridSpan w:val="2"/>
            <w:shd w:val="clear" w:color="auto" w:fill="F2F2F2" w:themeFill="background1" w:themeFillShade="F2"/>
          </w:tcPr>
          <w:p w14:paraId="168558D1" w14:textId="77777777" w:rsidR="00BE60E4" w:rsidRPr="00627116" w:rsidRDefault="00BE60E4" w:rsidP="00BE60E4">
            <w:pPr>
              <w:widowControl/>
              <w:spacing w:before="0" w:after="0"/>
              <w:rPr>
                <w:rFonts w:cstheme="minorHAnsi"/>
                <w:b/>
                <w:color w:val="auto"/>
              </w:rPr>
            </w:pPr>
          </w:p>
        </w:tc>
      </w:tr>
      <w:tr w:rsidR="00BE60E4" w:rsidRPr="000A062A" w14:paraId="318C2B65" w14:textId="77777777" w:rsidTr="00627116">
        <w:trPr>
          <w:gridAfter w:val="1"/>
          <w:wAfter w:w="78" w:type="dxa"/>
        </w:trPr>
        <w:tc>
          <w:tcPr>
            <w:tcW w:w="5691" w:type="dxa"/>
            <w:shd w:val="clear" w:color="auto" w:fill="D9D9D9" w:themeFill="background1" w:themeFillShade="D9"/>
          </w:tcPr>
          <w:p w14:paraId="4A2C197B" w14:textId="77777777" w:rsidR="00BE60E4" w:rsidRPr="00627116" w:rsidRDefault="00BE60E4" w:rsidP="00627116">
            <w:pPr>
              <w:pStyle w:val="ListParagraph"/>
              <w:widowControl/>
              <w:numPr>
                <w:ilvl w:val="0"/>
                <w:numId w:val="12"/>
              </w:numPr>
              <w:spacing w:before="60" w:after="60"/>
              <w:ind w:left="204" w:hanging="284"/>
              <w:contextualSpacing w:val="0"/>
              <w:rPr>
                <w:rFonts w:cstheme="minorHAnsi"/>
                <w:color w:val="auto"/>
                <w:sz w:val="18"/>
                <w:szCs w:val="18"/>
              </w:rPr>
            </w:pPr>
            <w:r w:rsidRPr="00627116">
              <w:rPr>
                <w:rFonts w:cstheme="minorHAnsi"/>
                <w:color w:val="auto"/>
                <w:sz w:val="18"/>
                <w:szCs w:val="18"/>
              </w:rPr>
              <w:t>Vegetation – increased fire risk</w:t>
            </w:r>
          </w:p>
        </w:tc>
        <w:tc>
          <w:tcPr>
            <w:tcW w:w="547" w:type="dxa"/>
            <w:shd w:val="clear" w:color="auto" w:fill="F2F2F2" w:themeFill="background1" w:themeFillShade="F2"/>
          </w:tcPr>
          <w:p w14:paraId="18DA54C2" w14:textId="77777777" w:rsidR="00BE60E4" w:rsidRPr="00627116" w:rsidRDefault="00BE60E4" w:rsidP="00BE60E4">
            <w:pPr>
              <w:widowControl/>
              <w:spacing w:before="0" w:after="0"/>
              <w:rPr>
                <w:rFonts w:cstheme="minorHAnsi"/>
                <w:color w:val="00B050"/>
              </w:rPr>
            </w:pPr>
          </w:p>
        </w:tc>
        <w:tc>
          <w:tcPr>
            <w:tcW w:w="546" w:type="dxa"/>
            <w:shd w:val="clear" w:color="auto" w:fill="F2F2F2" w:themeFill="background1" w:themeFillShade="F2"/>
          </w:tcPr>
          <w:p w14:paraId="0AF25E7C" w14:textId="77777777" w:rsidR="00BE60E4" w:rsidRPr="00627116" w:rsidRDefault="00BE60E4" w:rsidP="00BE60E4">
            <w:pPr>
              <w:widowControl/>
              <w:spacing w:before="0" w:after="0"/>
              <w:rPr>
                <w:rFonts w:cstheme="minorHAnsi"/>
                <w:color w:val="92D050"/>
              </w:rPr>
            </w:pPr>
          </w:p>
        </w:tc>
        <w:tc>
          <w:tcPr>
            <w:tcW w:w="546" w:type="dxa"/>
            <w:shd w:val="clear" w:color="auto" w:fill="F2F2F2" w:themeFill="background1" w:themeFillShade="F2"/>
          </w:tcPr>
          <w:p w14:paraId="0F1F83E1" w14:textId="77777777" w:rsidR="00BE60E4" w:rsidRPr="00627116" w:rsidRDefault="00BE60E4" w:rsidP="00BE60E4">
            <w:pPr>
              <w:widowControl/>
              <w:spacing w:before="0" w:after="0"/>
              <w:rPr>
                <w:rFonts w:cstheme="minorHAnsi"/>
                <w:color w:val="FFC000"/>
              </w:rPr>
            </w:pPr>
          </w:p>
        </w:tc>
        <w:tc>
          <w:tcPr>
            <w:tcW w:w="546" w:type="dxa"/>
            <w:shd w:val="clear" w:color="auto" w:fill="F2F2F2" w:themeFill="background1" w:themeFillShade="F2"/>
          </w:tcPr>
          <w:p w14:paraId="4713177E" w14:textId="77777777" w:rsidR="00BE60E4" w:rsidRPr="00627116" w:rsidRDefault="00BE60E4" w:rsidP="00BE60E4">
            <w:pPr>
              <w:widowControl/>
              <w:spacing w:before="0" w:after="0"/>
              <w:rPr>
                <w:rFonts w:cstheme="minorHAnsi"/>
                <w:color w:val="FF5050"/>
              </w:rPr>
            </w:pPr>
          </w:p>
        </w:tc>
        <w:tc>
          <w:tcPr>
            <w:tcW w:w="546" w:type="dxa"/>
            <w:shd w:val="clear" w:color="auto" w:fill="F2F2F2" w:themeFill="background1" w:themeFillShade="F2"/>
          </w:tcPr>
          <w:p w14:paraId="427924ED" w14:textId="77777777" w:rsidR="00BE60E4" w:rsidRPr="00627116" w:rsidRDefault="00BE60E4" w:rsidP="00BE60E4">
            <w:pPr>
              <w:widowControl/>
              <w:spacing w:before="0" w:after="0"/>
              <w:rPr>
                <w:rFonts w:cstheme="minorHAnsi"/>
                <w:color w:val="A6A6A6" w:themeColor="background1" w:themeShade="A6"/>
              </w:rPr>
            </w:pPr>
          </w:p>
        </w:tc>
        <w:tc>
          <w:tcPr>
            <w:tcW w:w="236" w:type="dxa"/>
            <w:shd w:val="clear" w:color="auto" w:fill="FFFFFF" w:themeFill="background1"/>
          </w:tcPr>
          <w:p w14:paraId="3C8A5E02" w14:textId="77777777" w:rsidR="00BE60E4" w:rsidRPr="00627116" w:rsidRDefault="00BE60E4" w:rsidP="00BE60E4">
            <w:pPr>
              <w:widowControl/>
              <w:spacing w:before="0" w:after="0"/>
              <w:rPr>
                <w:rFonts w:cstheme="minorHAnsi"/>
                <w:b/>
                <w:color w:val="auto"/>
              </w:rPr>
            </w:pPr>
          </w:p>
        </w:tc>
        <w:tc>
          <w:tcPr>
            <w:tcW w:w="1265" w:type="dxa"/>
            <w:gridSpan w:val="2"/>
            <w:shd w:val="clear" w:color="auto" w:fill="F2F2F2" w:themeFill="background1" w:themeFillShade="F2"/>
          </w:tcPr>
          <w:p w14:paraId="23453843" w14:textId="77777777" w:rsidR="00BE60E4" w:rsidRPr="00627116" w:rsidRDefault="00BE60E4" w:rsidP="00BE60E4">
            <w:pPr>
              <w:widowControl/>
              <w:spacing w:before="0" w:after="0"/>
              <w:rPr>
                <w:rFonts w:cstheme="minorHAnsi"/>
                <w:b/>
                <w:color w:val="auto"/>
              </w:rPr>
            </w:pPr>
          </w:p>
        </w:tc>
      </w:tr>
      <w:tr w:rsidR="00BE60E4" w:rsidRPr="000A062A" w14:paraId="27C0868A" w14:textId="77777777" w:rsidTr="00627116">
        <w:trPr>
          <w:gridAfter w:val="1"/>
          <w:wAfter w:w="78" w:type="dxa"/>
        </w:trPr>
        <w:tc>
          <w:tcPr>
            <w:tcW w:w="5691" w:type="dxa"/>
            <w:shd w:val="clear" w:color="auto" w:fill="D9D9D9" w:themeFill="background1" w:themeFillShade="D9"/>
          </w:tcPr>
          <w:p w14:paraId="69699F59" w14:textId="77777777" w:rsidR="00BE60E4" w:rsidRPr="00627116" w:rsidRDefault="00BE60E4" w:rsidP="00627116">
            <w:pPr>
              <w:pStyle w:val="ListParagraph"/>
              <w:widowControl/>
              <w:numPr>
                <w:ilvl w:val="0"/>
                <w:numId w:val="12"/>
              </w:numPr>
              <w:spacing w:before="60" w:after="60"/>
              <w:ind w:left="204" w:hanging="284"/>
              <w:contextualSpacing w:val="0"/>
              <w:rPr>
                <w:rFonts w:cstheme="minorHAnsi"/>
                <w:color w:val="auto"/>
                <w:sz w:val="18"/>
                <w:szCs w:val="18"/>
              </w:rPr>
            </w:pPr>
            <w:r w:rsidRPr="00627116">
              <w:rPr>
                <w:rFonts w:cstheme="minorHAnsi"/>
                <w:color w:val="auto"/>
                <w:sz w:val="18"/>
                <w:szCs w:val="18"/>
              </w:rPr>
              <w:t>Vegetation – invasion</w:t>
            </w:r>
          </w:p>
        </w:tc>
        <w:tc>
          <w:tcPr>
            <w:tcW w:w="547" w:type="dxa"/>
            <w:shd w:val="clear" w:color="auto" w:fill="F2F2F2" w:themeFill="background1" w:themeFillShade="F2"/>
          </w:tcPr>
          <w:p w14:paraId="14131B7C" w14:textId="77777777" w:rsidR="00BE60E4" w:rsidRPr="00627116" w:rsidRDefault="00BE60E4" w:rsidP="00BE60E4">
            <w:pPr>
              <w:widowControl/>
              <w:spacing w:before="0" w:after="0"/>
              <w:rPr>
                <w:rFonts w:cstheme="minorHAnsi"/>
                <w:color w:val="00B050"/>
              </w:rPr>
            </w:pPr>
          </w:p>
        </w:tc>
        <w:tc>
          <w:tcPr>
            <w:tcW w:w="546" w:type="dxa"/>
            <w:shd w:val="clear" w:color="auto" w:fill="F2F2F2" w:themeFill="background1" w:themeFillShade="F2"/>
          </w:tcPr>
          <w:p w14:paraId="3C122B14" w14:textId="77777777" w:rsidR="00BE60E4" w:rsidRPr="00627116" w:rsidRDefault="00BE60E4" w:rsidP="00BE60E4">
            <w:pPr>
              <w:widowControl/>
              <w:spacing w:before="0" w:after="0"/>
              <w:rPr>
                <w:rFonts w:cstheme="minorHAnsi"/>
                <w:color w:val="92D050"/>
              </w:rPr>
            </w:pPr>
          </w:p>
        </w:tc>
        <w:tc>
          <w:tcPr>
            <w:tcW w:w="546" w:type="dxa"/>
            <w:shd w:val="clear" w:color="auto" w:fill="F2F2F2" w:themeFill="background1" w:themeFillShade="F2"/>
          </w:tcPr>
          <w:p w14:paraId="200B7F9A" w14:textId="77777777" w:rsidR="00BE60E4" w:rsidRPr="00627116" w:rsidRDefault="00BE60E4" w:rsidP="00BE60E4">
            <w:pPr>
              <w:widowControl/>
              <w:spacing w:before="0" w:after="0"/>
              <w:rPr>
                <w:rFonts w:cstheme="minorHAnsi"/>
                <w:color w:val="FFC000"/>
              </w:rPr>
            </w:pPr>
          </w:p>
        </w:tc>
        <w:tc>
          <w:tcPr>
            <w:tcW w:w="546" w:type="dxa"/>
            <w:shd w:val="clear" w:color="auto" w:fill="F2F2F2" w:themeFill="background1" w:themeFillShade="F2"/>
          </w:tcPr>
          <w:p w14:paraId="742AE88C" w14:textId="77777777" w:rsidR="00BE60E4" w:rsidRPr="00627116" w:rsidRDefault="00BE60E4" w:rsidP="00BE60E4">
            <w:pPr>
              <w:widowControl/>
              <w:spacing w:before="0" w:after="0"/>
              <w:rPr>
                <w:rFonts w:cstheme="minorHAnsi"/>
                <w:color w:val="FF5050"/>
              </w:rPr>
            </w:pPr>
          </w:p>
        </w:tc>
        <w:tc>
          <w:tcPr>
            <w:tcW w:w="546" w:type="dxa"/>
            <w:shd w:val="clear" w:color="auto" w:fill="F2F2F2" w:themeFill="background1" w:themeFillShade="F2"/>
          </w:tcPr>
          <w:p w14:paraId="2D282624" w14:textId="77777777" w:rsidR="00BE60E4" w:rsidRPr="00627116" w:rsidRDefault="00BE60E4" w:rsidP="00BE60E4">
            <w:pPr>
              <w:widowControl/>
              <w:spacing w:before="0" w:after="0"/>
              <w:rPr>
                <w:rFonts w:cstheme="minorHAnsi"/>
                <w:color w:val="A6A6A6" w:themeColor="background1" w:themeShade="A6"/>
              </w:rPr>
            </w:pPr>
          </w:p>
        </w:tc>
        <w:tc>
          <w:tcPr>
            <w:tcW w:w="236" w:type="dxa"/>
            <w:shd w:val="clear" w:color="auto" w:fill="FFFFFF" w:themeFill="background1"/>
          </w:tcPr>
          <w:p w14:paraId="784C007A" w14:textId="77777777" w:rsidR="00BE60E4" w:rsidRPr="00627116" w:rsidRDefault="00BE60E4" w:rsidP="00BE60E4">
            <w:pPr>
              <w:widowControl/>
              <w:spacing w:before="0" w:after="0"/>
              <w:rPr>
                <w:rFonts w:cstheme="minorHAnsi"/>
                <w:b/>
                <w:color w:val="auto"/>
              </w:rPr>
            </w:pPr>
          </w:p>
        </w:tc>
        <w:tc>
          <w:tcPr>
            <w:tcW w:w="1265" w:type="dxa"/>
            <w:gridSpan w:val="2"/>
            <w:shd w:val="clear" w:color="auto" w:fill="F2F2F2" w:themeFill="background1" w:themeFillShade="F2"/>
          </w:tcPr>
          <w:p w14:paraId="16BB3A84" w14:textId="77777777" w:rsidR="00BE60E4" w:rsidRPr="00627116" w:rsidRDefault="00BE60E4" w:rsidP="00BE60E4">
            <w:pPr>
              <w:widowControl/>
              <w:spacing w:before="0" w:after="0"/>
              <w:rPr>
                <w:rFonts w:cstheme="minorHAnsi"/>
                <w:b/>
                <w:color w:val="auto"/>
              </w:rPr>
            </w:pPr>
          </w:p>
        </w:tc>
      </w:tr>
      <w:tr w:rsidR="00BE60E4" w:rsidRPr="000A062A" w14:paraId="2C5937A7" w14:textId="77777777" w:rsidTr="00627116">
        <w:trPr>
          <w:gridAfter w:val="1"/>
          <w:wAfter w:w="78" w:type="dxa"/>
        </w:trPr>
        <w:tc>
          <w:tcPr>
            <w:tcW w:w="5691" w:type="dxa"/>
            <w:shd w:val="clear" w:color="auto" w:fill="D9D9D9" w:themeFill="background1" w:themeFillShade="D9"/>
          </w:tcPr>
          <w:p w14:paraId="1FF61288" w14:textId="77777777" w:rsidR="00BE60E4" w:rsidRPr="00627116" w:rsidRDefault="00BE60E4" w:rsidP="00627116">
            <w:pPr>
              <w:pStyle w:val="ListParagraph"/>
              <w:widowControl/>
              <w:numPr>
                <w:ilvl w:val="0"/>
                <w:numId w:val="12"/>
              </w:numPr>
              <w:spacing w:before="60" w:after="60"/>
              <w:ind w:left="204" w:hanging="284"/>
              <w:contextualSpacing w:val="0"/>
              <w:rPr>
                <w:rFonts w:cstheme="minorHAnsi"/>
                <w:color w:val="auto"/>
                <w:sz w:val="18"/>
                <w:szCs w:val="18"/>
              </w:rPr>
            </w:pPr>
            <w:r w:rsidRPr="00627116">
              <w:rPr>
                <w:rFonts w:cstheme="minorHAnsi"/>
                <w:color w:val="auto"/>
                <w:sz w:val="18"/>
                <w:szCs w:val="18"/>
              </w:rPr>
              <w:t>Ground surface modification (e.g. erosion, subsidence, compaction, altered drainage)</w:t>
            </w:r>
          </w:p>
        </w:tc>
        <w:tc>
          <w:tcPr>
            <w:tcW w:w="547" w:type="dxa"/>
            <w:shd w:val="clear" w:color="auto" w:fill="F2F2F2" w:themeFill="background1" w:themeFillShade="F2"/>
          </w:tcPr>
          <w:p w14:paraId="3E31C04D" w14:textId="77777777" w:rsidR="00BE60E4" w:rsidRPr="00627116" w:rsidRDefault="00BE60E4" w:rsidP="00BE60E4">
            <w:pPr>
              <w:widowControl/>
              <w:spacing w:before="0" w:after="0"/>
              <w:rPr>
                <w:rFonts w:cstheme="minorHAnsi"/>
                <w:color w:val="00B050"/>
              </w:rPr>
            </w:pPr>
          </w:p>
        </w:tc>
        <w:tc>
          <w:tcPr>
            <w:tcW w:w="546" w:type="dxa"/>
            <w:shd w:val="clear" w:color="auto" w:fill="F2F2F2" w:themeFill="background1" w:themeFillShade="F2"/>
          </w:tcPr>
          <w:p w14:paraId="15AB1C19" w14:textId="77777777" w:rsidR="00BE60E4" w:rsidRPr="00627116" w:rsidRDefault="00BE60E4" w:rsidP="00BE60E4">
            <w:pPr>
              <w:widowControl/>
              <w:spacing w:before="0" w:after="0"/>
              <w:rPr>
                <w:rFonts w:cstheme="minorHAnsi"/>
                <w:color w:val="92D050"/>
              </w:rPr>
            </w:pPr>
          </w:p>
        </w:tc>
        <w:tc>
          <w:tcPr>
            <w:tcW w:w="546" w:type="dxa"/>
            <w:shd w:val="clear" w:color="auto" w:fill="F2F2F2" w:themeFill="background1" w:themeFillShade="F2"/>
          </w:tcPr>
          <w:p w14:paraId="6061A18E" w14:textId="77777777" w:rsidR="00BE60E4" w:rsidRPr="00627116" w:rsidRDefault="00BE60E4" w:rsidP="00BE60E4">
            <w:pPr>
              <w:widowControl/>
              <w:spacing w:before="0" w:after="0"/>
              <w:rPr>
                <w:rFonts w:cstheme="minorHAnsi"/>
                <w:color w:val="FFC000"/>
              </w:rPr>
            </w:pPr>
          </w:p>
        </w:tc>
        <w:tc>
          <w:tcPr>
            <w:tcW w:w="546" w:type="dxa"/>
            <w:shd w:val="clear" w:color="auto" w:fill="F2F2F2" w:themeFill="background1" w:themeFillShade="F2"/>
          </w:tcPr>
          <w:p w14:paraId="1C7FA073" w14:textId="77777777" w:rsidR="00BE60E4" w:rsidRPr="00627116" w:rsidRDefault="00BE60E4" w:rsidP="00BE60E4">
            <w:pPr>
              <w:widowControl/>
              <w:spacing w:before="0" w:after="0"/>
              <w:rPr>
                <w:rFonts w:cstheme="minorHAnsi"/>
                <w:color w:val="FF5050"/>
              </w:rPr>
            </w:pPr>
          </w:p>
        </w:tc>
        <w:tc>
          <w:tcPr>
            <w:tcW w:w="546" w:type="dxa"/>
            <w:shd w:val="clear" w:color="auto" w:fill="F2F2F2" w:themeFill="background1" w:themeFillShade="F2"/>
          </w:tcPr>
          <w:p w14:paraId="673B29C7" w14:textId="77777777" w:rsidR="00BE60E4" w:rsidRPr="00627116" w:rsidRDefault="00BE60E4" w:rsidP="00BE60E4">
            <w:pPr>
              <w:widowControl/>
              <w:spacing w:before="0" w:after="0"/>
              <w:rPr>
                <w:rFonts w:cstheme="minorHAnsi"/>
                <w:color w:val="A6A6A6" w:themeColor="background1" w:themeShade="A6"/>
              </w:rPr>
            </w:pPr>
          </w:p>
        </w:tc>
        <w:tc>
          <w:tcPr>
            <w:tcW w:w="236" w:type="dxa"/>
            <w:shd w:val="clear" w:color="auto" w:fill="FFFFFF" w:themeFill="background1"/>
          </w:tcPr>
          <w:p w14:paraId="63BE9480" w14:textId="77777777" w:rsidR="00BE60E4" w:rsidRPr="00627116" w:rsidRDefault="00BE60E4" w:rsidP="00BE60E4">
            <w:pPr>
              <w:widowControl/>
              <w:spacing w:before="0" w:after="0"/>
              <w:rPr>
                <w:rFonts w:cstheme="minorHAnsi"/>
                <w:b/>
                <w:color w:val="auto"/>
              </w:rPr>
            </w:pPr>
          </w:p>
        </w:tc>
        <w:tc>
          <w:tcPr>
            <w:tcW w:w="1265" w:type="dxa"/>
            <w:gridSpan w:val="2"/>
            <w:shd w:val="clear" w:color="auto" w:fill="F2F2F2" w:themeFill="background1" w:themeFillShade="F2"/>
          </w:tcPr>
          <w:p w14:paraId="2153F135" w14:textId="77777777" w:rsidR="00BE60E4" w:rsidRPr="00627116" w:rsidRDefault="00BE60E4" w:rsidP="00BE60E4">
            <w:pPr>
              <w:widowControl/>
              <w:spacing w:before="0" w:after="0"/>
              <w:rPr>
                <w:rFonts w:cstheme="minorHAnsi"/>
                <w:b/>
                <w:color w:val="auto"/>
              </w:rPr>
            </w:pPr>
          </w:p>
        </w:tc>
      </w:tr>
      <w:tr w:rsidR="00BE60E4" w:rsidRPr="000A062A" w14:paraId="6E4FBEB0" w14:textId="77777777" w:rsidTr="00627116">
        <w:trPr>
          <w:gridAfter w:val="1"/>
          <w:wAfter w:w="78" w:type="dxa"/>
        </w:trPr>
        <w:tc>
          <w:tcPr>
            <w:tcW w:w="5691" w:type="dxa"/>
            <w:shd w:val="clear" w:color="auto" w:fill="D9D9D9" w:themeFill="background1" w:themeFillShade="D9"/>
          </w:tcPr>
          <w:p w14:paraId="75B8BA63" w14:textId="77777777" w:rsidR="00BE60E4" w:rsidRPr="00627116" w:rsidRDefault="00BE60E4" w:rsidP="00627116">
            <w:pPr>
              <w:pStyle w:val="ListParagraph"/>
              <w:widowControl/>
              <w:numPr>
                <w:ilvl w:val="0"/>
                <w:numId w:val="12"/>
              </w:numPr>
              <w:spacing w:before="60" w:after="60"/>
              <w:ind w:left="204" w:hanging="284"/>
              <w:contextualSpacing w:val="0"/>
              <w:rPr>
                <w:rFonts w:cstheme="minorHAnsi"/>
                <w:color w:val="auto"/>
                <w:sz w:val="18"/>
                <w:szCs w:val="18"/>
              </w:rPr>
            </w:pPr>
            <w:r w:rsidRPr="00627116">
              <w:rPr>
                <w:rFonts w:cstheme="minorHAnsi"/>
                <w:color w:val="auto"/>
                <w:sz w:val="18"/>
                <w:szCs w:val="18"/>
              </w:rPr>
              <w:t>Damp (rising/falling)</w:t>
            </w:r>
          </w:p>
        </w:tc>
        <w:tc>
          <w:tcPr>
            <w:tcW w:w="547" w:type="dxa"/>
            <w:shd w:val="clear" w:color="auto" w:fill="F2F2F2" w:themeFill="background1" w:themeFillShade="F2"/>
          </w:tcPr>
          <w:p w14:paraId="4AD3550F" w14:textId="77777777" w:rsidR="00BE60E4" w:rsidRPr="00627116" w:rsidRDefault="00BE60E4" w:rsidP="00BE60E4">
            <w:pPr>
              <w:widowControl/>
              <w:spacing w:before="0" w:after="0"/>
              <w:rPr>
                <w:rFonts w:cstheme="minorHAnsi"/>
                <w:color w:val="00B050"/>
              </w:rPr>
            </w:pPr>
          </w:p>
        </w:tc>
        <w:tc>
          <w:tcPr>
            <w:tcW w:w="546" w:type="dxa"/>
            <w:shd w:val="clear" w:color="auto" w:fill="F2F2F2" w:themeFill="background1" w:themeFillShade="F2"/>
          </w:tcPr>
          <w:p w14:paraId="28730C46" w14:textId="77777777" w:rsidR="00BE60E4" w:rsidRPr="00627116" w:rsidRDefault="00BE60E4" w:rsidP="00BE60E4">
            <w:pPr>
              <w:widowControl/>
              <w:spacing w:before="0" w:after="0"/>
              <w:rPr>
                <w:rFonts w:cstheme="minorHAnsi"/>
                <w:color w:val="92D050"/>
              </w:rPr>
            </w:pPr>
          </w:p>
        </w:tc>
        <w:tc>
          <w:tcPr>
            <w:tcW w:w="546" w:type="dxa"/>
            <w:shd w:val="clear" w:color="auto" w:fill="F2F2F2" w:themeFill="background1" w:themeFillShade="F2"/>
          </w:tcPr>
          <w:p w14:paraId="60AA9B84" w14:textId="77777777" w:rsidR="00BE60E4" w:rsidRPr="00627116" w:rsidRDefault="00BE60E4" w:rsidP="00BE60E4">
            <w:pPr>
              <w:widowControl/>
              <w:spacing w:before="0" w:after="0"/>
              <w:rPr>
                <w:rFonts w:cstheme="minorHAnsi"/>
                <w:color w:val="FFC000"/>
              </w:rPr>
            </w:pPr>
          </w:p>
        </w:tc>
        <w:tc>
          <w:tcPr>
            <w:tcW w:w="546" w:type="dxa"/>
            <w:shd w:val="clear" w:color="auto" w:fill="F2F2F2" w:themeFill="background1" w:themeFillShade="F2"/>
          </w:tcPr>
          <w:p w14:paraId="0C1CF8BD" w14:textId="77777777" w:rsidR="00BE60E4" w:rsidRPr="00627116" w:rsidRDefault="00BE60E4" w:rsidP="00BE60E4">
            <w:pPr>
              <w:widowControl/>
              <w:spacing w:before="0" w:after="0"/>
              <w:rPr>
                <w:rFonts w:cstheme="minorHAnsi"/>
                <w:color w:val="FF5050"/>
              </w:rPr>
            </w:pPr>
          </w:p>
        </w:tc>
        <w:tc>
          <w:tcPr>
            <w:tcW w:w="546" w:type="dxa"/>
            <w:shd w:val="clear" w:color="auto" w:fill="F2F2F2" w:themeFill="background1" w:themeFillShade="F2"/>
          </w:tcPr>
          <w:p w14:paraId="4E7F1FB5" w14:textId="77777777" w:rsidR="00BE60E4" w:rsidRPr="00627116" w:rsidRDefault="00BE60E4" w:rsidP="00BE60E4">
            <w:pPr>
              <w:widowControl/>
              <w:spacing w:before="0" w:after="0"/>
              <w:rPr>
                <w:rFonts w:cstheme="minorHAnsi"/>
                <w:color w:val="A6A6A6" w:themeColor="background1" w:themeShade="A6"/>
              </w:rPr>
            </w:pPr>
          </w:p>
        </w:tc>
        <w:tc>
          <w:tcPr>
            <w:tcW w:w="236" w:type="dxa"/>
            <w:shd w:val="clear" w:color="auto" w:fill="FFFFFF" w:themeFill="background1"/>
          </w:tcPr>
          <w:p w14:paraId="7DF053AB" w14:textId="77777777" w:rsidR="00BE60E4" w:rsidRPr="00627116" w:rsidRDefault="00BE60E4" w:rsidP="00BE60E4">
            <w:pPr>
              <w:widowControl/>
              <w:spacing w:before="0" w:after="0"/>
              <w:rPr>
                <w:rFonts w:cstheme="minorHAnsi"/>
                <w:b/>
                <w:color w:val="auto"/>
              </w:rPr>
            </w:pPr>
          </w:p>
        </w:tc>
        <w:tc>
          <w:tcPr>
            <w:tcW w:w="1265" w:type="dxa"/>
            <w:gridSpan w:val="2"/>
            <w:shd w:val="clear" w:color="auto" w:fill="F2F2F2" w:themeFill="background1" w:themeFillShade="F2"/>
          </w:tcPr>
          <w:p w14:paraId="07C6BD10" w14:textId="77777777" w:rsidR="00BE60E4" w:rsidRPr="00627116" w:rsidRDefault="00BE60E4" w:rsidP="00BE60E4">
            <w:pPr>
              <w:widowControl/>
              <w:spacing w:before="0" w:after="0"/>
              <w:rPr>
                <w:rFonts w:cstheme="minorHAnsi"/>
                <w:b/>
                <w:color w:val="auto"/>
              </w:rPr>
            </w:pPr>
          </w:p>
        </w:tc>
      </w:tr>
      <w:tr w:rsidR="00BE60E4" w:rsidRPr="000A062A" w14:paraId="4E0325D6" w14:textId="77777777" w:rsidTr="00627116">
        <w:trPr>
          <w:gridAfter w:val="1"/>
          <w:wAfter w:w="78" w:type="dxa"/>
        </w:trPr>
        <w:tc>
          <w:tcPr>
            <w:tcW w:w="5691" w:type="dxa"/>
            <w:shd w:val="clear" w:color="auto" w:fill="D9D9D9" w:themeFill="background1" w:themeFillShade="D9"/>
          </w:tcPr>
          <w:p w14:paraId="045368C4" w14:textId="77777777" w:rsidR="00BE60E4" w:rsidRPr="00627116" w:rsidRDefault="00BE60E4" w:rsidP="00627116">
            <w:pPr>
              <w:pStyle w:val="ListParagraph"/>
              <w:widowControl/>
              <w:numPr>
                <w:ilvl w:val="0"/>
                <w:numId w:val="12"/>
              </w:numPr>
              <w:spacing w:before="60" w:after="60"/>
              <w:ind w:left="204" w:hanging="284"/>
              <w:contextualSpacing w:val="0"/>
              <w:rPr>
                <w:rFonts w:cstheme="minorHAnsi"/>
                <w:color w:val="auto"/>
                <w:sz w:val="18"/>
                <w:szCs w:val="18"/>
              </w:rPr>
            </w:pPr>
            <w:r w:rsidRPr="00627116">
              <w:rPr>
                <w:rFonts w:cstheme="minorHAnsi"/>
                <w:color w:val="auto"/>
                <w:sz w:val="18"/>
                <w:szCs w:val="18"/>
              </w:rPr>
              <w:t>Weather events &amp; weathering – exposure to water, wind &amp;/ sun</w:t>
            </w:r>
          </w:p>
        </w:tc>
        <w:tc>
          <w:tcPr>
            <w:tcW w:w="547" w:type="dxa"/>
            <w:shd w:val="clear" w:color="auto" w:fill="F2F2F2" w:themeFill="background1" w:themeFillShade="F2"/>
          </w:tcPr>
          <w:p w14:paraId="0EE6E060" w14:textId="77777777" w:rsidR="00BE60E4" w:rsidRPr="00627116" w:rsidRDefault="00BE60E4" w:rsidP="00BE60E4">
            <w:pPr>
              <w:widowControl/>
              <w:spacing w:before="0" w:after="0"/>
              <w:rPr>
                <w:rFonts w:cstheme="minorHAnsi"/>
                <w:color w:val="00B050"/>
              </w:rPr>
            </w:pPr>
          </w:p>
        </w:tc>
        <w:tc>
          <w:tcPr>
            <w:tcW w:w="546" w:type="dxa"/>
            <w:shd w:val="clear" w:color="auto" w:fill="F2F2F2" w:themeFill="background1" w:themeFillShade="F2"/>
          </w:tcPr>
          <w:p w14:paraId="4A3A8D0E" w14:textId="77777777" w:rsidR="00BE60E4" w:rsidRPr="00627116" w:rsidRDefault="00BE60E4" w:rsidP="00BE60E4">
            <w:pPr>
              <w:widowControl/>
              <w:spacing w:before="0" w:after="0"/>
              <w:rPr>
                <w:rFonts w:cstheme="minorHAnsi"/>
                <w:color w:val="92D050"/>
              </w:rPr>
            </w:pPr>
          </w:p>
        </w:tc>
        <w:tc>
          <w:tcPr>
            <w:tcW w:w="546" w:type="dxa"/>
            <w:shd w:val="clear" w:color="auto" w:fill="F2F2F2" w:themeFill="background1" w:themeFillShade="F2"/>
          </w:tcPr>
          <w:p w14:paraId="4342252E" w14:textId="77777777" w:rsidR="00BE60E4" w:rsidRPr="00627116" w:rsidRDefault="00BE60E4" w:rsidP="00BE60E4">
            <w:pPr>
              <w:widowControl/>
              <w:spacing w:before="0" w:after="0"/>
              <w:rPr>
                <w:rFonts w:cstheme="minorHAnsi"/>
                <w:color w:val="FFC000"/>
              </w:rPr>
            </w:pPr>
          </w:p>
        </w:tc>
        <w:tc>
          <w:tcPr>
            <w:tcW w:w="546" w:type="dxa"/>
            <w:shd w:val="clear" w:color="auto" w:fill="F2F2F2" w:themeFill="background1" w:themeFillShade="F2"/>
          </w:tcPr>
          <w:p w14:paraId="5B994068" w14:textId="77777777" w:rsidR="00BE60E4" w:rsidRPr="00627116" w:rsidRDefault="00BE60E4" w:rsidP="00BE60E4">
            <w:pPr>
              <w:widowControl/>
              <w:spacing w:before="0" w:after="0"/>
              <w:rPr>
                <w:rFonts w:cstheme="minorHAnsi"/>
                <w:color w:val="FF5050"/>
              </w:rPr>
            </w:pPr>
          </w:p>
        </w:tc>
        <w:tc>
          <w:tcPr>
            <w:tcW w:w="546" w:type="dxa"/>
            <w:shd w:val="clear" w:color="auto" w:fill="F2F2F2" w:themeFill="background1" w:themeFillShade="F2"/>
          </w:tcPr>
          <w:p w14:paraId="2148C8CC" w14:textId="77777777" w:rsidR="00BE60E4" w:rsidRPr="00627116" w:rsidRDefault="00BE60E4" w:rsidP="00BE60E4">
            <w:pPr>
              <w:widowControl/>
              <w:spacing w:before="0" w:after="0"/>
              <w:rPr>
                <w:rFonts w:cstheme="minorHAnsi"/>
                <w:color w:val="A6A6A6" w:themeColor="background1" w:themeShade="A6"/>
              </w:rPr>
            </w:pPr>
          </w:p>
        </w:tc>
        <w:tc>
          <w:tcPr>
            <w:tcW w:w="236" w:type="dxa"/>
            <w:shd w:val="clear" w:color="auto" w:fill="FFFFFF" w:themeFill="background1"/>
          </w:tcPr>
          <w:p w14:paraId="004C0CFC" w14:textId="77777777" w:rsidR="00BE60E4" w:rsidRPr="00627116" w:rsidRDefault="00BE60E4" w:rsidP="00BE60E4">
            <w:pPr>
              <w:widowControl/>
              <w:spacing w:before="0" w:after="0"/>
              <w:rPr>
                <w:rFonts w:cstheme="minorHAnsi"/>
                <w:b/>
                <w:color w:val="auto"/>
              </w:rPr>
            </w:pPr>
          </w:p>
        </w:tc>
        <w:tc>
          <w:tcPr>
            <w:tcW w:w="1265" w:type="dxa"/>
            <w:gridSpan w:val="2"/>
            <w:shd w:val="clear" w:color="auto" w:fill="F2F2F2" w:themeFill="background1" w:themeFillShade="F2"/>
          </w:tcPr>
          <w:p w14:paraId="009ACEFB" w14:textId="77777777" w:rsidR="00BE60E4" w:rsidRPr="00627116" w:rsidRDefault="00BE60E4" w:rsidP="00BE60E4">
            <w:pPr>
              <w:widowControl/>
              <w:spacing w:before="0" w:after="0"/>
              <w:rPr>
                <w:rFonts w:cstheme="minorHAnsi"/>
                <w:b/>
                <w:color w:val="auto"/>
              </w:rPr>
            </w:pPr>
          </w:p>
        </w:tc>
      </w:tr>
      <w:tr w:rsidR="00BE60E4" w:rsidRPr="000A062A" w14:paraId="397DE6F4" w14:textId="77777777" w:rsidTr="00627116">
        <w:trPr>
          <w:gridAfter w:val="1"/>
          <w:wAfter w:w="78" w:type="dxa"/>
        </w:trPr>
        <w:tc>
          <w:tcPr>
            <w:tcW w:w="5691" w:type="dxa"/>
            <w:shd w:val="clear" w:color="auto" w:fill="D9D9D9" w:themeFill="background1" w:themeFillShade="D9"/>
          </w:tcPr>
          <w:p w14:paraId="69CF62DC" w14:textId="77777777" w:rsidR="00BE60E4" w:rsidRPr="00627116" w:rsidRDefault="00BE60E4" w:rsidP="00627116">
            <w:pPr>
              <w:pStyle w:val="ListParagraph"/>
              <w:widowControl/>
              <w:numPr>
                <w:ilvl w:val="0"/>
                <w:numId w:val="12"/>
              </w:numPr>
              <w:spacing w:before="60" w:after="60"/>
              <w:ind w:left="204" w:hanging="284"/>
              <w:contextualSpacing w:val="0"/>
              <w:rPr>
                <w:rFonts w:cstheme="minorHAnsi"/>
                <w:color w:val="auto"/>
                <w:sz w:val="18"/>
                <w:szCs w:val="18"/>
              </w:rPr>
            </w:pPr>
            <w:r w:rsidRPr="00627116">
              <w:rPr>
                <w:rFonts w:cstheme="minorHAnsi"/>
                <w:color w:val="auto"/>
                <w:sz w:val="18"/>
                <w:szCs w:val="18"/>
              </w:rPr>
              <w:t>Fire damage</w:t>
            </w:r>
          </w:p>
        </w:tc>
        <w:tc>
          <w:tcPr>
            <w:tcW w:w="547" w:type="dxa"/>
            <w:shd w:val="clear" w:color="auto" w:fill="F2F2F2" w:themeFill="background1" w:themeFillShade="F2"/>
          </w:tcPr>
          <w:p w14:paraId="54108875" w14:textId="77777777" w:rsidR="00BE60E4" w:rsidRPr="00627116" w:rsidRDefault="00BE60E4" w:rsidP="00BE60E4">
            <w:pPr>
              <w:widowControl/>
              <w:spacing w:before="0" w:after="0"/>
              <w:rPr>
                <w:rFonts w:cstheme="minorHAnsi"/>
                <w:color w:val="00B050"/>
              </w:rPr>
            </w:pPr>
          </w:p>
        </w:tc>
        <w:tc>
          <w:tcPr>
            <w:tcW w:w="546" w:type="dxa"/>
            <w:shd w:val="clear" w:color="auto" w:fill="F2F2F2" w:themeFill="background1" w:themeFillShade="F2"/>
          </w:tcPr>
          <w:p w14:paraId="194FD7FC" w14:textId="77777777" w:rsidR="00BE60E4" w:rsidRPr="00627116" w:rsidRDefault="00BE60E4" w:rsidP="00BE60E4">
            <w:pPr>
              <w:widowControl/>
              <w:spacing w:before="0" w:after="0"/>
              <w:rPr>
                <w:rFonts w:cstheme="minorHAnsi"/>
                <w:color w:val="92D050"/>
              </w:rPr>
            </w:pPr>
          </w:p>
        </w:tc>
        <w:tc>
          <w:tcPr>
            <w:tcW w:w="546" w:type="dxa"/>
            <w:shd w:val="clear" w:color="auto" w:fill="F2F2F2" w:themeFill="background1" w:themeFillShade="F2"/>
          </w:tcPr>
          <w:p w14:paraId="271D8C1B" w14:textId="77777777" w:rsidR="00BE60E4" w:rsidRPr="00627116" w:rsidRDefault="00BE60E4" w:rsidP="00BE60E4">
            <w:pPr>
              <w:widowControl/>
              <w:spacing w:before="0" w:after="0"/>
              <w:rPr>
                <w:rFonts w:cstheme="minorHAnsi"/>
                <w:color w:val="FFC000"/>
              </w:rPr>
            </w:pPr>
          </w:p>
        </w:tc>
        <w:tc>
          <w:tcPr>
            <w:tcW w:w="546" w:type="dxa"/>
            <w:shd w:val="clear" w:color="auto" w:fill="F2F2F2" w:themeFill="background1" w:themeFillShade="F2"/>
          </w:tcPr>
          <w:p w14:paraId="3394AC12" w14:textId="77777777" w:rsidR="00BE60E4" w:rsidRPr="00627116" w:rsidRDefault="00BE60E4" w:rsidP="00BE60E4">
            <w:pPr>
              <w:widowControl/>
              <w:spacing w:before="0" w:after="0"/>
              <w:rPr>
                <w:rFonts w:cstheme="minorHAnsi"/>
                <w:color w:val="FF5050"/>
              </w:rPr>
            </w:pPr>
          </w:p>
        </w:tc>
        <w:tc>
          <w:tcPr>
            <w:tcW w:w="546" w:type="dxa"/>
            <w:shd w:val="clear" w:color="auto" w:fill="F2F2F2" w:themeFill="background1" w:themeFillShade="F2"/>
          </w:tcPr>
          <w:p w14:paraId="6999F438" w14:textId="77777777" w:rsidR="00BE60E4" w:rsidRPr="00627116" w:rsidRDefault="00BE60E4" w:rsidP="00BE60E4">
            <w:pPr>
              <w:widowControl/>
              <w:spacing w:before="0" w:after="0"/>
              <w:rPr>
                <w:rFonts w:cstheme="minorHAnsi"/>
                <w:color w:val="A6A6A6" w:themeColor="background1" w:themeShade="A6"/>
              </w:rPr>
            </w:pPr>
          </w:p>
        </w:tc>
        <w:tc>
          <w:tcPr>
            <w:tcW w:w="236" w:type="dxa"/>
            <w:shd w:val="clear" w:color="auto" w:fill="FFFFFF" w:themeFill="background1"/>
          </w:tcPr>
          <w:p w14:paraId="523B05B3" w14:textId="77777777" w:rsidR="00BE60E4" w:rsidRPr="00627116" w:rsidRDefault="00BE60E4" w:rsidP="00BE60E4">
            <w:pPr>
              <w:widowControl/>
              <w:spacing w:before="0" w:after="0"/>
              <w:rPr>
                <w:rFonts w:cstheme="minorHAnsi"/>
                <w:b/>
                <w:color w:val="auto"/>
              </w:rPr>
            </w:pPr>
          </w:p>
        </w:tc>
        <w:tc>
          <w:tcPr>
            <w:tcW w:w="1265" w:type="dxa"/>
            <w:gridSpan w:val="2"/>
            <w:shd w:val="clear" w:color="auto" w:fill="F2F2F2" w:themeFill="background1" w:themeFillShade="F2"/>
          </w:tcPr>
          <w:p w14:paraId="3D567972" w14:textId="77777777" w:rsidR="00BE60E4" w:rsidRPr="00627116" w:rsidRDefault="00BE60E4" w:rsidP="00BE60E4">
            <w:pPr>
              <w:widowControl/>
              <w:spacing w:before="0" w:after="0"/>
              <w:rPr>
                <w:rFonts w:cstheme="minorHAnsi"/>
                <w:b/>
                <w:color w:val="auto"/>
              </w:rPr>
            </w:pPr>
          </w:p>
        </w:tc>
      </w:tr>
      <w:tr w:rsidR="00BE60E4" w:rsidRPr="000A062A" w14:paraId="0A31F8E7" w14:textId="77777777" w:rsidTr="00627116">
        <w:trPr>
          <w:gridAfter w:val="1"/>
          <w:wAfter w:w="78" w:type="dxa"/>
        </w:trPr>
        <w:tc>
          <w:tcPr>
            <w:tcW w:w="5691" w:type="dxa"/>
            <w:shd w:val="clear" w:color="auto" w:fill="D9D9D9" w:themeFill="background1" w:themeFillShade="D9"/>
          </w:tcPr>
          <w:p w14:paraId="2E11DEA1" w14:textId="77777777" w:rsidR="00BE60E4" w:rsidRPr="00627116" w:rsidRDefault="00BE60E4" w:rsidP="00627116">
            <w:pPr>
              <w:pStyle w:val="ListParagraph"/>
              <w:widowControl/>
              <w:numPr>
                <w:ilvl w:val="0"/>
                <w:numId w:val="12"/>
              </w:numPr>
              <w:spacing w:before="60" w:after="60"/>
              <w:ind w:left="204" w:hanging="284"/>
              <w:contextualSpacing w:val="0"/>
              <w:rPr>
                <w:rFonts w:cstheme="minorHAnsi"/>
                <w:color w:val="auto"/>
                <w:sz w:val="18"/>
                <w:szCs w:val="18"/>
              </w:rPr>
            </w:pPr>
            <w:r w:rsidRPr="00627116">
              <w:rPr>
                <w:rFonts w:cstheme="minorHAnsi"/>
                <w:color w:val="auto"/>
                <w:sz w:val="18"/>
                <w:szCs w:val="18"/>
              </w:rPr>
              <w:t>Tree/shrub health &amp; dieback</w:t>
            </w:r>
          </w:p>
        </w:tc>
        <w:tc>
          <w:tcPr>
            <w:tcW w:w="547" w:type="dxa"/>
            <w:shd w:val="clear" w:color="auto" w:fill="F2F2F2" w:themeFill="background1" w:themeFillShade="F2"/>
          </w:tcPr>
          <w:p w14:paraId="7E96A4F8" w14:textId="77777777" w:rsidR="00BE60E4" w:rsidRPr="00627116" w:rsidRDefault="00BE60E4" w:rsidP="00BE60E4">
            <w:pPr>
              <w:widowControl/>
              <w:spacing w:before="0" w:after="0"/>
              <w:rPr>
                <w:rFonts w:cstheme="minorHAnsi"/>
                <w:color w:val="00B050"/>
              </w:rPr>
            </w:pPr>
          </w:p>
        </w:tc>
        <w:tc>
          <w:tcPr>
            <w:tcW w:w="546" w:type="dxa"/>
            <w:shd w:val="clear" w:color="auto" w:fill="F2F2F2" w:themeFill="background1" w:themeFillShade="F2"/>
          </w:tcPr>
          <w:p w14:paraId="7443C02B" w14:textId="77777777" w:rsidR="00BE60E4" w:rsidRPr="00627116" w:rsidRDefault="00BE60E4" w:rsidP="00BE60E4">
            <w:pPr>
              <w:widowControl/>
              <w:spacing w:before="0" w:after="0"/>
              <w:rPr>
                <w:rFonts w:cstheme="minorHAnsi"/>
                <w:color w:val="92D050"/>
              </w:rPr>
            </w:pPr>
          </w:p>
        </w:tc>
        <w:tc>
          <w:tcPr>
            <w:tcW w:w="546" w:type="dxa"/>
            <w:shd w:val="clear" w:color="auto" w:fill="F2F2F2" w:themeFill="background1" w:themeFillShade="F2"/>
          </w:tcPr>
          <w:p w14:paraId="6630180C" w14:textId="77777777" w:rsidR="00BE60E4" w:rsidRPr="00627116" w:rsidRDefault="00BE60E4" w:rsidP="00BE60E4">
            <w:pPr>
              <w:widowControl/>
              <w:spacing w:before="0" w:after="0"/>
              <w:rPr>
                <w:rFonts w:cstheme="minorHAnsi"/>
                <w:color w:val="FFC000"/>
              </w:rPr>
            </w:pPr>
          </w:p>
        </w:tc>
        <w:tc>
          <w:tcPr>
            <w:tcW w:w="546" w:type="dxa"/>
            <w:shd w:val="clear" w:color="auto" w:fill="F2F2F2" w:themeFill="background1" w:themeFillShade="F2"/>
          </w:tcPr>
          <w:p w14:paraId="5E1769E3" w14:textId="77777777" w:rsidR="00BE60E4" w:rsidRPr="00627116" w:rsidRDefault="00BE60E4" w:rsidP="00BE60E4">
            <w:pPr>
              <w:widowControl/>
              <w:spacing w:before="0" w:after="0"/>
              <w:rPr>
                <w:rFonts w:cstheme="minorHAnsi"/>
                <w:color w:val="FF5050"/>
              </w:rPr>
            </w:pPr>
          </w:p>
        </w:tc>
        <w:tc>
          <w:tcPr>
            <w:tcW w:w="546" w:type="dxa"/>
            <w:shd w:val="clear" w:color="auto" w:fill="F2F2F2" w:themeFill="background1" w:themeFillShade="F2"/>
          </w:tcPr>
          <w:p w14:paraId="43460806" w14:textId="77777777" w:rsidR="00BE60E4" w:rsidRPr="00627116" w:rsidRDefault="00BE60E4" w:rsidP="00BE60E4">
            <w:pPr>
              <w:widowControl/>
              <w:spacing w:before="0" w:after="0"/>
              <w:rPr>
                <w:rFonts w:cstheme="minorHAnsi"/>
                <w:color w:val="A6A6A6" w:themeColor="background1" w:themeShade="A6"/>
              </w:rPr>
            </w:pPr>
          </w:p>
        </w:tc>
        <w:tc>
          <w:tcPr>
            <w:tcW w:w="236" w:type="dxa"/>
            <w:shd w:val="clear" w:color="auto" w:fill="FFFFFF" w:themeFill="background1"/>
          </w:tcPr>
          <w:p w14:paraId="70AEB0DC" w14:textId="77777777" w:rsidR="00BE60E4" w:rsidRPr="00627116" w:rsidRDefault="00BE60E4" w:rsidP="00BE60E4">
            <w:pPr>
              <w:widowControl/>
              <w:spacing w:before="0" w:after="0"/>
              <w:rPr>
                <w:rFonts w:cstheme="minorHAnsi"/>
                <w:b/>
                <w:color w:val="auto"/>
              </w:rPr>
            </w:pPr>
          </w:p>
        </w:tc>
        <w:tc>
          <w:tcPr>
            <w:tcW w:w="1265" w:type="dxa"/>
            <w:gridSpan w:val="2"/>
            <w:shd w:val="clear" w:color="auto" w:fill="F2F2F2" w:themeFill="background1" w:themeFillShade="F2"/>
          </w:tcPr>
          <w:p w14:paraId="78C3CA3A" w14:textId="77777777" w:rsidR="00BE60E4" w:rsidRPr="00627116" w:rsidRDefault="00BE60E4" w:rsidP="00BE60E4">
            <w:pPr>
              <w:widowControl/>
              <w:spacing w:before="0" w:after="0"/>
              <w:rPr>
                <w:rFonts w:cstheme="minorHAnsi"/>
                <w:b/>
                <w:color w:val="auto"/>
              </w:rPr>
            </w:pPr>
          </w:p>
        </w:tc>
      </w:tr>
      <w:tr w:rsidR="00BE60E4" w:rsidRPr="000A062A" w14:paraId="4355B91B" w14:textId="77777777" w:rsidTr="00627116">
        <w:trPr>
          <w:gridAfter w:val="1"/>
          <w:wAfter w:w="78" w:type="dxa"/>
        </w:trPr>
        <w:tc>
          <w:tcPr>
            <w:tcW w:w="5691" w:type="dxa"/>
            <w:shd w:val="clear" w:color="auto" w:fill="D9D9D9" w:themeFill="background1" w:themeFillShade="D9"/>
          </w:tcPr>
          <w:p w14:paraId="3A2663B3" w14:textId="77777777" w:rsidR="00BE60E4" w:rsidRPr="00627116" w:rsidRDefault="00BE60E4" w:rsidP="00627116">
            <w:pPr>
              <w:pStyle w:val="ListParagraph"/>
              <w:widowControl/>
              <w:numPr>
                <w:ilvl w:val="0"/>
                <w:numId w:val="12"/>
              </w:numPr>
              <w:spacing w:before="60" w:after="60"/>
              <w:ind w:left="204" w:hanging="284"/>
              <w:contextualSpacing w:val="0"/>
              <w:rPr>
                <w:rFonts w:cstheme="minorHAnsi"/>
                <w:color w:val="auto"/>
                <w:sz w:val="18"/>
                <w:szCs w:val="18"/>
              </w:rPr>
            </w:pPr>
            <w:r w:rsidRPr="00627116">
              <w:rPr>
                <w:rFonts w:cstheme="minorHAnsi"/>
                <w:color w:val="auto"/>
                <w:sz w:val="18"/>
                <w:szCs w:val="18"/>
              </w:rPr>
              <w:t>Visitor impacts including vandalism, theft &amp; other inappropriate behaviour</w:t>
            </w:r>
          </w:p>
        </w:tc>
        <w:tc>
          <w:tcPr>
            <w:tcW w:w="547" w:type="dxa"/>
            <w:shd w:val="clear" w:color="auto" w:fill="F2F2F2" w:themeFill="background1" w:themeFillShade="F2"/>
          </w:tcPr>
          <w:p w14:paraId="6DCBA331" w14:textId="77777777" w:rsidR="00BE60E4" w:rsidRPr="00627116" w:rsidRDefault="00BE60E4" w:rsidP="00BE60E4">
            <w:pPr>
              <w:widowControl/>
              <w:spacing w:before="0" w:after="0"/>
              <w:rPr>
                <w:rFonts w:cstheme="minorHAnsi"/>
                <w:color w:val="00B050"/>
              </w:rPr>
            </w:pPr>
          </w:p>
        </w:tc>
        <w:tc>
          <w:tcPr>
            <w:tcW w:w="546" w:type="dxa"/>
            <w:shd w:val="clear" w:color="auto" w:fill="F2F2F2" w:themeFill="background1" w:themeFillShade="F2"/>
          </w:tcPr>
          <w:p w14:paraId="38406E7C" w14:textId="77777777" w:rsidR="00BE60E4" w:rsidRPr="00627116" w:rsidRDefault="00BE60E4" w:rsidP="00BE60E4">
            <w:pPr>
              <w:widowControl/>
              <w:spacing w:before="0" w:after="0"/>
              <w:rPr>
                <w:rFonts w:cstheme="minorHAnsi"/>
                <w:color w:val="92D050"/>
              </w:rPr>
            </w:pPr>
          </w:p>
        </w:tc>
        <w:tc>
          <w:tcPr>
            <w:tcW w:w="546" w:type="dxa"/>
            <w:shd w:val="clear" w:color="auto" w:fill="F2F2F2" w:themeFill="background1" w:themeFillShade="F2"/>
          </w:tcPr>
          <w:p w14:paraId="1ADB633D" w14:textId="77777777" w:rsidR="00BE60E4" w:rsidRPr="00627116" w:rsidRDefault="00BE60E4" w:rsidP="00BE60E4">
            <w:pPr>
              <w:widowControl/>
              <w:spacing w:before="0" w:after="0"/>
              <w:rPr>
                <w:rFonts w:cstheme="minorHAnsi"/>
                <w:color w:val="FFC000"/>
              </w:rPr>
            </w:pPr>
          </w:p>
        </w:tc>
        <w:tc>
          <w:tcPr>
            <w:tcW w:w="546" w:type="dxa"/>
            <w:shd w:val="clear" w:color="auto" w:fill="F2F2F2" w:themeFill="background1" w:themeFillShade="F2"/>
          </w:tcPr>
          <w:p w14:paraId="6D7AECFB" w14:textId="77777777" w:rsidR="00BE60E4" w:rsidRPr="00627116" w:rsidRDefault="00BE60E4" w:rsidP="00BE60E4">
            <w:pPr>
              <w:widowControl/>
              <w:spacing w:before="0" w:after="0"/>
              <w:rPr>
                <w:rFonts w:cstheme="minorHAnsi"/>
                <w:color w:val="FF5050"/>
              </w:rPr>
            </w:pPr>
          </w:p>
        </w:tc>
        <w:tc>
          <w:tcPr>
            <w:tcW w:w="546" w:type="dxa"/>
            <w:shd w:val="clear" w:color="auto" w:fill="F2F2F2" w:themeFill="background1" w:themeFillShade="F2"/>
          </w:tcPr>
          <w:p w14:paraId="1FE24083" w14:textId="77777777" w:rsidR="00BE60E4" w:rsidRPr="00627116" w:rsidRDefault="00BE60E4" w:rsidP="00BE60E4">
            <w:pPr>
              <w:widowControl/>
              <w:spacing w:before="0" w:after="0"/>
              <w:rPr>
                <w:rFonts w:cstheme="minorHAnsi"/>
                <w:color w:val="A6A6A6" w:themeColor="background1" w:themeShade="A6"/>
              </w:rPr>
            </w:pPr>
          </w:p>
        </w:tc>
        <w:tc>
          <w:tcPr>
            <w:tcW w:w="236" w:type="dxa"/>
            <w:shd w:val="clear" w:color="auto" w:fill="FFFFFF" w:themeFill="background1"/>
          </w:tcPr>
          <w:p w14:paraId="45D1A7A6" w14:textId="77777777" w:rsidR="00BE60E4" w:rsidRPr="00627116" w:rsidRDefault="00BE60E4" w:rsidP="00BE60E4">
            <w:pPr>
              <w:widowControl/>
              <w:spacing w:before="0" w:after="0"/>
              <w:rPr>
                <w:rFonts w:cstheme="minorHAnsi"/>
                <w:b/>
                <w:color w:val="auto"/>
              </w:rPr>
            </w:pPr>
          </w:p>
        </w:tc>
        <w:tc>
          <w:tcPr>
            <w:tcW w:w="1265" w:type="dxa"/>
            <w:gridSpan w:val="2"/>
            <w:shd w:val="clear" w:color="auto" w:fill="F2F2F2" w:themeFill="background1" w:themeFillShade="F2"/>
          </w:tcPr>
          <w:p w14:paraId="17195EC7" w14:textId="77777777" w:rsidR="00BE60E4" w:rsidRPr="00627116" w:rsidRDefault="00BE60E4" w:rsidP="00BE60E4">
            <w:pPr>
              <w:widowControl/>
              <w:spacing w:before="0" w:after="0"/>
              <w:rPr>
                <w:rFonts w:cstheme="minorHAnsi"/>
                <w:b/>
                <w:color w:val="auto"/>
              </w:rPr>
            </w:pPr>
          </w:p>
        </w:tc>
      </w:tr>
      <w:tr w:rsidR="00BE60E4" w:rsidRPr="000A062A" w14:paraId="22CAC393" w14:textId="77777777" w:rsidTr="00627116">
        <w:trPr>
          <w:gridAfter w:val="1"/>
          <w:wAfter w:w="78" w:type="dxa"/>
        </w:trPr>
        <w:tc>
          <w:tcPr>
            <w:tcW w:w="5691" w:type="dxa"/>
            <w:shd w:val="clear" w:color="auto" w:fill="D9D9D9" w:themeFill="background1" w:themeFillShade="D9"/>
          </w:tcPr>
          <w:p w14:paraId="4AAB1F38" w14:textId="77777777" w:rsidR="00BE60E4" w:rsidRPr="00627116" w:rsidRDefault="00BE60E4" w:rsidP="00627116">
            <w:pPr>
              <w:pStyle w:val="ListParagraph"/>
              <w:widowControl/>
              <w:numPr>
                <w:ilvl w:val="0"/>
                <w:numId w:val="12"/>
              </w:numPr>
              <w:spacing w:before="60" w:after="60"/>
              <w:ind w:left="204" w:hanging="284"/>
              <w:contextualSpacing w:val="0"/>
              <w:rPr>
                <w:rFonts w:cstheme="minorHAnsi"/>
                <w:color w:val="auto"/>
                <w:sz w:val="18"/>
                <w:szCs w:val="18"/>
              </w:rPr>
            </w:pPr>
            <w:r w:rsidRPr="00627116">
              <w:rPr>
                <w:rFonts w:cstheme="minorHAnsi"/>
                <w:color w:val="auto"/>
                <w:sz w:val="18"/>
                <w:szCs w:val="18"/>
              </w:rPr>
              <w:t xml:space="preserve">Visitor safety/restricted access </w:t>
            </w:r>
          </w:p>
        </w:tc>
        <w:tc>
          <w:tcPr>
            <w:tcW w:w="547" w:type="dxa"/>
            <w:shd w:val="clear" w:color="auto" w:fill="F2F2F2" w:themeFill="background1" w:themeFillShade="F2"/>
          </w:tcPr>
          <w:p w14:paraId="21D97C17" w14:textId="77777777" w:rsidR="00BE60E4" w:rsidRPr="00627116" w:rsidRDefault="00BE60E4" w:rsidP="00BE60E4">
            <w:pPr>
              <w:widowControl/>
              <w:spacing w:before="0" w:after="0"/>
              <w:rPr>
                <w:rFonts w:cstheme="minorHAnsi"/>
                <w:color w:val="00B050"/>
              </w:rPr>
            </w:pPr>
          </w:p>
        </w:tc>
        <w:tc>
          <w:tcPr>
            <w:tcW w:w="546" w:type="dxa"/>
            <w:shd w:val="clear" w:color="auto" w:fill="F2F2F2" w:themeFill="background1" w:themeFillShade="F2"/>
          </w:tcPr>
          <w:p w14:paraId="2F7A428B" w14:textId="77777777" w:rsidR="00BE60E4" w:rsidRPr="00627116" w:rsidRDefault="00BE60E4" w:rsidP="00BE60E4">
            <w:pPr>
              <w:widowControl/>
              <w:spacing w:before="0" w:after="0"/>
              <w:rPr>
                <w:rFonts w:cstheme="minorHAnsi"/>
                <w:color w:val="92D050"/>
              </w:rPr>
            </w:pPr>
          </w:p>
        </w:tc>
        <w:tc>
          <w:tcPr>
            <w:tcW w:w="546" w:type="dxa"/>
            <w:shd w:val="clear" w:color="auto" w:fill="F2F2F2" w:themeFill="background1" w:themeFillShade="F2"/>
          </w:tcPr>
          <w:p w14:paraId="00578D37" w14:textId="77777777" w:rsidR="00BE60E4" w:rsidRPr="00627116" w:rsidRDefault="00BE60E4" w:rsidP="00BE60E4">
            <w:pPr>
              <w:widowControl/>
              <w:spacing w:before="0" w:after="0"/>
              <w:rPr>
                <w:rFonts w:cstheme="minorHAnsi"/>
                <w:color w:val="FFC000"/>
              </w:rPr>
            </w:pPr>
          </w:p>
        </w:tc>
        <w:tc>
          <w:tcPr>
            <w:tcW w:w="546" w:type="dxa"/>
            <w:shd w:val="clear" w:color="auto" w:fill="F2F2F2" w:themeFill="background1" w:themeFillShade="F2"/>
          </w:tcPr>
          <w:p w14:paraId="39D12BBB" w14:textId="77777777" w:rsidR="00BE60E4" w:rsidRPr="00627116" w:rsidRDefault="00BE60E4" w:rsidP="00BE60E4">
            <w:pPr>
              <w:widowControl/>
              <w:spacing w:before="0" w:after="0"/>
              <w:rPr>
                <w:rFonts w:cstheme="minorHAnsi"/>
                <w:color w:val="FF5050"/>
              </w:rPr>
            </w:pPr>
          </w:p>
        </w:tc>
        <w:tc>
          <w:tcPr>
            <w:tcW w:w="546" w:type="dxa"/>
            <w:shd w:val="clear" w:color="auto" w:fill="F2F2F2" w:themeFill="background1" w:themeFillShade="F2"/>
          </w:tcPr>
          <w:p w14:paraId="288779FB" w14:textId="77777777" w:rsidR="00BE60E4" w:rsidRPr="00627116" w:rsidRDefault="00BE60E4" w:rsidP="00BE60E4">
            <w:pPr>
              <w:widowControl/>
              <w:spacing w:before="0" w:after="0"/>
              <w:rPr>
                <w:rFonts w:cstheme="minorHAnsi"/>
                <w:color w:val="A6A6A6" w:themeColor="background1" w:themeShade="A6"/>
              </w:rPr>
            </w:pPr>
          </w:p>
        </w:tc>
        <w:tc>
          <w:tcPr>
            <w:tcW w:w="236" w:type="dxa"/>
            <w:shd w:val="clear" w:color="auto" w:fill="FFFFFF" w:themeFill="background1"/>
          </w:tcPr>
          <w:p w14:paraId="705F5A43" w14:textId="77777777" w:rsidR="00BE60E4" w:rsidRPr="00627116" w:rsidRDefault="00BE60E4" w:rsidP="00BE60E4">
            <w:pPr>
              <w:widowControl/>
              <w:spacing w:before="0" w:after="0"/>
              <w:rPr>
                <w:rFonts w:cstheme="minorHAnsi"/>
                <w:b/>
                <w:color w:val="auto"/>
              </w:rPr>
            </w:pPr>
          </w:p>
        </w:tc>
        <w:tc>
          <w:tcPr>
            <w:tcW w:w="1265" w:type="dxa"/>
            <w:gridSpan w:val="2"/>
            <w:shd w:val="clear" w:color="auto" w:fill="F2F2F2" w:themeFill="background1" w:themeFillShade="F2"/>
          </w:tcPr>
          <w:p w14:paraId="1516B281" w14:textId="77777777" w:rsidR="00BE60E4" w:rsidRPr="00627116" w:rsidRDefault="00BE60E4" w:rsidP="00BE60E4">
            <w:pPr>
              <w:widowControl/>
              <w:spacing w:before="0" w:after="0"/>
              <w:rPr>
                <w:rFonts w:cstheme="minorHAnsi"/>
                <w:b/>
                <w:color w:val="auto"/>
              </w:rPr>
            </w:pPr>
          </w:p>
        </w:tc>
      </w:tr>
      <w:tr w:rsidR="00BE60E4" w:rsidRPr="000A062A" w14:paraId="0671C681" w14:textId="77777777" w:rsidTr="00627116">
        <w:trPr>
          <w:gridAfter w:val="1"/>
          <w:wAfter w:w="78" w:type="dxa"/>
        </w:trPr>
        <w:tc>
          <w:tcPr>
            <w:tcW w:w="5691" w:type="dxa"/>
            <w:shd w:val="clear" w:color="auto" w:fill="D9D9D9" w:themeFill="background1" w:themeFillShade="D9"/>
          </w:tcPr>
          <w:p w14:paraId="57BDA788" w14:textId="77777777" w:rsidR="00BE60E4" w:rsidRPr="00627116" w:rsidRDefault="00BE60E4" w:rsidP="00627116">
            <w:pPr>
              <w:pStyle w:val="ListParagraph"/>
              <w:widowControl/>
              <w:numPr>
                <w:ilvl w:val="0"/>
                <w:numId w:val="12"/>
              </w:numPr>
              <w:spacing w:before="60" w:after="60"/>
              <w:ind w:left="204" w:hanging="284"/>
              <w:contextualSpacing w:val="0"/>
              <w:rPr>
                <w:rFonts w:cstheme="minorHAnsi"/>
                <w:color w:val="auto"/>
                <w:sz w:val="18"/>
                <w:szCs w:val="18"/>
              </w:rPr>
            </w:pPr>
            <w:r w:rsidRPr="00627116">
              <w:rPr>
                <w:rFonts w:cstheme="minorHAnsi"/>
                <w:color w:val="auto"/>
                <w:sz w:val="18"/>
                <w:szCs w:val="18"/>
              </w:rPr>
              <w:t xml:space="preserve">Inappropriate management </w:t>
            </w:r>
          </w:p>
        </w:tc>
        <w:tc>
          <w:tcPr>
            <w:tcW w:w="547" w:type="dxa"/>
            <w:shd w:val="clear" w:color="auto" w:fill="F2F2F2" w:themeFill="background1" w:themeFillShade="F2"/>
          </w:tcPr>
          <w:p w14:paraId="21D0F10A" w14:textId="77777777" w:rsidR="00BE60E4" w:rsidRPr="00627116" w:rsidRDefault="00BE60E4" w:rsidP="00BE60E4">
            <w:pPr>
              <w:widowControl/>
              <w:spacing w:before="0" w:after="0"/>
              <w:rPr>
                <w:rFonts w:cstheme="minorHAnsi"/>
                <w:color w:val="00B050"/>
              </w:rPr>
            </w:pPr>
          </w:p>
        </w:tc>
        <w:tc>
          <w:tcPr>
            <w:tcW w:w="546" w:type="dxa"/>
            <w:shd w:val="clear" w:color="auto" w:fill="F2F2F2" w:themeFill="background1" w:themeFillShade="F2"/>
          </w:tcPr>
          <w:p w14:paraId="67BBBDEF" w14:textId="77777777" w:rsidR="00BE60E4" w:rsidRPr="00627116" w:rsidRDefault="00BE60E4" w:rsidP="00BE60E4">
            <w:pPr>
              <w:widowControl/>
              <w:spacing w:before="0" w:after="0"/>
              <w:rPr>
                <w:rFonts w:cstheme="minorHAnsi"/>
                <w:color w:val="92D050"/>
              </w:rPr>
            </w:pPr>
          </w:p>
        </w:tc>
        <w:tc>
          <w:tcPr>
            <w:tcW w:w="546" w:type="dxa"/>
            <w:shd w:val="clear" w:color="auto" w:fill="F2F2F2" w:themeFill="background1" w:themeFillShade="F2"/>
          </w:tcPr>
          <w:p w14:paraId="28726799" w14:textId="77777777" w:rsidR="00BE60E4" w:rsidRPr="00627116" w:rsidRDefault="00BE60E4" w:rsidP="00BE60E4">
            <w:pPr>
              <w:widowControl/>
              <w:spacing w:before="0" w:after="0"/>
              <w:rPr>
                <w:rFonts w:cstheme="minorHAnsi"/>
                <w:color w:val="FFC000"/>
              </w:rPr>
            </w:pPr>
          </w:p>
        </w:tc>
        <w:tc>
          <w:tcPr>
            <w:tcW w:w="546" w:type="dxa"/>
            <w:shd w:val="clear" w:color="auto" w:fill="F2F2F2" w:themeFill="background1" w:themeFillShade="F2"/>
          </w:tcPr>
          <w:p w14:paraId="47FD1007" w14:textId="77777777" w:rsidR="00BE60E4" w:rsidRPr="00627116" w:rsidRDefault="00BE60E4" w:rsidP="00BE60E4">
            <w:pPr>
              <w:widowControl/>
              <w:spacing w:before="0" w:after="0"/>
              <w:rPr>
                <w:rFonts w:cstheme="minorHAnsi"/>
                <w:color w:val="FF5050"/>
              </w:rPr>
            </w:pPr>
          </w:p>
        </w:tc>
        <w:tc>
          <w:tcPr>
            <w:tcW w:w="546" w:type="dxa"/>
            <w:shd w:val="clear" w:color="auto" w:fill="F2F2F2" w:themeFill="background1" w:themeFillShade="F2"/>
          </w:tcPr>
          <w:p w14:paraId="525CC644" w14:textId="77777777" w:rsidR="00BE60E4" w:rsidRPr="00627116" w:rsidRDefault="00BE60E4" w:rsidP="00BE60E4">
            <w:pPr>
              <w:widowControl/>
              <w:spacing w:before="0" w:after="0"/>
              <w:rPr>
                <w:rFonts w:cstheme="minorHAnsi"/>
                <w:color w:val="A6A6A6" w:themeColor="background1" w:themeShade="A6"/>
              </w:rPr>
            </w:pPr>
          </w:p>
        </w:tc>
        <w:tc>
          <w:tcPr>
            <w:tcW w:w="236" w:type="dxa"/>
            <w:shd w:val="clear" w:color="auto" w:fill="FFFFFF" w:themeFill="background1"/>
          </w:tcPr>
          <w:p w14:paraId="4C2F03DB" w14:textId="77777777" w:rsidR="00BE60E4" w:rsidRPr="00627116" w:rsidRDefault="00BE60E4" w:rsidP="00BE60E4">
            <w:pPr>
              <w:widowControl/>
              <w:spacing w:before="0" w:after="0"/>
              <w:rPr>
                <w:rFonts w:cstheme="minorHAnsi"/>
                <w:b/>
                <w:color w:val="auto"/>
              </w:rPr>
            </w:pPr>
          </w:p>
        </w:tc>
        <w:tc>
          <w:tcPr>
            <w:tcW w:w="1265" w:type="dxa"/>
            <w:gridSpan w:val="2"/>
            <w:shd w:val="clear" w:color="auto" w:fill="F2F2F2" w:themeFill="background1" w:themeFillShade="F2"/>
          </w:tcPr>
          <w:p w14:paraId="42B3CAA4" w14:textId="77777777" w:rsidR="00BE60E4" w:rsidRPr="00627116" w:rsidRDefault="00BE60E4" w:rsidP="00BE60E4">
            <w:pPr>
              <w:widowControl/>
              <w:spacing w:before="0" w:after="0"/>
              <w:rPr>
                <w:rFonts w:cstheme="minorHAnsi"/>
                <w:b/>
                <w:color w:val="auto"/>
              </w:rPr>
            </w:pPr>
          </w:p>
        </w:tc>
      </w:tr>
      <w:tr w:rsidR="00297410" w:rsidRPr="000A062A" w14:paraId="7EA5CECD" w14:textId="77777777" w:rsidTr="00627116">
        <w:trPr>
          <w:gridAfter w:val="1"/>
          <w:wAfter w:w="78" w:type="dxa"/>
        </w:trPr>
        <w:tc>
          <w:tcPr>
            <w:tcW w:w="5691" w:type="dxa"/>
            <w:shd w:val="clear" w:color="auto" w:fill="D9D9D9" w:themeFill="background1" w:themeFillShade="D9"/>
            <w:vAlign w:val="center"/>
          </w:tcPr>
          <w:p w14:paraId="55D8FCEF" w14:textId="77777777" w:rsidR="00297410" w:rsidRPr="00627116" w:rsidRDefault="00297410" w:rsidP="00627116">
            <w:pPr>
              <w:pStyle w:val="ListParagraph"/>
              <w:widowControl/>
              <w:spacing w:before="60" w:after="60"/>
              <w:ind w:left="204"/>
              <w:contextualSpacing w:val="0"/>
              <w:rPr>
                <w:rFonts w:cstheme="minorHAnsi"/>
                <w:color w:val="auto"/>
                <w:sz w:val="18"/>
                <w:szCs w:val="18"/>
              </w:rPr>
            </w:pPr>
          </w:p>
        </w:tc>
        <w:tc>
          <w:tcPr>
            <w:tcW w:w="547" w:type="dxa"/>
            <w:shd w:val="clear" w:color="auto" w:fill="F2F2F2" w:themeFill="background1" w:themeFillShade="F2"/>
          </w:tcPr>
          <w:p w14:paraId="006C2DE7" w14:textId="77777777" w:rsidR="00297410" w:rsidRPr="00627116" w:rsidRDefault="00297410" w:rsidP="00297410">
            <w:pPr>
              <w:widowControl/>
              <w:spacing w:before="0" w:after="0"/>
              <w:rPr>
                <w:rFonts w:cstheme="minorHAnsi"/>
                <w:color w:val="00B050"/>
              </w:rPr>
            </w:pPr>
          </w:p>
        </w:tc>
        <w:tc>
          <w:tcPr>
            <w:tcW w:w="546" w:type="dxa"/>
            <w:shd w:val="clear" w:color="auto" w:fill="F2F2F2" w:themeFill="background1" w:themeFillShade="F2"/>
          </w:tcPr>
          <w:p w14:paraId="5129988F" w14:textId="77777777" w:rsidR="00297410" w:rsidRPr="00627116" w:rsidRDefault="00297410" w:rsidP="00297410">
            <w:pPr>
              <w:widowControl/>
              <w:spacing w:before="0" w:after="0"/>
              <w:rPr>
                <w:rFonts w:cstheme="minorHAnsi"/>
                <w:color w:val="92D050"/>
              </w:rPr>
            </w:pPr>
          </w:p>
        </w:tc>
        <w:tc>
          <w:tcPr>
            <w:tcW w:w="546" w:type="dxa"/>
            <w:shd w:val="clear" w:color="auto" w:fill="F2F2F2" w:themeFill="background1" w:themeFillShade="F2"/>
          </w:tcPr>
          <w:p w14:paraId="43CE9525" w14:textId="77777777" w:rsidR="00297410" w:rsidRPr="00627116" w:rsidRDefault="00297410" w:rsidP="00297410">
            <w:pPr>
              <w:widowControl/>
              <w:spacing w:before="0" w:after="0"/>
              <w:rPr>
                <w:rFonts w:cstheme="minorHAnsi"/>
                <w:color w:val="FFC000"/>
              </w:rPr>
            </w:pPr>
          </w:p>
        </w:tc>
        <w:tc>
          <w:tcPr>
            <w:tcW w:w="546" w:type="dxa"/>
            <w:shd w:val="clear" w:color="auto" w:fill="F2F2F2" w:themeFill="background1" w:themeFillShade="F2"/>
          </w:tcPr>
          <w:p w14:paraId="673C80A9" w14:textId="77777777" w:rsidR="00297410" w:rsidRPr="00627116" w:rsidRDefault="00297410" w:rsidP="00297410">
            <w:pPr>
              <w:widowControl/>
              <w:spacing w:before="0" w:after="0"/>
              <w:rPr>
                <w:rFonts w:cstheme="minorHAnsi"/>
                <w:color w:val="FF5050"/>
              </w:rPr>
            </w:pPr>
          </w:p>
        </w:tc>
        <w:tc>
          <w:tcPr>
            <w:tcW w:w="546" w:type="dxa"/>
            <w:shd w:val="clear" w:color="auto" w:fill="F2F2F2" w:themeFill="background1" w:themeFillShade="F2"/>
          </w:tcPr>
          <w:p w14:paraId="1720B388" w14:textId="77777777" w:rsidR="00297410" w:rsidRPr="00627116" w:rsidRDefault="00297410" w:rsidP="00297410">
            <w:pPr>
              <w:widowControl/>
              <w:spacing w:before="0" w:after="0"/>
              <w:rPr>
                <w:rFonts w:cstheme="minorHAnsi"/>
                <w:color w:val="A6A6A6" w:themeColor="background1" w:themeShade="A6"/>
              </w:rPr>
            </w:pPr>
          </w:p>
        </w:tc>
        <w:tc>
          <w:tcPr>
            <w:tcW w:w="236" w:type="dxa"/>
            <w:shd w:val="clear" w:color="auto" w:fill="FFFFFF" w:themeFill="background1"/>
          </w:tcPr>
          <w:p w14:paraId="5C941D9B" w14:textId="77777777" w:rsidR="00297410" w:rsidRPr="00627116" w:rsidRDefault="00297410" w:rsidP="00297410">
            <w:pPr>
              <w:widowControl/>
              <w:spacing w:before="0" w:after="0"/>
              <w:rPr>
                <w:rFonts w:cstheme="minorHAnsi"/>
                <w:b/>
                <w:color w:val="auto"/>
              </w:rPr>
            </w:pPr>
          </w:p>
        </w:tc>
        <w:tc>
          <w:tcPr>
            <w:tcW w:w="1265" w:type="dxa"/>
            <w:gridSpan w:val="2"/>
            <w:shd w:val="clear" w:color="auto" w:fill="F2F2F2" w:themeFill="background1" w:themeFillShade="F2"/>
          </w:tcPr>
          <w:p w14:paraId="39409BCD" w14:textId="77777777" w:rsidR="00297410" w:rsidRPr="00627116" w:rsidRDefault="00297410" w:rsidP="00297410">
            <w:pPr>
              <w:widowControl/>
              <w:spacing w:before="0" w:after="0"/>
              <w:rPr>
                <w:rFonts w:cstheme="minorHAnsi"/>
                <w:b/>
                <w:color w:val="auto"/>
              </w:rPr>
            </w:pPr>
          </w:p>
        </w:tc>
      </w:tr>
      <w:tr w:rsidR="00297410" w:rsidRPr="000A062A" w14:paraId="1E7F0EC4" w14:textId="77777777" w:rsidTr="00627116">
        <w:tc>
          <w:tcPr>
            <w:tcW w:w="8422" w:type="dxa"/>
            <w:gridSpan w:val="6"/>
            <w:shd w:val="clear" w:color="auto" w:fill="BFBFBF" w:themeFill="background1" w:themeFillShade="BF"/>
            <w:vAlign w:val="center"/>
          </w:tcPr>
          <w:p w14:paraId="39FB8BAE" w14:textId="77777777" w:rsidR="00297410" w:rsidRPr="00627116" w:rsidRDefault="00297410" w:rsidP="00297410">
            <w:pPr>
              <w:widowControl/>
              <w:spacing w:before="0" w:after="0"/>
              <w:jc w:val="right"/>
              <w:rPr>
                <w:rFonts w:cstheme="minorHAnsi"/>
                <w:b/>
                <w:color w:val="000000" w:themeColor="text1"/>
              </w:rPr>
            </w:pPr>
            <w:r w:rsidRPr="00627116">
              <w:rPr>
                <w:rFonts w:cstheme="minorHAnsi"/>
                <w:b/>
                <w:color w:val="000000" w:themeColor="text1"/>
              </w:rPr>
              <w:t xml:space="preserve">Overall Condition Class </w:t>
            </w:r>
            <w:r w:rsidRPr="00627116">
              <w:rPr>
                <w:rFonts w:cstheme="minorHAnsi"/>
                <w:color w:val="000000" w:themeColor="text1"/>
                <w:sz w:val="20"/>
                <w:szCs w:val="20"/>
              </w:rPr>
              <w:t>(refer Table 2.2)</w:t>
            </w:r>
          </w:p>
        </w:tc>
        <w:tc>
          <w:tcPr>
            <w:tcW w:w="314" w:type="dxa"/>
            <w:gridSpan w:val="2"/>
            <w:shd w:val="clear" w:color="auto" w:fill="BFBFBF" w:themeFill="background1" w:themeFillShade="BF"/>
          </w:tcPr>
          <w:p w14:paraId="022A59C6" w14:textId="77777777" w:rsidR="00297410" w:rsidRPr="00627116" w:rsidRDefault="00297410" w:rsidP="00297410">
            <w:pPr>
              <w:widowControl/>
              <w:spacing w:before="0" w:after="0"/>
              <w:rPr>
                <w:rFonts w:cstheme="minorHAnsi"/>
                <w:b/>
                <w:color w:val="000000" w:themeColor="text1"/>
              </w:rPr>
            </w:pPr>
          </w:p>
        </w:tc>
        <w:tc>
          <w:tcPr>
            <w:tcW w:w="1265" w:type="dxa"/>
            <w:gridSpan w:val="2"/>
            <w:shd w:val="clear" w:color="auto" w:fill="BFBFBF" w:themeFill="background1" w:themeFillShade="BF"/>
          </w:tcPr>
          <w:p w14:paraId="2DC29FF4" w14:textId="77777777" w:rsidR="00297410" w:rsidRPr="00627116" w:rsidRDefault="00297410" w:rsidP="00297410">
            <w:pPr>
              <w:widowControl/>
              <w:spacing w:before="0" w:after="0"/>
              <w:rPr>
                <w:rFonts w:cstheme="minorHAnsi"/>
                <w:b/>
                <w:color w:val="000000" w:themeColor="text1"/>
              </w:rPr>
            </w:pPr>
          </w:p>
        </w:tc>
      </w:tr>
    </w:tbl>
    <w:p w14:paraId="0B662563" w14:textId="77777777" w:rsidR="005E5A52" w:rsidRDefault="005E5A52" w:rsidP="00297410">
      <w:pPr>
        <w:widowControl/>
        <w:spacing w:before="0" w:after="0"/>
        <w:rPr>
          <w:rFonts w:ascii="Times New Roman" w:eastAsiaTheme="minorHAnsi" w:hAnsi="Times New Roman"/>
          <w:b/>
          <w:color w:val="auto"/>
          <w:sz w:val="24"/>
          <w:szCs w:val="24"/>
        </w:rPr>
      </w:pPr>
    </w:p>
    <w:tbl>
      <w:tblPr>
        <w:tblStyle w:val="TableGrid"/>
        <w:tblW w:w="992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47"/>
        <w:gridCol w:w="37"/>
        <w:gridCol w:w="1985"/>
        <w:gridCol w:w="1555"/>
        <w:gridCol w:w="2414"/>
        <w:gridCol w:w="1985"/>
      </w:tblGrid>
      <w:tr w:rsidR="005936D5" w:rsidRPr="005936D5" w14:paraId="504E3428" w14:textId="77777777" w:rsidTr="005936D5">
        <w:trPr>
          <w:cnfStyle w:val="100000000000" w:firstRow="1" w:lastRow="0" w:firstColumn="0" w:lastColumn="0" w:oddVBand="0" w:evenVBand="0" w:oddHBand="0" w:evenHBand="0" w:firstRowFirstColumn="0" w:firstRowLastColumn="0" w:lastRowFirstColumn="0" w:lastRowLastColumn="0"/>
        </w:trPr>
        <w:tc>
          <w:tcPr>
            <w:tcW w:w="9923" w:type="dxa"/>
            <w:gridSpan w:val="6"/>
            <w:shd w:val="clear" w:color="auto" w:fill="1F4E79"/>
            <w:vAlign w:val="top"/>
          </w:tcPr>
          <w:p w14:paraId="338A00D1" w14:textId="77777777" w:rsidR="005936D5" w:rsidRPr="005936D5" w:rsidRDefault="005936D5" w:rsidP="005936D5">
            <w:pPr>
              <w:widowControl/>
              <w:spacing w:before="40" w:after="40" w:line="240" w:lineRule="auto"/>
              <w:rPr>
                <w:rFonts w:ascii="Calibri" w:eastAsia="Calibri" w:hAnsi="Calibri" w:cs="Calibri"/>
                <w:color w:val="FFFFFF"/>
                <w:sz w:val="16"/>
                <w:szCs w:val="16"/>
              </w:rPr>
            </w:pPr>
            <w:r w:rsidRPr="005936D5">
              <w:rPr>
                <w:rFonts w:ascii="Calibri" w:eastAsia="Calibri" w:hAnsi="Calibri" w:cs="Calibri"/>
                <w:color w:val="FFFFFF"/>
                <w:sz w:val="16"/>
                <w:szCs w:val="16"/>
              </w:rPr>
              <w:t>Table 2.2 Overall Condition Class – what the categories mean</w:t>
            </w:r>
          </w:p>
        </w:tc>
      </w:tr>
      <w:tr w:rsidR="005936D5" w:rsidRPr="005936D5" w14:paraId="2DD44D24" w14:textId="77777777" w:rsidTr="005936D5">
        <w:tc>
          <w:tcPr>
            <w:tcW w:w="1947" w:type="dxa"/>
            <w:shd w:val="clear" w:color="auto" w:fill="D9D9D9" w:themeFill="background1" w:themeFillShade="D9"/>
            <w:vAlign w:val="top"/>
          </w:tcPr>
          <w:p w14:paraId="6333C163" w14:textId="77777777" w:rsidR="005936D5" w:rsidRPr="005936D5" w:rsidRDefault="005936D5" w:rsidP="005936D5">
            <w:pPr>
              <w:widowControl/>
              <w:spacing w:before="20" w:after="20" w:line="240" w:lineRule="auto"/>
              <w:rPr>
                <w:rFonts w:ascii="Calibri" w:eastAsia="Calibri" w:hAnsi="Calibri" w:cs="Calibri"/>
                <w:color w:val="auto"/>
                <w:sz w:val="16"/>
                <w:szCs w:val="16"/>
              </w:rPr>
            </w:pPr>
            <w:r w:rsidRPr="005936D5">
              <w:rPr>
                <w:rFonts w:ascii="Calibri" w:eastAsia="Calibri" w:hAnsi="Calibri" w:cs="Calibri"/>
                <w:color w:val="auto"/>
                <w:sz w:val="16"/>
                <w:szCs w:val="16"/>
              </w:rPr>
              <w:t>Good</w:t>
            </w:r>
          </w:p>
        </w:tc>
        <w:tc>
          <w:tcPr>
            <w:tcW w:w="7976" w:type="dxa"/>
            <w:gridSpan w:val="5"/>
            <w:shd w:val="clear" w:color="auto" w:fill="F2F2F2" w:themeFill="background1" w:themeFillShade="F2"/>
            <w:vAlign w:val="top"/>
          </w:tcPr>
          <w:p w14:paraId="538EF185" w14:textId="77777777" w:rsidR="005936D5" w:rsidRPr="005936D5" w:rsidRDefault="005936D5" w:rsidP="005936D5">
            <w:pPr>
              <w:widowControl/>
              <w:spacing w:before="20" w:after="20" w:line="240" w:lineRule="auto"/>
              <w:rPr>
                <w:rFonts w:ascii="Calibri" w:eastAsia="Calibri" w:hAnsi="Calibri" w:cs="Calibri"/>
                <w:color w:val="auto"/>
                <w:sz w:val="16"/>
                <w:szCs w:val="16"/>
              </w:rPr>
            </w:pPr>
            <w:r w:rsidRPr="005936D5">
              <w:rPr>
                <w:rFonts w:ascii="Calibri" w:eastAsia="Calibri" w:hAnsi="Calibri" w:cs="Calibri"/>
                <w:color w:val="auto"/>
                <w:sz w:val="16"/>
                <w:szCs w:val="16"/>
              </w:rPr>
              <w:t>The Key Value is in good condition and is likely to be maintained for the foreseeable future, provided the current conservation measures are maintained.</w:t>
            </w:r>
          </w:p>
        </w:tc>
      </w:tr>
      <w:tr w:rsidR="005936D5" w:rsidRPr="005936D5" w14:paraId="4CEC9FAF" w14:textId="77777777" w:rsidTr="005936D5">
        <w:tc>
          <w:tcPr>
            <w:tcW w:w="1947" w:type="dxa"/>
            <w:shd w:val="clear" w:color="auto" w:fill="D9D9D9" w:themeFill="background1" w:themeFillShade="D9"/>
            <w:vAlign w:val="top"/>
          </w:tcPr>
          <w:p w14:paraId="44A01F0A" w14:textId="77777777" w:rsidR="005936D5" w:rsidRPr="005936D5" w:rsidRDefault="005936D5" w:rsidP="005936D5">
            <w:pPr>
              <w:widowControl/>
              <w:spacing w:before="20" w:after="20" w:line="240" w:lineRule="auto"/>
              <w:rPr>
                <w:rFonts w:ascii="Calibri" w:eastAsia="Calibri" w:hAnsi="Calibri" w:cs="Calibri"/>
                <w:color w:val="auto"/>
                <w:sz w:val="16"/>
                <w:szCs w:val="16"/>
              </w:rPr>
            </w:pPr>
            <w:r w:rsidRPr="005936D5">
              <w:rPr>
                <w:rFonts w:ascii="Calibri" w:eastAsia="Calibri" w:hAnsi="Calibri" w:cs="Calibri"/>
                <w:color w:val="auto"/>
                <w:sz w:val="16"/>
                <w:szCs w:val="16"/>
              </w:rPr>
              <w:t xml:space="preserve">Good with </w:t>
            </w:r>
            <w:r w:rsidRPr="005936D5">
              <w:rPr>
                <w:rFonts w:ascii="Calibri" w:eastAsia="Calibri" w:hAnsi="Calibri" w:cs="Calibri"/>
                <w:color w:val="auto"/>
                <w:sz w:val="16"/>
                <w:szCs w:val="16"/>
              </w:rPr>
              <w:br/>
              <w:t>some concern</w:t>
            </w:r>
          </w:p>
        </w:tc>
        <w:tc>
          <w:tcPr>
            <w:tcW w:w="7976" w:type="dxa"/>
            <w:gridSpan w:val="5"/>
            <w:shd w:val="clear" w:color="auto" w:fill="F2F2F2" w:themeFill="background1" w:themeFillShade="F2"/>
            <w:vAlign w:val="top"/>
          </w:tcPr>
          <w:p w14:paraId="4DD3AEFB" w14:textId="77777777" w:rsidR="005936D5" w:rsidRPr="005936D5" w:rsidRDefault="005936D5" w:rsidP="005936D5">
            <w:pPr>
              <w:widowControl/>
              <w:spacing w:before="20" w:after="20" w:line="240" w:lineRule="auto"/>
              <w:rPr>
                <w:rFonts w:ascii="Calibri" w:eastAsia="Calibri" w:hAnsi="Calibri" w:cs="Calibri"/>
                <w:color w:val="auto"/>
                <w:sz w:val="16"/>
                <w:szCs w:val="16"/>
              </w:rPr>
            </w:pPr>
            <w:r w:rsidRPr="005936D5">
              <w:rPr>
                <w:rFonts w:ascii="Calibri" w:eastAsia="Calibri" w:hAnsi="Calibri" w:cs="Calibri"/>
                <w:color w:val="auto"/>
                <w:sz w:val="16"/>
                <w:szCs w:val="16"/>
              </w:rPr>
              <w:t>The Key Value is likely to be essentially maintained over the long-term with minor additional conservation measures to address existing concerns.</w:t>
            </w:r>
          </w:p>
        </w:tc>
      </w:tr>
      <w:tr w:rsidR="005936D5" w:rsidRPr="005936D5" w14:paraId="56DB88A0" w14:textId="77777777" w:rsidTr="005936D5">
        <w:tc>
          <w:tcPr>
            <w:tcW w:w="1947" w:type="dxa"/>
            <w:shd w:val="clear" w:color="auto" w:fill="D9D9D9" w:themeFill="background1" w:themeFillShade="D9"/>
            <w:vAlign w:val="top"/>
          </w:tcPr>
          <w:p w14:paraId="2CB6E7DF" w14:textId="77777777" w:rsidR="005936D5" w:rsidRPr="005936D5" w:rsidRDefault="005936D5" w:rsidP="005936D5">
            <w:pPr>
              <w:widowControl/>
              <w:spacing w:before="20" w:after="20" w:line="240" w:lineRule="auto"/>
              <w:rPr>
                <w:rFonts w:ascii="Calibri" w:eastAsia="Calibri" w:hAnsi="Calibri" w:cs="Calibri"/>
                <w:color w:val="auto"/>
                <w:sz w:val="16"/>
                <w:szCs w:val="16"/>
              </w:rPr>
            </w:pPr>
            <w:r w:rsidRPr="005936D5">
              <w:rPr>
                <w:rFonts w:ascii="Calibri" w:eastAsia="Calibri" w:hAnsi="Calibri" w:cs="Calibri"/>
                <w:color w:val="auto"/>
                <w:sz w:val="16"/>
                <w:szCs w:val="16"/>
              </w:rPr>
              <w:t>Significant concern</w:t>
            </w:r>
          </w:p>
        </w:tc>
        <w:tc>
          <w:tcPr>
            <w:tcW w:w="7976" w:type="dxa"/>
            <w:gridSpan w:val="5"/>
            <w:shd w:val="clear" w:color="auto" w:fill="F2F2F2" w:themeFill="background1" w:themeFillShade="F2"/>
            <w:vAlign w:val="top"/>
          </w:tcPr>
          <w:p w14:paraId="7FEA340B" w14:textId="77777777" w:rsidR="005936D5" w:rsidRPr="005936D5" w:rsidRDefault="005936D5" w:rsidP="005936D5">
            <w:pPr>
              <w:widowControl/>
              <w:spacing w:before="20" w:after="20" w:line="240" w:lineRule="auto"/>
              <w:rPr>
                <w:rFonts w:ascii="Calibri" w:eastAsia="Calibri" w:hAnsi="Calibri" w:cs="Calibri"/>
                <w:color w:val="auto"/>
                <w:sz w:val="16"/>
                <w:szCs w:val="16"/>
              </w:rPr>
            </w:pPr>
            <w:r w:rsidRPr="005936D5">
              <w:rPr>
                <w:rFonts w:ascii="Calibri" w:eastAsia="Calibri" w:hAnsi="Calibri" w:cs="Calibri"/>
                <w:color w:val="auto"/>
                <w:sz w:val="16"/>
                <w:szCs w:val="16"/>
              </w:rPr>
              <w:t>The Key Value is threatened by a number of current and/or potential threats. Significant additional conservation measures are required to preserve the value over the medium to long-term.</w:t>
            </w:r>
          </w:p>
        </w:tc>
      </w:tr>
      <w:tr w:rsidR="005936D5" w:rsidRPr="005936D5" w14:paraId="6FC2061E" w14:textId="77777777" w:rsidTr="005936D5">
        <w:tc>
          <w:tcPr>
            <w:tcW w:w="1947" w:type="dxa"/>
            <w:shd w:val="clear" w:color="auto" w:fill="D9D9D9" w:themeFill="background1" w:themeFillShade="D9"/>
            <w:vAlign w:val="top"/>
          </w:tcPr>
          <w:p w14:paraId="3F153B11" w14:textId="77777777" w:rsidR="005936D5" w:rsidRPr="005936D5" w:rsidRDefault="005936D5" w:rsidP="005936D5">
            <w:pPr>
              <w:widowControl/>
              <w:spacing w:before="20" w:after="20" w:line="240" w:lineRule="auto"/>
              <w:rPr>
                <w:rFonts w:ascii="Calibri" w:eastAsia="Calibri" w:hAnsi="Calibri" w:cs="Calibri"/>
                <w:color w:val="auto"/>
                <w:sz w:val="16"/>
                <w:szCs w:val="16"/>
              </w:rPr>
            </w:pPr>
            <w:r w:rsidRPr="005936D5">
              <w:rPr>
                <w:rFonts w:ascii="Calibri" w:eastAsia="Calibri" w:hAnsi="Calibri" w:cs="Calibri"/>
                <w:color w:val="auto"/>
                <w:sz w:val="16"/>
                <w:szCs w:val="16"/>
              </w:rPr>
              <w:t>Critical</w:t>
            </w:r>
          </w:p>
        </w:tc>
        <w:tc>
          <w:tcPr>
            <w:tcW w:w="7976" w:type="dxa"/>
            <w:gridSpan w:val="5"/>
            <w:shd w:val="clear" w:color="auto" w:fill="F2F2F2" w:themeFill="background1" w:themeFillShade="F2"/>
            <w:vAlign w:val="top"/>
          </w:tcPr>
          <w:p w14:paraId="2C87C5F5" w14:textId="77777777" w:rsidR="005936D5" w:rsidRPr="005936D5" w:rsidRDefault="005936D5" w:rsidP="005936D5">
            <w:pPr>
              <w:widowControl/>
              <w:spacing w:before="20" w:after="20" w:line="240" w:lineRule="auto"/>
              <w:rPr>
                <w:rFonts w:ascii="Calibri" w:eastAsia="Calibri" w:hAnsi="Calibri" w:cs="Calibri"/>
                <w:color w:val="auto"/>
                <w:sz w:val="16"/>
                <w:szCs w:val="16"/>
              </w:rPr>
            </w:pPr>
            <w:r w:rsidRPr="005936D5">
              <w:rPr>
                <w:rFonts w:ascii="Calibri" w:eastAsia="Calibri" w:hAnsi="Calibri" w:cs="Calibri"/>
                <w:color w:val="auto"/>
                <w:sz w:val="16"/>
                <w:szCs w:val="16"/>
              </w:rPr>
              <w:t xml:space="preserve">The Key Value is severely threatened. Urgent additional large-scale conservation measures area required </w:t>
            </w:r>
          </w:p>
        </w:tc>
      </w:tr>
      <w:tr w:rsidR="005936D5" w:rsidRPr="005936D5" w14:paraId="78E0B038" w14:textId="77777777" w:rsidTr="005936D5">
        <w:tc>
          <w:tcPr>
            <w:tcW w:w="1984" w:type="dxa"/>
            <w:gridSpan w:val="2"/>
            <w:shd w:val="clear" w:color="auto" w:fill="1F4E79"/>
            <w:vAlign w:val="top"/>
          </w:tcPr>
          <w:p w14:paraId="01719CFF" w14:textId="77777777" w:rsidR="005936D5" w:rsidRPr="005936D5" w:rsidRDefault="005936D5" w:rsidP="005936D5">
            <w:pPr>
              <w:widowControl/>
              <w:spacing w:before="20" w:after="20" w:line="240" w:lineRule="auto"/>
              <w:rPr>
                <w:rFonts w:ascii="Calibri" w:eastAsia="Calibri" w:hAnsi="Calibri" w:cs="Calibri"/>
                <w:b/>
                <w:color w:val="FFFFFF"/>
                <w:sz w:val="15"/>
                <w:szCs w:val="15"/>
              </w:rPr>
            </w:pPr>
            <w:r w:rsidRPr="005936D5">
              <w:rPr>
                <w:rFonts w:ascii="Calibri" w:eastAsia="Calibri" w:hAnsi="Calibri" w:cs="Calibri"/>
                <w:b/>
                <w:color w:val="FFFFFF"/>
                <w:sz w:val="15"/>
                <w:szCs w:val="15"/>
              </w:rPr>
              <w:t>Trigger for management response:</w:t>
            </w:r>
          </w:p>
        </w:tc>
        <w:tc>
          <w:tcPr>
            <w:tcW w:w="1985" w:type="dxa"/>
            <w:shd w:val="clear" w:color="auto" w:fill="00B050"/>
          </w:tcPr>
          <w:p w14:paraId="7EA08BEB" w14:textId="77777777" w:rsidR="005936D5" w:rsidRPr="005936D5" w:rsidRDefault="005936D5" w:rsidP="005936D5">
            <w:pPr>
              <w:widowControl/>
              <w:spacing w:before="20" w:after="20" w:line="240" w:lineRule="auto"/>
              <w:jc w:val="center"/>
              <w:rPr>
                <w:rFonts w:ascii="Calibri" w:eastAsia="Calibri" w:hAnsi="Calibri" w:cs="Calibri"/>
                <w:b/>
                <w:color w:val="FFFFFF"/>
                <w:sz w:val="15"/>
                <w:szCs w:val="15"/>
              </w:rPr>
            </w:pPr>
            <w:r w:rsidRPr="005936D5">
              <w:rPr>
                <w:rFonts w:ascii="Calibri" w:eastAsia="Calibri" w:hAnsi="Calibri" w:cs="Calibri"/>
                <w:b/>
                <w:color w:val="FFFFFF"/>
                <w:sz w:val="15"/>
                <w:szCs w:val="15"/>
              </w:rPr>
              <w:t>Maintain effort</w:t>
            </w:r>
          </w:p>
        </w:tc>
        <w:tc>
          <w:tcPr>
            <w:tcW w:w="1555" w:type="dxa"/>
            <w:shd w:val="clear" w:color="auto" w:fill="92D050"/>
            <w:vAlign w:val="top"/>
          </w:tcPr>
          <w:p w14:paraId="7024B9CB" w14:textId="77777777" w:rsidR="005936D5" w:rsidRPr="005936D5" w:rsidRDefault="005936D5" w:rsidP="005936D5">
            <w:pPr>
              <w:widowControl/>
              <w:spacing w:before="20" w:after="20" w:line="240" w:lineRule="auto"/>
              <w:jc w:val="center"/>
              <w:rPr>
                <w:rFonts w:ascii="Calibri" w:eastAsia="Calibri" w:hAnsi="Calibri" w:cs="Calibri"/>
                <w:b/>
                <w:color w:val="FFFFFF"/>
                <w:sz w:val="15"/>
                <w:szCs w:val="15"/>
              </w:rPr>
            </w:pPr>
            <w:r w:rsidRPr="005936D5">
              <w:rPr>
                <w:rFonts w:ascii="Calibri" w:eastAsia="Calibri" w:hAnsi="Calibri" w:cs="Calibri"/>
                <w:b/>
                <w:color w:val="FFFFFF"/>
                <w:sz w:val="15"/>
                <w:szCs w:val="15"/>
              </w:rPr>
              <w:t>Minor attention required</w:t>
            </w:r>
          </w:p>
        </w:tc>
        <w:tc>
          <w:tcPr>
            <w:tcW w:w="2414" w:type="dxa"/>
            <w:shd w:val="clear" w:color="auto" w:fill="FFC000"/>
            <w:vAlign w:val="top"/>
          </w:tcPr>
          <w:p w14:paraId="4BF89D0D" w14:textId="77777777" w:rsidR="005936D5" w:rsidRPr="005936D5" w:rsidRDefault="005936D5" w:rsidP="005936D5">
            <w:pPr>
              <w:widowControl/>
              <w:spacing w:before="20" w:after="20" w:line="240" w:lineRule="auto"/>
              <w:jc w:val="center"/>
              <w:rPr>
                <w:rFonts w:ascii="Calibri" w:eastAsia="Calibri" w:hAnsi="Calibri" w:cs="Calibri"/>
                <w:b/>
                <w:color w:val="FFFFFF"/>
                <w:sz w:val="15"/>
                <w:szCs w:val="15"/>
              </w:rPr>
            </w:pPr>
            <w:r w:rsidRPr="005936D5">
              <w:rPr>
                <w:rFonts w:ascii="Calibri" w:eastAsia="Calibri" w:hAnsi="Calibri" w:cs="Calibri"/>
                <w:b/>
                <w:color w:val="FFFFFF"/>
                <w:sz w:val="15"/>
                <w:szCs w:val="15"/>
              </w:rPr>
              <w:t>Requires prompt decision &amp;/or planned course of action</w:t>
            </w:r>
          </w:p>
        </w:tc>
        <w:tc>
          <w:tcPr>
            <w:tcW w:w="1985" w:type="dxa"/>
            <w:shd w:val="clear" w:color="auto" w:fill="C00000"/>
            <w:vAlign w:val="top"/>
          </w:tcPr>
          <w:p w14:paraId="1BADE2C0" w14:textId="77777777" w:rsidR="005936D5" w:rsidRPr="005936D5" w:rsidRDefault="005936D5" w:rsidP="005936D5">
            <w:pPr>
              <w:widowControl/>
              <w:spacing w:before="20" w:after="20" w:line="240" w:lineRule="auto"/>
              <w:jc w:val="center"/>
              <w:rPr>
                <w:rFonts w:ascii="Calibri" w:eastAsia="Calibri" w:hAnsi="Calibri" w:cs="Calibri"/>
                <w:b/>
                <w:color w:val="auto"/>
                <w:sz w:val="15"/>
                <w:szCs w:val="15"/>
              </w:rPr>
            </w:pPr>
            <w:r w:rsidRPr="005936D5">
              <w:rPr>
                <w:rFonts w:ascii="Calibri" w:eastAsia="Calibri" w:hAnsi="Calibri" w:cs="Calibri"/>
                <w:b/>
                <w:color w:val="auto"/>
                <w:sz w:val="15"/>
                <w:szCs w:val="15"/>
              </w:rPr>
              <w:t>Requires urgent decision re course of action</w:t>
            </w:r>
          </w:p>
        </w:tc>
      </w:tr>
    </w:tbl>
    <w:p w14:paraId="68B4F292" w14:textId="7F99E5A1" w:rsidR="005E5A52" w:rsidRDefault="005E5A52" w:rsidP="00297410">
      <w:pPr>
        <w:widowControl/>
        <w:spacing w:before="0" w:after="0"/>
        <w:rPr>
          <w:rFonts w:ascii="Times New Roman" w:eastAsiaTheme="minorHAnsi" w:hAnsi="Times New Roman"/>
          <w:b/>
          <w:color w:val="auto"/>
          <w:sz w:val="24"/>
          <w:szCs w:val="24"/>
        </w:rPr>
      </w:pPr>
    </w:p>
    <w:p w14:paraId="00CAC04E" w14:textId="77777777" w:rsidR="005E5A52" w:rsidRDefault="005E5A52" w:rsidP="00297410">
      <w:pPr>
        <w:widowControl/>
        <w:spacing w:before="0" w:after="0"/>
        <w:rPr>
          <w:rFonts w:ascii="Times New Roman" w:eastAsiaTheme="minorHAnsi" w:hAnsi="Times New Roman"/>
          <w:b/>
          <w:color w:val="auto"/>
          <w:sz w:val="24"/>
          <w:szCs w:val="24"/>
        </w:rPr>
      </w:pPr>
    </w:p>
    <w:p w14:paraId="53E2DC01" w14:textId="77777777" w:rsidR="005E5A52" w:rsidRPr="005936D5" w:rsidRDefault="005E5A52" w:rsidP="005E5A52">
      <w:pPr>
        <w:widowControl/>
        <w:spacing w:before="0"/>
        <w:rPr>
          <w:rFonts w:eastAsiaTheme="minorHAnsi" w:cstheme="minorHAnsi"/>
          <w:b/>
          <w:color w:val="244061" w:themeColor="accent1" w:themeShade="80"/>
          <w:sz w:val="22"/>
          <w:szCs w:val="22"/>
        </w:rPr>
      </w:pPr>
      <w:r w:rsidRPr="005936D5">
        <w:rPr>
          <w:rFonts w:eastAsiaTheme="minorHAnsi" w:cstheme="minorHAnsi"/>
          <w:b/>
          <w:color w:val="244061" w:themeColor="accent1" w:themeShade="80"/>
          <w:sz w:val="22"/>
          <w:szCs w:val="22"/>
        </w:rPr>
        <w:lastRenderedPageBreak/>
        <w:t xml:space="preserve">Table 2.3 Information, including key issues/threats, relevant to determining the condition of the value at Site/s ______       </w:t>
      </w:r>
    </w:p>
    <w:tbl>
      <w:tblPr>
        <w:tblStyle w:val="TableGrid2"/>
        <w:tblW w:w="9923" w:type="dxa"/>
        <w:tblInd w:w="-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786"/>
        <w:gridCol w:w="7137"/>
      </w:tblGrid>
      <w:tr w:rsidR="005E5A52" w:rsidRPr="005936D5" w14:paraId="0CA0E2C7" w14:textId="77777777" w:rsidTr="00895B5C">
        <w:tc>
          <w:tcPr>
            <w:tcW w:w="2977" w:type="dxa"/>
            <w:shd w:val="clear" w:color="auto" w:fill="244061" w:themeFill="accent1" w:themeFillShade="80"/>
          </w:tcPr>
          <w:p w14:paraId="411EF5DE" w14:textId="77777777" w:rsidR="005E5A52" w:rsidRPr="005936D5" w:rsidRDefault="005E5A52" w:rsidP="005936D5">
            <w:pPr>
              <w:widowControl/>
              <w:spacing w:before="40" w:after="40" w:line="240" w:lineRule="auto"/>
              <w:ind w:right="351"/>
              <w:rPr>
                <w:rFonts w:cstheme="minorHAnsi"/>
                <w:b/>
                <w:color w:val="FFFFFF" w:themeColor="background1"/>
                <w:sz w:val="18"/>
                <w:szCs w:val="18"/>
              </w:rPr>
            </w:pPr>
            <w:r w:rsidRPr="005936D5">
              <w:rPr>
                <w:rFonts w:cstheme="minorHAnsi"/>
                <w:b/>
                <w:color w:val="FFFFFF" w:themeColor="background1"/>
                <w:sz w:val="18"/>
                <w:szCs w:val="18"/>
              </w:rPr>
              <w:t>Health Check Indicator</w:t>
            </w:r>
          </w:p>
        </w:tc>
        <w:tc>
          <w:tcPr>
            <w:tcW w:w="7655" w:type="dxa"/>
            <w:shd w:val="clear" w:color="auto" w:fill="244061" w:themeFill="accent1" w:themeFillShade="80"/>
          </w:tcPr>
          <w:p w14:paraId="5BCB27E1" w14:textId="77777777" w:rsidR="005E5A52" w:rsidRPr="005936D5" w:rsidRDefault="005E5A52" w:rsidP="005936D5">
            <w:pPr>
              <w:widowControl/>
              <w:spacing w:before="40" w:after="40" w:line="240" w:lineRule="auto"/>
              <w:jc w:val="center"/>
              <w:rPr>
                <w:rFonts w:cstheme="minorHAnsi"/>
                <w:b/>
                <w:color w:val="FFFFFF" w:themeColor="background1"/>
                <w:sz w:val="18"/>
                <w:szCs w:val="18"/>
              </w:rPr>
            </w:pPr>
            <w:r w:rsidRPr="005936D5">
              <w:rPr>
                <w:rFonts w:cstheme="minorHAnsi"/>
                <w:b/>
                <w:color w:val="FFFFFF" w:themeColor="background1"/>
                <w:sz w:val="18"/>
                <w:szCs w:val="18"/>
              </w:rPr>
              <w:t xml:space="preserve">Notes  </w:t>
            </w:r>
          </w:p>
          <w:p w14:paraId="1BC5C19A" w14:textId="77777777" w:rsidR="005E5A52" w:rsidRPr="005936D5" w:rsidRDefault="002F42D8" w:rsidP="005936D5">
            <w:pPr>
              <w:widowControl/>
              <w:spacing w:before="40" w:after="40" w:line="240" w:lineRule="auto"/>
              <w:jc w:val="center"/>
              <w:rPr>
                <w:rFonts w:cstheme="minorHAnsi"/>
                <w:b/>
                <w:i/>
                <w:color w:val="FFFFFF" w:themeColor="background1"/>
                <w:sz w:val="18"/>
                <w:szCs w:val="18"/>
              </w:rPr>
            </w:pPr>
            <w:r w:rsidRPr="005936D5">
              <w:rPr>
                <w:rFonts w:cstheme="minorHAnsi"/>
                <w:i/>
                <w:color w:val="FFFFFF" w:themeColor="background1"/>
                <w:sz w:val="18"/>
                <w:szCs w:val="18"/>
              </w:rPr>
              <w:t>If you don’t use a separate notes page for each site then record the relevant site number below against each set of notes</w:t>
            </w:r>
          </w:p>
        </w:tc>
      </w:tr>
      <w:tr w:rsidR="00BE60E4" w:rsidRPr="005936D5" w14:paraId="2AACFD0D" w14:textId="77777777" w:rsidTr="00895B5C">
        <w:trPr>
          <w:trHeight w:hRule="exact" w:val="737"/>
        </w:trPr>
        <w:tc>
          <w:tcPr>
            <w:tcW w:w="2977" w:type="dxa"/>
            <w:shd w:val="clear" w:color="auto" w:fill="D9D9D9" w:themeFill="background1" w:themeFillShade="D9"/>
            <w:vAlign w:val="center"/>
          </w:tcPr>
          <w:p w14:paraId="132897C1" w14:textId="77777777" w:rsidR="00BE60E4" w:rsidRPr="005936D5" w:rsidRDefault="00BE60E4" w:rsidP="005936D5">
            <w:pPr>
              <w:pStyle w:val="ListParagraph"/>
              <w:widowControl/>
              <w:numPr>
                <w:ilvl w:val="0"/>
                <w:numId w:val="13"/>
              </w:numPr>
              <w:spacing w:before="40" w:after="40" w:line="240" w:lineRule="auto"/>
              <w:ind w:left="205" w:right="351" w:hanging="284"/>
              <w:contextualSpacing w:val="0"/>
              <w:rPr>
                <w:rFonts w:cstheme="minorHAnsi"/>
                <w:color w:val="auto"/>
                <w:sz w:val="18"/>
                <w:szCs w:val="18"/>
              </w:rPr>
            </w:pPr>
            <w:r w:rsidRPr="005936D5">
              <w:rPr>
                <w:rFonts w:cstheme="minorHAnsi"/>
                <w:color w:val="auto"/>
                <w:sz w:val="18"/>
                <w:szCs w:val="18"/>
              </w:rPr>
              <w:t>Vertebrate animal damage</w:t>
            </w:r>
          </w:p>
        </w:tc>
        <w:tc>
          <w:tcPr>
            <w:tcW w:w="7655" w:type="dxa"/>
            <w:shd w:val="clear" w:color="auto" w:fill="F2F2F2" w:themeFill="background1" w:themeFillShade="F2"/>
          </w:tcPr>
          <w:p w14:paraId="17528814" w14:textId="77777777" w:rsidR="00BE60E4" w:rsidRPr="005936D5" w:rsidRDefault="00BE60E4" w:rsidP="005936D5">
            <w:pPr>
              <w:widowControl/>
              <w:spacing w:before="40" w:after="40" w:line="240" w:lineRule="auto"/>
              <w:rPr>
                <w:rFonts w:cstheme="minorHAnsi"/>
                <w:b/>
                <w:color w:val="auto"/>
                <w:sz w:val="18"/>
                <w:szCs w:val="18"/>
              </w:rPr>
            </w:pPr>
          </w:p>
          <w:p w14:paraId="543B2D3F" w14:textId="77777777" w:rsidR="00BE60E4" w:rsidRPr="005936D5" w:rsidRDefault="00BE60E4" w:rsidP="005936D5">
            <w:pPr>
              <w:widowControl/>
              <w:spacing w:before="40" w:after="40" w:line="240" w:lineRule="auto"/>
              <w:rPr>
                <w:rFonts w:cstheme="minorHAnsi"/>
                <w:b/>
                <w:color w:val="auto"/>
                <w:sz w:val="18"/>
                <w:szCs w:val="18"/>
              </w:rPr>
            </w:pPr>
          </w:p>
          <w:p w14:paraId="7D43BCC0" w14:textId="77777777" w:rsidR="00BE60E4" w:rsidRPr="005936D5" w:rsidRDefault="00BE60E4" w:rsidP="005936D5">
            <w:pPr>
              <w:widowControl/>
              <w:spacing w:before="40" w:after="40" w:line="240" w:lineRule="auto"/>
              <w:rPr>
                <w:rFonts w:cstheme="minorHAnsi"/>
                <w:b/>
                <w:color w:val="auto"/>
                <w:sz w:val="18"/>
                <w:szCs w:val="18"/>
              </w:rPr>
            </w:pPr>
          </w:p>
        </w:tc>
      </w:tr>
      <w:tr w:rsidR="00BE60E4" w:rsidRPr="005936D5" w14:paraId="790E6AF3" w14:textId="77777777" w:rsidTr="00895B5C">
        <w:trPr>
          <w:trHeight w:hRule="exact" w:val="737"/>
        </w:trPr>
        <w:tc>
          <w:tcPr>
            <w:tcW w:w="2977" w:type="dxa"/>
            <w:shd w:val="clear" w:color="auto" w:fill="D9D9D9" w:themeFill="background1" w:themeFillShade="D9"/>
            <w:vAlign w:val="center"/>
          </w:tcPr>
          <w:p w14:paraId="49749365" w14:textId="77777777" w:rsidR="00BE60E4" w:rsidRPr="005936D5" w:rsidRDefault="00BE60E4" w:rsidP="005936D5">
            <w:pPr>
              <w:pStyle w:val="ListParagraph"/>
              <w:widowControl/>
              <w:numPr>
                <w:ilvl w:val="0"/>
                <w:numId w:val="13"/>
              </w:numPr>
              <w:spacing w:before="40" w:after="40" w:line="240" w:lineRule="auto"/>
              <w:ind w:left="205" w:right="351" w:hanging="284"/>
              <w:contextualSpacing w:val="0"/>
              <w:rPr>
                <w:rFonts w:cstheme="minorHAnsi"/>
                <w:color w:val="auto"/>
                <w:sz w:val="18"/>
                <w:szCs w:val="18"/>
              </w:rPr>
            </w:pPr>
            <w:r w:rsidRPr="005936D5">
              <w:rPr>
                <w:rFonts w:cstheme="minorHAnsi"/>
                <w:color w:val="auto"/>
                <w:sz w:val="18"/>
                <w:szCs w:val="18"/>
              </w:rPr>
              <w:t>Invertebrate animal damage</w:t>
            </w:r>
          </w:p>
        </w:tc>
        <w:tc>
          <w:tcPr>
            <w:tcW w:w="7655" w:type="dxa"/>
            <w:shd w:val="clear" w:color="auto" w:fill="F2F2F2" w:themeFill="background1" w:themeFillShade="F2"/>
          </w:tcPr>
          <w:p w14:paraId="184761F6" w14:textId="77777777" w:rsidR="00BE60E4" w:rsidRPr="005936D5" w:rsidRDefault="00BE60E4" w:rsidP="005936D5">
            <w:pPr>
              <w:widowControl/>
              <w:spacing w:before="40" w:after="40" w:line="240" w:lineRule="auto"/>
              <w:rPr>
                <w:rFonts w:cstheme="minorHAnsi"/>
                <w:b/>
                <w:color w:val="auto"/>
                <w:sz w:val="18"/>
                <w:szCs w:val="18"/>
              </w:rPr>
            </w:pPr>
          </w:p>
          <w:p w14:paraId="0585CCCC" w14:textId="77777777" w:rsidR="00BE60E4" w:rsidRPr="005936D5" w:rsidRDefault="00BE60E4" w:rsidP="005936D5">
            <w:pPr>
              <w:widowControl/>
              <w:spacing w:before="40" w:after="40" w:line="240" w:lineRule="auto"/>
              <w:rPr>
                <w:rFonts w:cstheme="minorHAnsi"/>
                <w:b/>
                <w:color w:val="auto"/>
                <w:sz w:val="18"/>
                <w:szCs w:val="18"/>
              </w:rPr>
            </w:pPr>
          </w:p>
        </w:tc>
      </w:tr>
      <w:tr w:rsidR="00BE60E4" w:rsidRPr="005936D5" w14:paraId="46857062" w14:textId="77777777" w:rsidTr="00895B5C">
        <w:trPr>
          <w:trHeight w:hRule="exact" w:val="628"/>
        </w:trPr>
        <w:tc>
          <w:tcPr>
            <w:tcW w:w="2977" w:type="dxa"/>
            <w:shd w:val="clear" w:color="auto" w:fill="D9D9D9" w:themeFill="background1" w:themeFillShade="D9"/>
            <w:vAlign w:val="center"/>
          </w:tcPr>
          <w:p w14:paraId="3929D900" w14:textId="77777777" w:rsidR="00BE60E4" w:rsidRPr="005936D5" w:rsidRDefault="00BE60E4" w:rsidP="005936D5">
            <w:pPr>
              <w:pStyle w:val="ListParagraph"/>
              <w:widowControl/>
              <w:numPr>
                <w:ilvl w:val="0"/>
                <w:numId w:val="13"/>
              </w:numPr>
              <w:spacing w:before="40" w:after="40" w:line="240" w:lineRule="auto"/>
              <w:ind w:left="205" w:right="351" w:hanging="284"/>
              <w:contextualSpacing w:val="0"/>
              <w:rPr>
                <w:rFonts w:cstheme="minorHAnsi"/>
                <w:color w:val="auto"/>
                <w:sz w:val="18"/>
                <w:szCs w:val="18"/>
              </w:rPr>
            </w:pPr>
            <w:r w:rsidRPr="005936D5">
              <w:rPr>
                <w:rFonts w:cstheme="minorHAnsi"/>
                <w:color w:val="auto"/>
                <w:sz w:val="18"/>
                <w:szCs w:val="18"/>
              </w:rPr>
              <w:t>Vegetation – direct mechanical damage</w:t>
            </w:r>
          </w:p>
        </w:tc>
        <w:tc>
          <w:tcPr>
            <w:tcW w:w="7655" w:type="dxa"/>
            <w:shd w:val="clear" w:color="auto" w:fill="F2F2F2" w:themeFill="background1" w:themeFillShade="F2"/>
          </w:tcPr>
          <w:p w14:paraId="15769E0F" w14:textId="77777777" w:rsidR="00BE60E4" w:rsidRPr="005936D5" w:rsidRDefault="00BE60E4" w:rsidP="005936D5">
            <w:pPr>
              <w:widowControl/>
              <w:spacing w:before="40" w:after="40" w:line="240" w:lineRule="auto"/>
              <w:rPr>
                <w:rFonts w:cstheme="minorHAnsi"/>
                <w:b/>
                <w:color w:val="auto"/>
                <w:sz w:val="18"/>
                <w:szCs w:val="18"/>
              </w:rPr>
            </w:pPr>
          </w:p>
          <w:p w14:paraId="029A5CC0" w14:textId="77777777" w:rsidR="00BE60E4" w:rsidRPr="005936D5" w:rsidRDefault="00BE60E4" w:rsidP="005936D5">
            <w:pPr>
              <w:widowControl/>
              <w:spacing w:before="40" w:after="40" w:line="240" w:lineRule="auto"/>
              <w:rPr>
                <w:rFonts w:cstheme="minorHAnsi"/>
                <w:b/>
                <w:color w:val="auto"/>
                <w:sz w:val="18"/>
                <w:szCs w:val="18"/>
              </w:rPr>
            </w:pPr>
          </w:p>
          <w:p w14:paraId="76E4E72C" w14:textId="77777777" w:rsidR="00BE60E4" w:rsidRPr="005936D5" w:rsidRDefault="00BE60E4" w:rsidP="005936D5">
            <w:pPr>
              <w:widowControl/>
              <w:spacing w:before="40" w:after="40" w:line="240" w:lineRule="auto"/>
              <w:rPr>
                <w:rFonts w:cstheme="minorHAnsi"/>
                <w:b/>
                <w:color w:val="auto"/>
                <w:sz w:val="18"/>
                <w:szCs w:val="18"/>
              </w:rPr>
            </w:pPr>
          </w:p>
        </w:tc>
      </w:tr>
      <w:tr w:rsidR="00BE60E4" w:rsidRPr="005936D5" w14:paraId="0B300C73" w14:textId="77777777" w:rsidTr="00895B5C">
        <w:trPr>
          <w:trHeight w:hRule="exact" w:val="567"/>
        </w:trPr>
        <w:tc>
          <w:tcPr>
            <w:tcW w:w="2977" w:type="dxa"/>
            <w:shd w:val="clear" w:color="auto" w:fill="D9D9D9" w:themeFill="background1" w:themeFillShade="D9"/>
            <w:vAlign w:val="center"/>
          </w:tcPr>
          <w:p w14:paraId="083531A7" w14:textId="77777777" w:rsidR="00BE60E4" w:rsidRPr="005936D5" w:rsidRDefault="00BE60E4" w:rsidP="005936D5">
            <w:pPr>
              <w:pStyle w:val="ListParagraph"/>
              <w:widowControl/>
              <w:numPr>
                <w:ilvl w:val="0"/>
                <w:numId w:val="13"/>
              </w:numPr>
              <w:spacing w:before="40" w:after="40" w:line="240" w:lineRule="auto"/>
              <w:ind w:left="205" w:hanging="284"/>
              <w:contextualSpacing w:val="0"/>
              <w:rPr>
                <w:rFonts w:cstheme="minorHAnsi"/>
                <w:color w:val="auto"/>
                <w:sz w:val="18"/>
                <w:szCs w:val="18"/>
              </w:rPr>
            </w:pPr>
            <w:r w:rsidRPr="005936D5">
              <w:rPr>
                <w:rFonts w:cstheme="minorHAnsi"/>
                <w:color w:val="auto"/>
                <w:sz w:val="18"/>
                <w:szCs w:val="18"/>
              </w:rPr>
              <w:t>Vegetation – increased fire risk</w:t>
            </w:r>
          </w:p>
        </w:tc>
        <w:tc>
          <w:tcPr>
            <w:tcW w:w="7655" w:type="dxa"/>
            <w:shd w:val="clear" w:color="auto" w:fill="F2F2F2" w:themeFill="background1" w:themeFillShade="F2"/>
          </w:tcPr>
          <w:p w14:paraId="7BBE832B" w14:textId="77777777" w:rsidR="00BE60E4" w:rsidRPr="005936D5" w:rsidRDefault="00BE60E4" w:rsidP="005936D5">
            <w:pPr>
              <w:widowControl/>
              <w:spacing w:before="40" w:after="40" w:line="240" w:lineRule="auto"/>
              <w:rPr>
                <w:rFonts w:cstheme="minorHAnsi"/>
                <w:b/>
                <w:color w:val="auto"/>
                <w:sz w:val="18"/>
                <w:szCs w:val="18"/>
              </w:rPr>
            </w:pPr>
          </w:p>
          <w:p w14:paraId="56BB0EF7" w14:textId="77777777" w:rsidR="00BE60E4" w:rsidRPr="005936D5" w:rsidRDefault="00BE60E4" w:rsidP="005936D5">
            <w:pPr>
              <w:widowControl/>
              <w:spacing w:before="40" w:after="40" w:line="240" w:lineRule="auto"/>
              <w:rPr>
                <w:rFonts w:cstheme="minorHAnsi"/>
                <w:b/>
                <w:color w:val="auto"/>
                <w:sz w:val="18"/>
                <w:szCs w:val="18"/>
              </w:rPr>
            </w:pPr>
          </w:p>
          <w:p w14:paraId="613A0DCB" w14:textId="77777777" w:rsidR="00BE60E4" w:rsidRPr="005936D5" w:rsidRDefault="00BE60E4" w:rsidP="005936D5">
            <w:pPr>
              <w:widowControl/>
              <w:spacing w:before="40" w:after="40" w:line="240" w:lineRule="auto"/>
              <w:rPr>
                <w:rFonts w:cstheme="minorHAnsi"/>
                <w:b/>
                <w:color w:val="auto"/>
                <w:sz w:val="18"/>
                <w:szCs w:val="18"/>
              </w:rPr>
            </w:pPr>
          </w:p>
        </w:tc>
      </w:tr>
      <w:tr w:rsidR="00BE60E4" w:rsidRPr="005936D5" w14:paraId="699B2790" w14:textId="77777777" w:rsidTr="00895B5C">
        <w:trPr>
          <w:trHeight w:hRule="exact" w:val="737"/>
        </w:trPr>
        <w:tc>
          <w:tcPr>
            <w:tcW w:w="2977" w:type="dxa"/>
            <w:shd w:val="clear" w:color="auto" w:fill="D9D9D9" w:themeFill="background1" w:themeFillShade="D9"/>
            <w:vAlign w:val="center"/>
          </w:tcPr>
          <w:p w14:paraId="4D5A5A3D" w14:textId="77777777" w:rsidR="00BE60E4" w:rsidRPr="005936D5" w:rsidRDefault="00BE60E4" w:rsidP="005936D5">
            <w:pPr>
              <w:pStyle w:val="ListParagraph"/>
              <w:widowControl/>
              <w:numPr>
                <w:ilvl w:val="0"/>
                <w:numId w:val="13"/>
              </w:numPr>
              <w:spacing w:before="40" w:after="40" w:line="240" w:lineRule="auto"/>
              <w:ind w:left="205" w:hanging="284"/>
              <w:contextualSpacing w:val="0"/>
              <w:rPr>
                <w:rFonts w:cstheme="minorHAnsi"/>
                <w:color w:val="auto"/>
                <w:sz w:val="18"/>
                <w:szCs w:val="18"/>
              </w:rPr>
            </w:pPr>
            <w:r w:rsidRPr="005936D5">
              <w:rPr>
                <w:rFonts w:cstheme="minorHAnsi"/>
                <w:color w:val="auto"/>
                <w:sz w:val="18"/>
                <w:szCs w:val="18"/>
              </w:rPr>
              <w:t>Vegetation – invasion/encroachment</w:t>
            </w:r>
          </w:p>
        </w:tc>
        <w:tc>
          <w:tcPr>
            <w:tcW w:w="7655" w:type="dxa"/>
            <w:shd w:val="clear" w:color="auto" w:fill="F2F2F2" w:themeFill="background1" w:themeFillShade="F2"/>
          </w:tcPr>
          <w:p w14:paraId="1E44B46C" w14:textId="77777777" w:rsidR="00BE60E4" w:rsidRPr="005936D5" w:rsidRDefault="00BE60E4" w:rsidP="005936D5">
            <w:pPr>
              <w:widowControl/>
              <w:spacing w:before="40" w:after="40" w:line="240" w:lineRule="auto"/>
              <w:rPr>
                <w:rFonts w:cstheme="minorHAnsi"/>
                <w:b/>
                <w:color w:val="auto"/>
                <w:sz w:val="18"/>
                <w:szCs w:val="18"/>
              </w:rPr>
            </w:pPr>
          </w:p>
          <w:p w14:paraId="4CCA5A0B" w14:textId="77777777" w:rsidR="00BE60E4" w:rsidRPr="005936D5" w:rsidRDefault="00BE60E4" w:rsidP="005936D5">
            <w:pPr>
              <w:widowControl/>
              <w:spacing w:before="40" w:after="40" w:line="240" w:lineRule="auto"/>
              <w:rPr>
                <w:rFonts w:cstheme="minorHAnsi"/>
                <w:b/>
                <w:color w:val="auto"/>
                <w:sz w:val="18"/>
                <w:szCs w:val="18"/>
              </w:rPr>
            </w:pPr>
          </w:p>
          <w:p w14:paraId="09ED246D" w14:textId="77777777" w:rsidR="00BE60E4" w:rsidRPr="005936D5" w:rsidRDefault="00BE60E4" w:rsidP="005936D5">
            <w:pPr>
              <w:widowControl/>
              <w:spacing w:before="40" w:after="40" w:line="240" w:lineRule="auto"/>
              <w:rPr>
                <w:rFonts w:cstheme="minorHAnsi"/>
                <w:b/>
                <w:color w:val="auto"/>
                <w:sz w:val="18"/>
                <w:szCs w:val="18"/>
              </w:rPr>
            </w:pPr>
          </w:p>
        </w:tc>
      </w:tr>
      <w:tr w:rsidR="00BE60E4" w:rsidRPr="005936D5" w14:paraId="3B4E51AB" w14:textId="77777777" w:rsidTr="00895B5C">
        <w:trPr>
          <w:trHeight w:hRule="exact" w:val="1252"/>
        </w:trPr>
        <w:tc>
          <w:tcPr>
            <w:tcW w:w="2977" w:type="dxa"/>
            <w:shd w:val="clear" w:color="auto" w:fill="D9D9D9" w:themeFill="background1" w:themeFillShade="D9"/>
            <w:vAlign w:val="center"/>
          </w:tcPr>
          <w:p w14:paraId="0049A179" w14:textId="77777777" w:rsidR="00BE60E4" w:rsidRPr="005936D5" w:rsidRDefault="00BE60E4" w:rsidP="005936D5">
            <w:pPr>
              <w:pStyle w:val="ListParagraph"/>
              <w:widowControl/>
              <w:numPr>
                <w:ilvl w:val="0"/>
                <w:numId w:val="13"/>
              </w:numPr>
              <w:spacing w:before="40" w:after="40" w:line="240" w:lineRule="auto"/>
              <w:ind w:left="351"/>
              <w:contextualSpacing w:val="0"/>
              <w:rPr>
                <w:rFonts w:cstheme="minorHAnsi"/>
                <w:color w:val="auto"/>
                <w:sz w:val="18"/>
                <w:szCs w:val="18"/>
              </w:rPr>
            </w:pPr>
            <w:r w:rsidRPr="005936D5">
              <w:rPr>
                <w:rFonts w:cstheme="minorHAnsi"/>
                <w:color w:val="auto"/>
                <w:sz w:val="18"/>
                <w:szCs w:val="18"/>
              </w:rPr>
              <w:t>Ground surface modification (e.g. erosion, subsidence, compaction, altered drainage)</w:t>
            </w:r>
          </w:p>
        </w:tc>
        <w:tc>
          <w:tcPr>
            <w:tcW w:w="7655" w:type="dxa"/>
            <w:shd w:val="clear" w:color="auto" w:fill="F2F2F2" w:themeFill="background1" w:themeFillShade="F2"/>
          </w:tcPr>
          <w:p w14:paraId="23C4507D" w14:textId="77777777" w:rsidR="00BE60E4" w:rsidRPr="005936D5" w:rsidRDefault="00BE60E4" w:rsidP="005936D5">
            <w:pPr>
              <w:widowControl/>
              <w:spacing w:before="40" w:after="40" w:line="240" w:lineRule="auto"/>
              <w:rPr>
                <w:rFonts w:cstheme="minorHAnsi"/>
                <w:b/>
                <w:color w:val="auto"/>
                <w:sz w:val="18"/>
                <w:szCs w:val="18"/>
              </w:rPr>
            </w:pPr>
          </w:p>
          <w:p w14:paraId="3D50815C" w14:textId="77777777" w:rsidR="00BE60E4" w:rsidRPr="005936D5" w:rsidRDefault="00BE60E4" w:rsidP="005936D5">
            <w:pPr>
              <w:widowControl/>
              <w:spacing w:before="40" w:after="40" w:line="240" w:lineRule="auto"/>
              <w:rPr>
                <w:rFonts w:cstheme="minorHAnsi"/>
                <w:b/>
                <w:color w:val="auto"/>
                <w:sz w:val="18"/>
                <w:szCs w:val="18"/>
              </w:rPr>
            </w:pPr>
          </w:p>
          <w:p w14:paraId="547F8641" w14:textId="77777777" w:rsidR="00BE60E4" w:rsidRPr="005936D5" w:rsidRDefault="00BE60E4" w:rsidP="005936D5">
            <w:pPr>
              <w:widowControl/>
              <w:spacing w:before="40" w:after="40" w:line="240" w:lineRule="auto"/>
              <w:rPr>
                <w:rFonts w:cstheme="minorHAnsi"/>
                <w:b/>
                <w:color w:val="auto"/>
                <w:sz w:val="18"/>
                <w:szCs w:val="18"/>
              </w:rPr>
            </w:pPr>
          </w:p>
        </w:tc>
      </w:tr>
      <w:tr w:rsidR="00BE60E4" w:rsidRPr="005936D5" w14:paraId="01CAEB18" w14:textId="77777777" w:rsidTr="00895B5C">
        <w:trPr>
          <w:trHeight w:hRule="exact" w:val="737"/>
        </w:trPr>
        <w:tc>
          <w:tcPr>
            <w:tcW w:w="2977" w:type="dxa"/>
            <w:shd w:val="clear" w:color="auto" w:fill="D9D9D9" w:themeFill="background1" w:themeFillShade="D9"/>
            <w:vAlign w:val="center"/>
          </w:tcPr>
          <w:p w14:paraId="469FCFBB" w14:textId="77777777" w:rsidR="00BE60E4" w:rsidRPr="005936D5" w:rsidRDefault="00BE60E4" w:rsidP="005936D5">
            <w:pPr>
              <w:pStyle w:val="ListParagraph"/>
              <w:widowControl/>
              <w:numPr>
                <w:ilvl w:val="0"/>
                <w:numId w:val="13"/>
              </w:numPr>
              <w:spacing w:before="40" w:after="40" w:line="240" w:lineRule="auto"/>
              <w:ind w:left="205" w:hanging="284"/>
              <w:contextualSpacing w:val="0"/>
              <w:rPr>
                <w:rFonts w:cstheme="minorHAnsi"/>
                <w:color w:val="auto"/>
                <w:sz w:val="18"/>
                <w:szCs w:val="18"/>
              </w:rPr>
            </w:pPr>
            <w:r w:rsidRPr="005936D5">
              <w:rPr>
                <w:rFonts w:cstheme="minorHAnsi"/>
                <w:color w:val="auto"/>
                <w:sz w:val="18"/>
                <w:szCs w:val="18"/>
              </w:rPr>
              <w:t>Damp (rising/falling)</w:t>
            </w:r>
          </w:p>
        </w:tc>
        <w:tc>
          <w:tcPr>
            <w:tcW w:w="7655" w:type="dxa"/>
            <w:shd w:val="clear" w:color="auto" w:fill="F2F2F2" w:themeFill="background1" w:themeFillShade="F2"/>
          </w:tcPr>
          <w:p w14:paraId="7BF12520" w14:textId="77777777" w:rsidR="00BE60E4" w:rsidRPr="005936D5" w:rsidRDefault="00BE60E4" w:rsidP="005936D5">
            <w:pPr>
              <w:widowControl/>
              <w:spacing w:before="40" w:after="40" w:line="240" w:lineRule="auto"/>
              <w:rPr>
                <w:rFonts w:cstheme="minorHAnsi"/>
                <w:b/>
                <w:color w:val="auto"/>
                <w:sz w:val="18"/>
                <w:szCs w:val="18"/>
              </w:rPr>
            </w:pPr>
          </w:p>
          <w:p w14:paraId="6D2A47EA" w14:textId="77777777" w:rsidR="00BE60E4" w:rsidRPr="005936D5" w:rsidRDefault="00BE60E4" w:rsidP="005936D5">
            <w:pPr>
              <w:widowControl/>
              <w:spacing w:before="40" w:after="40" w:line="240" w:lineRule="auto"/>
              <w:rPr>
                <w:rFonts w:cstheme="minorHAnsi"/>
                <w:b/>
                <w:color w:val="auto"/>
                <w:sz w:val="18"/>
                <w:szCs w:val="18"/>
              </w:rPr>
            </w:pPr>
          </w:p>
          <w:p w14:paraId="0A15CFA0" w14:textId="77777777" w:rsidR="00BE60E4" w:rsidRPr="005936D5" w:rsidRDefault="00BE60E4" w:rsidP="005936D5">
            <w:pPr>
              <w:widowControl/>
              <w:spacing w:before="40" w:after="40" w:line="240" w:lineRule="auto"/>
              <w:rPr>
                <w:rFonts w:cstheme="minorHAnsi"/>
                <w:b/>
                <w:color w:val="auto"/>
                <w:sz w:val="18"/>
                <w:szCs w:val="18"/>
              </w:rPr>
            </w:pPr>
          </w:p>
        </w:tc>
      </w:tr>
      <w:tr w:rsidR="00BE60E4" w:rsidRPr="005936D5" w14:paraId="1C288EEA" w14:textId="77777777" w:rsidTr="00895B5C">
        <w:trPr>
          <w:trHeight w:hRule="exact" w:val="624"/>
        </w:trPr>
        <w:tc>
          <w:tcPr>
            <w:tcW w:w="2977" w:type="dxa"/>
            <w:shd w:val="clear" w:color="auto" w:fill="D9D9D9" w:themeFill="background1" w:themeFillShade="D9"/>
            <w:vAlign w:val="center"/>
          </w:tcPr>
          <w:p w14:paraId="60A9B383" w14:textId="77777777" w:rsidR="00BE60E4" w:rsidRPr="005936D5" w:rsidRDefault="00BE60E4" w:rsidP="005936D5">
            <w:pPr>
              <w:pStyle w:val="ListParagraph"/>
              <w:widowControl/>
              <w:numPr>
                <w:ilvl w:val="0"/>
                <w:numId w:val="13"/>
              </w:numPr>
              <w:spacing w:before="40" w:after="40" w:line="240" w:lineRule="auto"/>
              <w:ind w:left="205" w:hanging="284"/>
              <w:contextualSpacing w:val="0"/>
              <w:rPr>
                <w:rFonts w:cstheme="minorHAnsi"/>
                <w:color w:val="auto"/>
                <w:sz w:val="18"/>
                <w:szCs w:val="18"/>
              </w:rPr>
            </w:pPr>
            <w:r w:rsidRPr="005936D5">
              <w:rPr>
                <w:rFonts w:cstheme="minorHAnsi"/>
                <w:color w:val="auto"/>
                <w:sz w:val="18"/>
                <w:szCs w:val="18"/>
              </w:rPr>
              <w:t>Weather events &amp; weathering</w:t>
            </w:r>
          </w:p>
        </w:tc>
        <w:tc>
          <w:tcPr>
            <w:tcW w:w="7655" w:type="dxa"/>
            <w:shd w:val="clear" w:color="auto" w:fill="F2F2F2" w:themeFill="background1" w:themeFillShade="F2"/>
          </w:tcPr>
          <w:p w14:paraId="6958807B" w14:textId="77777777" w:rsidR="00BE60E4" w:rsidRPr="005936D5" w:rsidRDefault="00BE60E4" w:rsidP="005936D5">
            <w:pPr>
              <w:widowControl/>
              <w:spacing w:before="40" w:after="40" w:line="240" w:lineRule="auto"/>
              <w:rPr>
                <w:rFonts w:cstheme="minorHAnsi"/>
                <w:b/>
                <w:color w:val="auto"/>
                <w:sz w:val="18"/>
                <w:szCs w:val="18"/>
              </w:rPr>
            </w:pPr>
          </w:p>
          <w:p w14:paraId="0345E201" w14:textId="77777777" w:rsidR="00BE60E4" w:rsidRPr="005936D5" w:rsidRDefault="00BE60E4" w:rsidP="005936D5">
            <w:pPr>
              <w:widowControl/>
              <w:spacing w:before="40" w:after="40" w:line="240" w:lineRule="auto"/>
              <w:rPr>
                <w:rFonts w:cstheme="minorHAnsi"/>
                <w:b/>
                <w:color w:val="auto"/>
                <w:sz w:val="18"/>
                <w:szCs w:val="18"/>
              </w:rPr>
            </w:pPr>
          </w:p>
          <w:p w14:paraId="2AFBE262" w14:textId="77777777" w:rsidR="00BE60E4" w:rsidRPr="005936D5" w:rsidRDefault="00BE60E4" w:rsidP="005936D5">
            <w:pPr>
              <w:widowControl/>
              <w:spacing w:before="40" w:after="40" w:line="240" w:lineRule="auto"/>
              <w:rPr>
                <w:rFonts w:cstheme="minorHAnsi"/>
                <w:b/>
                <w:color w:val="auto"/>
                <w:sz w:val="18"/>
                <w:szCs w:val="18"/>
              </w:rPr>
            </w:pPr>
          </w:p>
        </w:tc>
      </w:tr>
      <w:tr w:rsidR="00BE60E4" w:rsidRPr="005936D5" w14:paraId="5B8ED9AE" w14:textId="77777777" w:rsidTr="00895B5C">
        <w:trPr>
          <w:trHeight w:hRule="exact" w:val="573"/>
        </w:trPr>
        <w:tc>
          <w:tcPr>
            <w:tcW w:w="2977" w:type="dxa"/>
            <w:shd w:val="clear" w:color="auto" w:fill="D9D9D9" w:themeFill="background1" w:themeFillShade="D9"/>
            <w:vAlign w:val="center"/>
          </w:tcPr>
          <w:p w14:paraId="5AFF7229" w14:textId="77777777" w:rsidR="00BE60E4" w:rsidRPr="005936D5" w:rsidRDefault="00BE60E4" w:rsidP="005936D5">
            <w:pPr>
              <w:pStyle w:val="ListParagraph"/>
              <w:widowControl/>
              <w:numPr>
                <w:ilvl w:val="0"/>
                <w:numId w:val="13"/>
              </w:numPr>
              <w:spacing w:before="40" w:after="40" w:line="240" w:lineRule="auto"/>
              <w:ind w:left="205" w:hanging="284"/>
              <w:contextualSpacing w:val="0"/>
              <w:rPr>
                <w:rFonts w:cstheme="minorHAnsi"/>
                <w:color w:val="auto"/>
                <w:sz w:val="18"/>
                <w:szCs w:val="18"/>
              </w:rPr>
            </w:pPr>
            <w:r w:rsidRPr="005936D5">
              <w:rPr>
                <w:rFonts w:cstheme="minorHAnsi"/>
                <w:color w:val="auto"/>
                <w:sz w:val="18"/>
                <w:szCs w:val="18"/>
              </w:rPr>
              <w:t>Fire damage</w:t>
            </w:r>
          </w:p>
        </w:tc>
        <w:tc>
          <w:tcPr>
            <w:tcW w:w="7655" w:type="dxa"/>
            <w:shd w:val="clear" w:color="auto" w:fill="F2F2F2" w:themeFill="background1" w:themeFillShade="F2"/>
          </w:tcPr>
          <w:p w14:paraId="14CB6FDB" w14:textId="77777777" w:rsidR="00BE60E4" w:rsidRPr="005936D5" w:rsidRDefault="00BE60E4" w:rsidP="005936D5">
            <w:pPr>
              <w:widowControl/>
              <w:spacing w:before="40" w:after="40" w:line="240" w:lineRule="auto"/>
              <w:rPr>
                <w:rFonts w:cstheme="minorHAnsi"/>
                <w:b/>
                <w:color w:val="auto"/>
                <w:sz w:val="18"/>
                <w:szCs w:val="18"/>
              </w:rPr>
            </w:pPr>
          </w:p>
        </w:tc>
      </w:tr>
      <w:tr w:rsidR="00BE60E4" w:rsidRPr="005936D5" w14:paraId="7CB8603C" w14:textId="77777777" w:rsidTr="00895B5C">
        <w:trPr>
          <w:trHeight w:hRule="exact" w:val="539"/>
        </w:trPr>
        <w:tc>
          <w:tcPr>
            <w:tcW w:w="2977" w:type="dxa"/>
            <w:shd w:val="clear" w:color="auto" w:fill="D9D9D9" w:themeFill="background1" w:themeFillShade="D9"/>
            <w:vAlign w:val="center"/>
          </w:tcPr>
          <w:p w14:paraId="1241E019" w14:textId="77777777" w:rsidR="00BE60E4" w:rsidRPr="005936D5" w:rsidRDefault="00BE60E4" w:rsidP="005936D5">
            <w:pPr>
              <w:pStyle w:val="ListParagraph"/>
              <w:widowControl/>
              <w:numPr>
                <w:ilvl w:val="0"/>
                <w:numId w:val="13"/>
              </w:numPr>
              <w:spacing w:before="40" w:after="40" w:line="240" w:lineRule="auto"/>
              <w:ind w:left="347" w:hanging="426"/>
              <w:contextualSpacing w:val="0"/>
              <w:rPr>
                <w:rFonts w:cstheme="minorHAnsi"/>
                <w:color w:val="auto"/>
                <w:sz w:val="18"/>
                <w:szCs w:val="18"/>
              </w:rPr>
            </w:pPr>
            <w:r w:rsidRPr="005936D5">
              <w:rPr>
                <w:rFonts w:cstheme="minorHAnsi"/>
                <w:color w:val="auto"/>
                <w:sz w:val="18"/>
                <w:szCs w:val="18"/>
              </w:rPr>
              <w:t>Tree/shrub health &amp; dieback</w:t>
            </w:r>
          </w:p>
        </w:tc>
        <w:tc>
          <w:tcPr>
            <w:tcW w:w="7655" w:type="dxa"/>
            <w:shd w:val="clear" w:color="auto" w:fill="F2F2F2" w:themeFill="background1" w:themeFillShade="F2"/>
          </w:tcPr>
          <w:p w14:paraId="043EEA8A" w14:textId="77777777" w:rsidR="00BE60E4" w:rsidRPr="005936D5" w:rsidRDefault="00BE60E4" w:rsidP="005936D5">
            <w:pPr>
              <w:widowControl/>
              <w:spacing w:before="40" w:after="40" w:line="240" w:lineRule="auto"/>
              <w:rPr>
                <w:rFonts w:cstheme="minorHAnsi"/>
                <w:b/>
                <w:color w:val="auto"/>
                <w:sz w:val="18"/>
                <w:szCs w:val="18"/>
              </w:rPr>
            </w:pPr>
          </w:p>
        </w:tc>
      </w:tr>
      <w:tr w:rsidR="00BE60E4" w:rsidRPr="005936D5" w14:paraId="569149D7" w14:textId="77777777" w:rsidTr="00895B5C">
        <w:trPr>
          <w:trHeight w:hRule="exact" w:val="534"/>
        </w:trPr>
        <w:tc>
          <w:tcPr>
            <w:tcW w:w="2977" w:type="dxa"/>
            <w:shd w:val="clear" w:color="auto" w:fill="D9D9D9" w:themeFill="background1" w:themeFillShade="D9"/>
            <w:vAlign w:val="center"/>
          </w:tcPr>
          <w:p w14:paraId="4850CF2A" w14:textId="77777777" w:rsidR="00BE60E4" w:rsidRPr="005936D5" w:rsidRDefault="00BE60E4" w:rsidP="005936D5">
            <w:pPr>
              <w:pStyle w:val="ListParagraph"/>
              <w:widowControl/>
              <w:numPr>
                <w:ilvl w:val="0"/>
                <w:numId w:val="13"/>
              </w:numPr>
              <w:spacing w:before="40" w:after="40" w:line="240" w:lineRule="auto"/>
              <w:ind w:left="347" w:hanging="426"/>
              <w:contextualSpacing w:val="0"/>
              <w:rPr>
                <w:rFonts w:cstheme="minorHAnsi"/>
                <w:color w:val="auto"/>
                <w:sz w:val="18"/>
                <w:szCs w:val="18"/>
              </w:rPr>
            </w:pPr>
            <w:r w:rsidRPr="005936D5">
              <w:rPr>
                <w:rFonts w:cstheme="minorHAnsi"/>
                <w:color w:val="auto"/>
                <w:sz w:val="18"/>
                <w:szCs w:val="18"/>
              </w:rPr>
              <w:t>Visitor impacts including vandalism, theft &amp; other inappropriate behaviour</w:t>
            </w:r>
          </w:p>
        </w:tc>
        <w:tc>
          <w:tcPr>
            <w:tcW w:w="7655" w:type="dxa"/>
            <w:shd w:val="clear" w:color="auto" w:fill="F2F2F2" w:themeFill="background1" w:themeFillShade="F2"/>
          </w:tcPr>
          <w:p w14:paraId="5F28515A" w14:textId="77777777" w:rsidR="00BE60E4" w:rsidRPr="005936D5" w:rsidRDefault="00BE60E4" w:rsidP="005936D5">
            <w:pPr>
              <w:widowControl/>
              <w:spacing w:before="40" w:after="40" w:line="240" w:lineRule="auto"/>
              <w:rPr>
                <w:rFonts w:cstheme="minorHAnsi"/>
                <w:b/>
                <w:color w:val="auto"/>
                <w:sz w:val="18"/>
                <w:szCs w:val="18"/>
              </w:rPr>
            </w:pPr>
          </w:p>
          <w:p w14:paraId="28C5D465" w14:textId="77777777" w:rsidR="00BE60E4" w:rsidRPr="005936D5" w:rsidRDefault="00BE60E4" w:rsidP="005936D5">
            <w:pPr>
              <w:widowControl/>
              <w:spacing w:before="40" w:after="40" w:line="240" w:lineRule="auto"/>
              <w:rPr>
                <w:rFonts w:cstheme="minorHAnsi"/>
                <w:b/>
                <w:color w:val="auto"/>
                <w:sz w:val="18"/>
                <w:szCs w:val="18"/>
              </w:rPr>
            </w:pPr>
          </w:p>
          <w:p w14:paraId="4871F358" w14:textId="77777777" w:rsidR="00BE60E4" w:rsidRPr="005936D5" w:rsidRDefault="00BE60E4" w:rsidP="005936D5">
            <w:pPr>
              <w:widowControl/>
              <w:spacing w:before="40" w:after="40" w:line="240" w:lineRule="auto"/>
              <w:rPr>
                <w:rFonts w:cstheme="minorHAnsi"/>
                <w:b/>
                <w:color w:val="auto"/>
                <w:sz w:val="18"/>
                <w:szCs w:val="18"/>
              </w:rPr>
            </w:pPr>
          </w:p>
        </w:tc>
      </w:tr>
      <w:tr w:rsidR="00BE60E4" w:rsidRPr="005936D5" w14:paraId="67C77A57" w14:textId="77777777" w:rsidTr="00895B5C">
        <w:trPr>
          <w:trHeight w:hRule="exact" w:val="737"/>
        </w:trPr>
        <w:tc>
          <w:tcPr>
            <w:tcW w:w="2977" w:type="dxa"/>
            <w:shd w:val="clear" w:color="auto" w:fill="D9D9D9" w:themeFill="background1" w:themeFillShade="D9"/>
            <w:vAlign w:val="center"/>
          </w:tcPr>
          <w:p w14:paraId="1ECA92E7" w14:textId="77777777" w:rsidR="00BE60E4" w:rsidRPr="005936D5" w:rsidRDefault="00BE60E4" w:rsidP="005936D5">
            <w:pPr>
              <w:pStyle w:val="ListParagraph"/>
              <w:widowControl/>
              <w:numPr>
                <w:ilvl w:val="0"/>
                <w:numId w:val="13"/>
              </w:numPr>
              <w:spacing w:before="40" w:after="40" w:line="240" w:lineRule="auto"/>
              <w:ind w:left="347" w:hanging="426"/>
              <w:contextualSpacing w:val="0"/>
              <w:rPr>
                <w:rFonts w:cstheme="minorHAnsi"/>
                <w:color w:val="auto"/>
                <w:sz w:val="18"/>
                <w:szCs w:val="18"/>
              </w:rPr>
            </w:pPr>
            <w:r w:rsidRPr="005936D5">
              <w:rPr>
                <w:rFonts w:cstheme="minorHAnsi"/>
                <w:color w:val="auto"/>
                <w:sz w:val="18"/>
                <w:szCs w:val="18"/>
              </w:rPr>
              <w:t xml:space="preserve">Visitor safety/restricted access </w:t>
            </w:r>
          </w:p>
        </w:tc>
        <w:tc>
          <w:tcPr>
            <w:tcW w:w="7655" w:type="dxa"/>
            <w:shd w:val="clear" w:color="auto" w:fill="F2F2F2" w:themeFill="background1" w:themeFillShade="F2"/>
          </w:tcPr>
          <w:p w14:paraId="5C725A91" w14:textId="77777777" w:rsidR="00BE60E4" w:rsidRPr="005936D5" w:rsidRDefault="00BE60E4" w:rsidP="005936D5">
            <w:pPr>
              <w:widowControl/>
              <w:spacing w:before="40" w:after="40" w:line="240" w:lineRule="auto"/>
              <w:rPr>
                <w:rFonts w:cstheme="minorHAnsi"/>
                <w:b/>
                <w:color w:val="auto"/>
                <w:sz w:val="18"/>
                <w:szCs w:val="18"/>
              </w:rPr>
            </w:pPr>
          </w:p>
          <w:p w14:paraId="2A0964CA" w14:textId="77777777" w:rsidR="00BE60E4" w:rsidRPr="005936D5" w:rsidRDefault="00BE60E4" w:rsidP="005936D5">
            <w:pPr>
              <w:widowControl/>
              <w:spacing w:before="40" w:after="40" w:line="240" w:lineRule="auto"/>
              <w:rPr>
                <w:rFonts w:cstheme="minorHAnsi"/>
                <w:b/>
                <w:color w:val="auto"/>
                <w:sz w:val="18"/>
                <w:szCs w:val="18"/>
              </w:rPr>
            </w:pPr>
          </w:p>
          <w:p w14:paraId="456C5361" w14:textId="77777777" w:rsidR="00BE60E4" w:rsidRPr="005936D5" w:rsidRDefault="00BE60E4" w:rsidP="005936D5">
            <w:pPr>
              <w:widowControl/>
              <w:spacing w:before="40" w:after="40" w:line="240" w:lineRule="auto"/>
              <w:rPr>
                <w:rFonts w:cstheme="minorHAnsi"/>
                <w:b/>
                <w:color w:val="auto"/>
                <w:sz w:val="18"/>
                <w:szCs w:val="18"/>
              </w:rPr>
            </w:pPr>
          </w:p>
        </w:tc>
      </w:tr>
      <w:tr w:rsidR="00BE60E4" w:rsidRPr="005936D5" w14:paraId="0432972C" w14:textId="77777777" w:rsidTr="00895B5C">
        <w:trPr>
          <w:trHeight w:hRule="exact" w:val="737"/>
        </w:trPr>
        <w:tc>
          <w:tcPr>
            <w:tcW w:w="2977" w:type="dxa"/>
            <w:shd w:val="clear" w:color="auto" w:fill="D9D9D9" w:themeFill="background1" w:themeFillShade="D9"/>
            <w:vAlign w:val="center"/>
          </w:tcPr>
          <w:p w14:paraId="6AAD4E18" w14:textId="77777777" w:rsidR="00BE60E4" w:rsidRPr="005936D5" w:rsidRDefault="00BE60E4" w:rsidP="005936D5">
            <w:pPr>
              <w:pStyle w:val="ListParagraph"/>
              <w:widowControl/>
              <w:numPr>
                <w:ilvl w:val="0"/>
                <w:numId w:val="13"/>
              </w:numPr>
              <w:spacing w:before="40" w:after="40" w:line="240" w:lineRule="auto"/>
              <w:ind w:left="347" w:hanging="426"/>
              <w:contextualSpacing w:val="0"/>
              <w:rPr>
                <w:rFonts w:cstheme="minorHAnsi"/>
                <w:color w:val="auto"/>
                <w:sz w:val="18"/>
                <w:szCs w:val="18"/>
              </w:rPr>
            </w:pPr>
            <w:r w:rsidRPr="005936D5">
              <w:rPr>
                <w:rFonts w:cstheme="minorHAnsi"/>
                <w:color w:val="auto"/>
                <w:sz w:val="18"/>
                <w:szCs w:val="18"/>
              </w:rPr>
              <w:t>Inappropriate management</w:t>
            </w:r>
          </w:p>
        </w:tc>
        <w:tc>
          <w:tcPr>
            <w:tcW w:w="7655" w:type="dxa"/>
            <w:shd w:val="clear" w:color="auto" w:fill="F2F2F2" w:themeFill="background1" w:themeFillShade="F2"/>
          </w:tcPr>
          <w:p w14:paraId="1599DD8A" w14:textId="77777777" w:rsidR="00BE60E4" w:rsidRPr="005936D5" w:rsidRDefault="00BE60E4" w:rsidP="005936D5">
            <w:pPr>
              <w:widowControl/>
              <w:spacing w:before="40" w:after="40" w:line="240" w:lineRule="auto"/>
              <w:rPr>
                <w:rFonts w:cstheme="minorHAnsi"/>
                <w:b/>
                <w:color w:val="auto"/>
                <w:sz w:val="18"/>
                <w:szCs w:val="18"/>
              </w:rPr>
            </w:pPr>
          </w:p>
          <w:p w14:paraId="4AD4C369" w14:textId="77777777" w:rsidR="00BE60E4" w:rsidRPr="005936D5" w:rsidRDefault="00BE60E4" w:rsidP="005936D5">
            <w:pPr>
              <w:widowControl/>
              <w:spacing w:before="40" w:after="40" w:line="240" w:lineRule="auto"/>
              <w:rPr>
                <w:rFonts w:cstheme="minorHAnsi"/>
                <w:b/>
                <w:color w:val="auto"/>
                <w:sz w:val="18"/>
                <w:szCs w:val="18"/>
              </w:rPr>
            </w:pPr>
          </w:p>
          <w:p w14:paraId="5F596989" w14:textId="77777777" w:rsidR="00BE60E4" w:rsidRPr="005936D5" w:rsidRDefault="00BE60E4" w:rsidP="005936D5">
            <w:pPr>
              <w:widowControl/>
              <w:spacing w:before="40" w:after="40" w:line="240" w:lineRule="auto"/>
              <w:rPr>
                <w:rFonts w:cstheme="minorHAnsi"/>
                <w:b/>
                <w:color w:val="auto"/>
                <w:sz w:val="18"/>
                <w:szCs w:val="18"/>
              </w:rPr>
            </w:pPr>
          </w:p>
        </w:tc>
      </w:tr>
    </w:tbl>
    <w:p w14:paraId="23DE23C4" w14:textId="77777777" w:rsidR="00BE60E4" w:rsidRDefault="00BE60E4" w:rsidP="00297410">
      <w:pPr>
        <w:widowControl/>
        <w:spacing w:before="0"/>
        <w:rPr>
          <w:rFonts w:ascii="Times New Roman" w:eastAsiaTheme="minorHAnsi" w:hAnsi="Times New Roman"/>
          <w:b/>
          <w:color w:val="215868" w:themeColor="accent5" w:themeShade="80"/>
          <w:sz w:val="22"/>
          <w:szCs w:val="22"/>
        </w:rPr>
      </w:pPr>
    </w:p>
    <w:p w14:paraId="1C0ED333" w14:textId="77777777" w:rsidR="00BE60E4" w:rsidRDefault="00BE60E4">
      <w:pPr>
        <w:widowControl/>
        <w:spacing w:before="0" w:after="0"/>
        <w:rPr>
          <w:rFonts w:ascii="Times New Roman" w:eastAsiaTheme="minorHAnsi" w:hAnsi="Times New Roman"/>
          <w:b/>
          <w:color w:val="215868" w:themeColor="accent5" w:themeShade="80"/>
          <w:sz w:val="22"/>
          <w:szCs w:val="22"/>
        </w:rPr>
      </w:pPr>
      <w:r>
        <w:rPr>
          <w:rFonts w:ascii="Times New Roman" w:eastAsiaTheme="minorHAnsi" w:hAnsi="Times New Roman"/>
          <w:b/>
          <w:color w:val="215868" w:themeColor="accent5" w:themeShade="80"/>
          <w:sz w:val="22"/>
          <w:szCs w:val="22"/>
        </w:rPr>
        <w:br w:type="page"/>
      </w:r>
    </w:p>
    <w:p w14:paraId="5C16E49B" w14:textId="77777777" w:rsidR="00297410" w:rsidRPr="00895B5C" w:rsidRDefault="00297410" w:rsidP="00297410">
      <w:pPr>
        <w:widowControl/>
        <w:spacing w:before="0"/>
        <w:rPr>
          <w:rFonts w:eastAsiaTheme="minorHAnsi" w:cstheme="minorHAnsi"/>
          <w:b/>
          <w:color w:val="244061" w:themeColor="accent1" w:themeShade="80"/>
          <w:sz w:val="22"/>
          <w:szCs w:val="22"/>
        </w:rPr>
      </w:pPr>
      <w:r w:rsidRPr="00895B5C">
        <w:rPr>
          <w:rFonts w:eastAsiaTheme="minorHAnsi" w:cstheme="minorHAnsi"/>
          <w:b/>
          <w:color w:val="244061" w:themeColor="accent1" w:themeShade="80"/>
          <w:sz w:val="22"/>
          <w:szCs w:val="22"/>
        </w:rPr>
        <w:lastRenderedPageBreak/>
        <w:t xml:space="preserve">Table 2.4 Information relevant to the determination of the </w:t>
      </w:r>
      <w:r w:rsidRPr="00895B5C">
        <w:rPr>
          <w:rFonts w:eastAsiaTheme="minorHAnsi" w:cstheme="minorHAnsi"/>
          <w:b/>
          <w:i/>
          <w:color w:val="244061" w:themeColor="accent1" w:themeShade="80"/>
          <w:sz w:val="22"/>
          <w:szCs w:val="22"/>
        </w:rPr>
        <w:t xml:space="preserve">General Impression </w:t>
      </w:r>
      <w:r w:rsidRPr="00895B5C">
        <w:rPr>
          <w:rFonts w:eastAsiaTheme="minorHAnsi" w:cstheme="minorHAnsi"/>
          <w:b/>
          <w:color w:val="244061" w:themeColor="accent1" w:themeShade="80"/>
          <w:sz w:val="22"/>
          <w:szCs w:val="22"/>
        </w:rPr>
        <w:t>for a Health Check Indicator.</w:t>
      </w:r>
    </w:p>
    <w:tbl>
      <w:tblPr>
        <w:tblStyle w:val="TableGrid2"/>
        <w:tblW w:w="9923" w:type="dxa"/>
        <w:tblInd w:w="-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945"/>
        <w:gridCol w:w="6978"/>
      </w:tblGrid>
      <w:tr w:rsidR="00297410" w:rsidRPr="000A062A" w14:paraId="6BD92D98" w14:textId="77777777" w:rsidTr="00895B5C">
        <w:tc>
          <w:tcPr>
            <w:tcW w:w="3148" w:type="dxa"/>
            <w:shd w:val="clear" w:color="auto" w:fill="244061" w:themeFill="accent1" w:themeFillShade="80"/>
          </w:tcPr>
          <w:p w14:paraId="754CE5BF" w14:textId="77777777" w:rsidR="00297410" w:rsidRPr="00895B5C" w:rsidRDefault="00297410" w:rsidP="00895B5C">
            <w:pPr>
              <w:widowControl/>
              <w:spacing w:before="40" w:after="40" w:line="240" w:lineRule="auto"/>
              <w:ind w:right="351"/>
              <w:rPr>
                <w:rFonts w:cstheme="minorHAnsi"/>
                <w:b/>
                <w:color w:val="FFFFFF" w:themeColor="background1"/>
                <w:sz w:val="18"/>
                <w:szCs w:val="18"/>
              </w:rPr>
            </w:pPr>
            <w:r w:rsidRPr="00895B5C">
              <w:rPr>
                <w:rFonts w:cstheme="minorHAnsi"/>
                <w:b/>
                <w:color w:val="FFFFFF" w:themeColor="background1"/>
                <w:sz w:val="18"/>
                <w:szCs w:val="18"/>
              </w:rPr>
              <w:t>Health Check Indicator</w:t>
            </w:r>
          </w:p>
        </w:tc>
        <w:tc>
          <w:tcPr>
            <w:tcW w:w="7484" w:type="dxa"/>
            <w:shd w:val="clear" w:color="auto" w:fill="244061" w:themeFill="accent1" w:themeFillShade="80"/>
          </w:tcPr>
          <w:p w14:paraId="2216CF9E" w14:textId="77777777" w:rsidR="00297410" w:rsidRPr="00895B5C" w:rsidRDefault="00297410" w:rsidP="00895B5C">
            <w:pPr>
              <w:widowControl/>
              <w:spacing w:before="40" w:after="40" w:line="240" w:lineRule="auto"/>
              <w:jc w:val="center"/>
              <w:rPr>
                <w:rFonts w:cstheme="minorHAnsi"/>
                <w:b/>
                <w:color w:val="FFFFFF" w:themeColor="background1"/>
                <w:sz w:val="18"/>
                <w:szCs w:val="18"/>
              </w:rPr>
            </w:pPr>
            <w:r w:rsidRPr="00895B5C">
              <w:rPr>
                <w:rFonts w:cstheme="minorHAnsi"/>
                <w:b/>
                <w:color w:val="FFFFFF" w:themeColor="background1"/>
                <w:sz w:val="18"/>
                <w:szCs w:val="18"/>
              </w:rPr>
              <w:t xml:space="preserve">Notes  </w:t>
            </w:r>
          </w:p>
          <w:p w14:paraId="6027A45B" w14:textId="77777777" w:rsidR="00297410" w:rsidRPr="00895B5C" w:rsidRDefault="002F42D8" w:rsidP="00895B5C">
            <w:pPr>
              <w:widowControl/>
              <w:spacing w:before="40" w:after="40" w:line="240" w:lineRule="auto"/>
              <w:jc w:val="center"/>
              <w:rPr>
                <w:rFonts w:cstheme="minorHAnsi"/>
                <w:b/>
                <w:i/>
                <w:color w:val="FFFFFF" w:themeColor="background1"/>
                <w:sz w:val="18"/>
                <w:szCs w:val="18"/>
              </w:rPr>
            </w:pPr>
            <w:r w:rsidRPr="00895B5C">
              <w:rPr>
                <w:rFonts w:cstheme="minorHAnsi"/>
                <w:i/>
                <w:color w:val="FFFFFF" w:themeColor="background1"/>
                <w:sz w:val="18"/>
                <w:szCs w:val="18"/>
              </w:rPr>
              <w:t>If you don’t use a separate notes page for each site then record the relevant site number below against each set of notes</w:t>
            </w:r>
          </w:p>
        </w:tc>
      </w:tr>
      <w:tr w:rsidR="00BE60E4" w:rsidRPr="000A062A" w14:paraId="2B5F1DA0" w14:textId="77777777" w:rsidTr="00895B5C">
        <w:trPr>
          <w:trHeight w:hRule="exact" w:val="567"/>
        </w:trPr>
        <w:tc>
          <w:tcPr>
            <w:tcW w:w="3148" w:type="dxa"/>
            <w:shd w:val="clear" w:color="auto" w:fill="D9D9D9" w:themeFill="background1" w:themeFillShade="D9"/>
            <w:vAlign w:val="center"/>
          </w:tcPr>
          <w:p w14:paraId="05B707B3" w14:textId="77777777" w:rsidR="00BE60E4" w:rsidRPr="00895B5C" w:rsidRDefault="00BE60E4" w:rsidP="00895B5C">
            <w:pPr>
              <w:pStyle w:val="ListParagraph"/>
              <w:widowControl/>
              <w:numPr>
                <w:ilvl w:val="0"/>
                <w:numId w:val="14"/>
              </w:numPr>
              <w:spacing w:before="40" w:after="40" w:line="240" w:lineRule="auto"/>
              <w:ind w:left="205" w:right="351" w:hanging="205"/>
              <w:contextualSpacing w:val="0"/>
              <w:rPr>
                <w:rFonts w:cstheme="minorHAnsi"/>
                <w:color w:val="auto"/>
                <w:sz w:val="18"/>
                <w:szCs w:val="18"/>
              </w:rPr>
            </w:pPr>
            <w:r w:rsidRPr="00895B5C">
              <w:rPr>
                <w:rFonts w:cstheme="minorHAnsi"/>
                <w:color w:val="auto"/>
                <w:sz w:val="18"/>
                <w:szCs w:val="18"/>
              </w:rPr>
              <w:t>Vertebrate animal damage</w:t>
            </w:r>
          </w:p>
        </w:tc>
        <w:tc>
          <w:tcPr>
            <w:tcW w:w="7484" w:type="dxa"/>
            <w:shd w:val="clear" w:color="auto" w:fill="F2F2F2" w:themeFill="background1" w:themeFillShade="F2"/>
            <w:vAlign w:val="center"/>
          </w:tcPr>
          <w:p w14:paraId="59AF0BA8" w14:textId="77777777" w:rsidR="00BE60E4" w:rsidRPr="00895B5C" w:rsidRDefault="00BE60E4" w:rsidP="00895B5C">
            <w:pPr>
              <w:widowControl/>
              <w:spacing w:before="40" w:after="40" w:line="240" w:lineRule="auto"/>
              <w:rPr>
                <w:rFonts w:cstheme="minorHAnsi"/>
                <w:b/>
                <w:color w:val="auto"/>
                <w:sz w:val="18"/>
                <w:szCs w:val="18"/>
              </w:rPr>
            </w:pPr>
            <w:r w:rsidRPr="00895B5C">
              <w:rPr>
                <w:rFonts w:cstheme="minorHAnsi"/>
                <w:color w:val="auto"/>
                <w:sz w:val="18"/>
                <w:szCs w:val="18"/>
              </w:rPr>
              <w:t>Vertebrate animal damage</w:t>
            </w:r>
          </w:p>
        </w:tc>
      </w:tr>
      <w:tr w:rsidR="00BE60E4" w:rsidRPr="000A062A" w14:paraId="4BEAE162" w14:textId="77777777" w:rsidTr="00895B5C">
        <w:trPr>
          <w:trHeight w:hRule="exact" w:val="567"/>
        </w:trPr>
        <w:tc>
          <w:tcPr>
            <w:tcW w:w="3148" w:type="dxa"/>
            <w:shd w:val="clear" w:color="auto" w:fill="D9D9D9" w:themeFill="background1" w:themeFillShade="D9"/>
            <w:vAlign w:val="center"/>
          </w:tcPr>
          <w:p w14:paraId="7B0044AF" w14:textId="77777777" w:rsidR="00BE60E4" w:rsidRPr="00895B5C" w:rsidRDefault="00BE60E4" w:rsidP="00895B5C">
            <w:pPr>
              <w:pStyle w:val="ListParagraph"/>
              <w:widowControl/>
              <w:numPr>
                <w:ilvl w:val="0"/>
                <w:numId w:val="14"/>
              </w:numPr>
              <w:spacing w:before="40" w:after="40" w:line="240" w:lineRule="auto"/>
              <w:ind w:left="205" w:right="351" w:hanging="205"/>
              <w:contextualSpacing w:val="0"/>
              <w:rPr>
                <w:rFonts w:cstheme="minorHAnsi"/>
                <w:color w:val="auto"/>
                <w:sz w:val="18"/>
                <w:szCs w:val="18"/>
              </w:rPr>
            </w:pPr>
            <w:r w:rsidRPr="00895B5C">
              <w:rPr>
                <w:rFonts w:cstheme="minorHAnsi"/>
                <w:color w:val="auto"/>
                <w:sz w:val="18"/>
                <w:szCs w:val="18"/>
              </w:rPr>
              <w:t>Invertebrate animal damage</w:t>
            </w:r>
          </w:p>
        </w:tc>
        <w:tc>
          <w:tcPr>
            <w:tcW w:w="7484" w:type="dxa"/>
            <w:shd w:val="clear" w:color="auto" w:fill="F2F2F2" w:themeFill="background1" w:themeFillShade="F2"/>
            <w:vAlign w:val="center"/>
          </w:tcPr>
          <w:p w14:paraId="5457EB4E" w14:textId="77777777" w:rsidR="00BE60E4" w:rsidRPr="00895B5C" w:rsidRDefault="00BE60E4" w:rsidP="00895B5C">
            <w:pPr>
              <w:widowControl/>
              <w:spacing w:before="40" w:after="40" w:line="240" w:lineRule="auto"/>
              <w:rPr>
                <w:rFonts w:cstheme="minorHAnsi"/>
                <w:b/>
                <w:color w:val="auto"/>
                <w:sz w:val="18"/>
                <w:szCs w:val="18"/>
              </w:rPr>
            </w:pPr>
            <w:r w:rsidRPr="00895B5C">
              <w:rPr>
                <w:rFonts w:cstheme="minorHAnsi"/>
                <w:color w:val="auto"/>
                <w:sz w:val="18"/>
                <w:szCs w:val="18"/>
              </w:rPr>
              <w:t>Invertebrate animal damage</w:t>
            </w:r>
          </w:p>
        </w:tc>
      </w:tr>
      <w:tr w:rsidR="00BE60E4" w:rsidRPr="000A062A" w14:paraId="4D055C64" w14:textId="77777777" w:rsidTr="00895B5C">
        <w:trPr>
          <w:trHeight w:hRule="exact" w:val="567"/>
        </w:trPr>
        <w:tc>
          <w:tcPr>
            <w:tcW w:w="3148" w:type="dxa"/>
            <w:shd w:val="clear" w:color="auto" w:fill="D9D9D9" w:themeFill="background1" w:themeFillShade="D9"/>
            <w:vAlign w:val="center"/>
          </w:tcPr>
          <w:p w14:paraId="0CD54279" w14:textId="77777777" w:rsidR="00BE60E4" w:rsidRPr="00895B5C" w:rsidRDefault="00BE60E4" w:rsidP="00895B5C">
            <w:pPr>
              <w:pStyle w:val="ListParagraph"/>
              <w:widowControl/>
              <w:numPr>
                <w:ilvl w:val="0"/>
                <w:numId w:val="14"/>
              </w:numPr>
              <w:spacing w:before="40" w:after="40" w:line="240" w:lineRule="auto"/>
              <w:ind w:left="205" w:right="351" w:hanging="205"/>
              <w:contextualSpacing w:val="0"/>
              <w:rPr>
                <w:rFonts w:cstheme="minorHAnsi"/>
                <w:color w:val="auto"/>
                <w:sz w:val="18"/>
                <w:szCs w:val="18"/>
              </w:rPr>
            </w:pPr>
            <w:r w:rsidRPr="00895B5C">
              <w:rPr>
                <w:rFonts w:cstheme="minorHAnsi"/>
                <w:color w:val="auto"/>
                <w:sz w:val="18"/>
                <w:szCs w:val="18"/>
              </w:rPr>
              <w:t>Vegetation – direct mechanical damage</w:t>
            </w:r>
          </w:p>
        </w:tc>
        <w:tc>
          <w:tcPr>
            <w:tcW w:w="7484" w:type="dxa"/>
            <w:shd w:val="clear" w:color="auto" w:fill="F2F2F2" w:themeFill="background1" w:themeFillShade="F2"/>
            <w:vAlign w:val="center"/>
          </w:tcPr>
          <w:p w14:paraId="6C63D593" w14:textId="77777777" w:rsidR="00BE60E4" w:rsidRPr="00895B5C" w:rsidRDefault="00BE60E4" w:rsidP="00895B5C">
            <w:pPr>
              <w:widowControl/>
              <w:spacing w:before="40" w:after="40" w:line="240" w:lineRule="auto"/>
              <w:rPr>
                <w:rFonts w:cstheme="minorHAnsi"/>
                <w:b/>
                <w:color w:val="auto"/>
                <w:sz w:val="18"/>
                <w:szCs w:val="18"/>
              </w:rPr>
            </w:pPr>
            <w:r w:rsidRPr="00895B5C">
              <w:rPr>
                <w:rFonts w:cstheme="minorHAnsi"/>
                <w:color w:val="auto"/>
                <w:sz w:val="18"/>
                <w:szCs w:val="18"/>
              </w:rPr>
              <w:t>Vegetation – direct mechanical damage</w:t>
            </w:r>
          </w:p>
        </w:tc>
      </w:tr>
      <w:tr w:rsidR="00BE60E4" w:rsidRPr="000A062A" w14:paraId="732B4D93" w14:textId="77777777" w:rsidTr="00895B5C">
        <w:trPr>
          <w:trHeight w:hRule="exact" w:val="567"/>
        </w:trPr>
        <w:tc>
          <w:tcPr>
            <w:tcW w:w="3148" w:type="dxa"/>
            <w:shd w:val="clear" w:color="auto" w:fill="D9D9D9" w:themeFill="background1" w:themeFillShade="D9"/>
            <w:vAlign w:val="center"/>
          </w:tcPr>
          <w:p w14:paraId="61B6490F" w14:textId="77777777" w:rsidR="00BE60E4" w:rsidRPr="00895B5C" w:rsidRDefault="00BE60E4" w:rsidP="00895B5C">
            <w:pPr>
              <w:pStyle w:val="ListParagraph"/>
              <w:widowControl/>
              <w:numPr>
                <w:ilvl w:val="0"/>
                <w:numId w:val="14"/>
              </w:numPr>
              <w:spacing w:before="40" w:after="40" w:line="240" w:lineRule="auto"/>
              <w:ind w:left="205" w:hanging="205"/>
              <w:contextualSpacing w:val="0"/>
              <w:rPr>
                <w:rFonts w:cstheme="minorHAnsi"/>
                <w:color w:val="auto"/>
                <w:sz w:val="18"/>
                <w:szCs w:val="18"/>
              </w:rPr>
            </w:pPr>
            <w:r w:rsidRPr="00895B5C">
              <w:rPr>
                <w:rFonts w:cstheme="minorHAnsi"/>
                <w:color w:val="auto"/>
                <w:sz w:val="18"/>
                <w:szCs w:val="18"/>
              </w:rPr>
              <w:t>Vegetation – increased fire risk</w:t>
            </w:r>
          </w:p>
        </w:tc>
        <w:tc>
          <w:tcPr>
            <w:tcW w:w="7484" w:type="dxa"/>
            <w:shd w:val="clear" w:color="auto" w:fill="F2F2F2" w:themeFill="background1" w:themeFillShade="F2"/>
            <w:vAlign w:val="center"/>
          </w:tcPr>
          <w:p w14:paraId="291DB166" w14:textId="77777777" w:rsidR="00BE60E4" w:rsidRPr="00895B5C" w:rsidRDefault="00BE60E4" w:rsidP="00895B5C">
            <w:pPr>
              <w:widowControl/>
              <w:spacing w:before="40" w:after="40" w:line="240" w:lineRule="auto"/>
              <w:rPr>
                <w:rFonts w:cstheme="minorHAnsi"/>
                <w:b/>
                <w:color w:val="auto"/>
                <w:sz w:val="18"/>
                <w:szCs w:val="18"/>
              </w:rPr>
            </w:pPr>
            <w:r w:rsidRPr="00895B5C">
              <w:rPr>
                <w:rFonts w:cstheme="minorHAnsi"/>
                <w:color w:val="auto"/>
                <w:sz w:val="18"/>
                <w:szCs w:val="18"/>
              </w:rPr>
              <w:t>Vegetation – increased fire risk</w:t>
            </w:r>
          </w:p>
        </w:tc>
      </w:tr>
      <w:tr w:rsidR="00BE60E4" w:rsidRPr="000A062A" w14:paraId="14A8D635" w14:textId="77777777" w:rsidTr="00895B5C">
        <w:trPr>
          <w:trHeight w:hRule="exact" w:val="567"/>
        </w:trPr>
        <w:tc>
          <w:tcPr>
            <w:tcW w:w="3148" w:type="dxa"/>
            <w:shd w:val="clear" w:color="auto" w:fill="D9D9D9" w:themeFill="background1" w:themeFillShade="D9"/>
            <w:vAlign w:val="center"/>
          </w:tcPr>
          <w:p w14:paraId="5F4BF118" w14:textId="77777777" w:rsidR="00BE60E4" w:rsidRPr="00895B5C" w:rsidRDefault="00BE60E4" w:rsidP="00895B5C">
            <w:pPr>
              <w:pStyle w:val="ListParagraph"/>
              <w:widowControl/>
              <w:numPr>
                <w:ilvl w:val="0"/>
                <w:numId w:val="14"/>
              </w:numPr>
              <w:spacing w:before="40" w:after="40" w:line="240" w:lineRule="auto"/>
              <w:ind w:left="205" w:hanging="205"/>
              <w:contextualSpacing w:val="0"/>
              <w:rPr>
                <w:rFonts w:cstheme="minorHAnsi"/>
                <w:color w:val="auto"/>
                <w:sz w:val="18"/>
                <w:szCs w:val="18"/>
              </w:rPr>
            </w:pPr>
            <w:r w:rsidRPr="00895B5C">
              <w:rPr>
                <w:rFonts w:cstheme="minorHAnsi"/>
                <w:color w:val="auto"/>
                <w:sz w:val="18"/>
                <w:szCs w:val="18"/>
              </w:rPr>
              <w:t>Vegetation – invasion/encroachment</w:t>
            </w:r>
          </w:p>
        </w:tc>
        <w:tc>
          <w:tcPr>
            <w:tcW w:w="7484" w:type="dxa"/>
            <w:shd w:val="clear" w:color="auto" w:fill="F2F2F2" w:themeFill="background1" w:themeFillShade="F2"/>
            <w:vAlign w:val="center"/>
          </w:tcPr>
          <w:p w14:paraId="7F6D06BF" w14:textId="77777777" w:rsidR="00BE60E4" w:rsidRPr="00895B5C" w:rsidRDefault="00BE60E4" w:rsidP="00895B5C">
            <w:pPr>
              <w:widowControl/>
              <w:spacing w:before="40" w:after="40" w:line="240" w:lineRule="auto"/>
              <w:rPr>
                <w:rFonts w:cstheme="minorHAnsi"/>
                <w:b/>
                <w:color w:val="auto"/>
                <w:sz w:val="18"/>
                <w:szCs w:val="18"/>
              </w:rPr>
            </w:pPr>
            <w:r w:rsidRPr="00895B5C">
              <w:rPr>
                <w:rFonts w:cstheme="minorHAnsi"/>
                <w:color w:val="auto"/>
                <w:sz w:val="18"/>
                <w:szCs w:val="18"/>
              </w:rPr>
              <w:t>Vegetation – invasion/encroachment</w:t>
            </w:r>
          </w:p>
        </w:tc>
      </w:tr>
      <w:tr w:rsidR="00BE60E4" w:rsidRPr="000A062A" w14:paraId="7D6112A5" w14:textId="77777777" w:rsidTr="00895B5C">
        <w:trPr>
          <w:trHeight w:hRule="exact" w:val="567"/>
        </w:trPr>
        <w:tc>
          <w:tcPr>
            <w:tcW w:w="3148" w:type="dxa"/>
            <w:shd w:val="clear" w:color="auto" w:fill="D9D9D9" w:themeFill="background1" w:themeFillShade="D9"/>
            <w:vAlign w:val="center"/>
          </w:tcPr>
          <w:p w14:paraId="2C2E7CCE" w14:textId="77777777" w:rsidR="00BE60E4" w:rsidRPr="00895B5C" w:rsidRDefault="00BE60E4" w:rsidP="00895B5C">
            <w:pPr>
              <w:pStyle w:val="ListParagraph"/>
              <w:widowControl/>
              <w:numPr>
                <w:ilvl w:val="0"/>
                <w:numId w:val="14"/>
              </w:numPr>
              <w:spacing w:before="40" w:after="40" w:line="240" w:lineRule="auto"/>
              <w:ind w:left="205" w:hanging="205"/>
              <w:contextualSpacing w:val="0"/>
              <w:rPr>
                <w:rFonts w:cstheme="minorHAnsi"/>
                <w:color w:val="auto"/>
                <w:sz w:val="18"/>
                <w:szCs w:val="18"/>
              </w:rPr>
            </w:pPr>
            <w:r w:rsidRPr="00895B5C">
              <w:rPr>
                <w:rFonts w:cstheme="minorHAnsi"/>
                <w:color w:val="auto"/>
                <w:sz w:val="18"/>
                <w:szCs w:val="18"/>
              </w:rPr>
              <w:t>Ground surface modification (e.g. erosion, subsidence, compaction, altered drainage)</w:t>
            </w:r>
          </w:p>
        </w:tc>
        <w:tc>
          <w:tcPr>
            <w:tcW w:w="7484" w:type="dxa"/>
            <w:shd w:val="clear" w:color="auto" w:fill="F2F2F2" w:themeFill="background1" w:themeFillShade="F2"/>
            <w:vAlign w:val="center"/>
          </w:tcPr>
          <w:p w14:paraId="0E76C49A" w14:textId="77777777" w:rsidR="00BE60E4" w:rsidRPr="00895B5C" w:rsidRDefault="00BE60E4" w:rsidP="00895B5C">
            <w:pPr>
              <w:widowControl/>
              <w:spacing w:before="40" w:after="40" w:line="240" w:lineRule="auto"/>
              <w:rPr>
                <w:rFonts w:cstheme="minorHAnsi"/>
                <w:b/>
                <w:color w:val="auto"/>
                <w:sz w:val="18"/>
                <w:szCs w:val="18"/>
              </w:rPr>
            </w:pPr>
            <w:r w:rsidRPr="00895B5C">
              <w:rPr>
                <w:rFonts w:cstheme="minorHAnsi"/>
                <w:color w:val="auto"/>
                <w:sz w:val="18"/>
                <w:szCs w:val="18"/>
              </w:rPr>
              <w:t>Ground surface modification (e.g. erosion, subsidence, compaction, altered drainage)</w:t>
            </w:r>
          </w:p>
        </w:tc>
      </w:tr>
      <w:tr w:rsidR="00BE60E4" w:rsidRPr="000A062A" w14:paraId="55EBA391" w14:textId="77777777" w:rsidTr="00895B5C">
        <w:trPr>
          <w:trHeight w:hRule="exact" w:val="567"/>
        </w:trPr>
        <w:tc>
          <w:tcPr>
            <w:tcW w:w="3148" w:type="dxa"/>
            <w:shd w:val="clear" w:color="auto" w:fill="D9D9D9" w:themeFill="background1" w:themeFillShade="D9"/>
            <w:vAlign w:val="center"/>
          </w:tcPr>
          <w:p w14:paraId="101547D2" w14:textId="77777777" w:rsidR="00BE60E4" w:rsidRPr="00895B5C" w:rsidRDefault="00BE60E4" w:rsidP="00895B5C">
            <w:pPr>
              <w:pStyle w:val="ListParagraph"/>
              <w:widowControl/>
              <w:numPr>
                <w:ilvl w:val="0"/>
                <w:numId w:val="14"/>
              </w:numPr>
              <w:spacing w:before="40" w:after="40" w:line="240" w:lineRule="auto"/>
              <w:ind w:left="205" w:hanging="205"/>
              <w:contextualSpacing w:val="0"/>
              <w:rPr>
                <w:rFonts w:cstheme="minorHAnsi"/>
                <w:color w:val="auto"/>
                <w:sz w:val="18"/>
                <w:szCs w:val="18"/>
              </w:rPr>
            </w:pPr>
            <w:r w:rsidRPr="00895B5C">
              <w:rPr>
                <w:rFonts w:cstheme="minorHAnsi"/>
                <w:color w:val="auto"/>
                <w:sz w:val="18"/>
                <w:szCs w:val="18"/>
              </w:rPr>
              <w:t>Damp (rising/falling)</w:t>
            </w:r>
          </w:p>
        </w:tc>
        <w:tc>
          <w:tcPr>
            <w:tcW w:w="7484" w:type="dxa"/>
            <w:shd w:val="clear" w:color="auto" w:fill="F2F2F2" w:themeFill="background1" w:themeFillShade="F2"/>
            <w:vAlign w:val="center"/>
          </w:tcPr>
          <w:p w14:paraId="1B70EAC7" w14:textId="77777777" w:rsidR="00BE60E4" w:rsidRPr="00895B5C" w:rsidRDefault="00BE60E4" w:rsidP="00895B5C">
            <w:pPr>
              <w:widowControl/>
              <w:spacing w:before="40" w:after="40" w:line="240" w:lineRule="auto"/>
              <w:rPr>
                <w:rFonts w:cstheme="minorHAnsi"/>
                <w:b/>
                <w:color w:val="auto"/>
                <w:sz w:val="18"/>
                <w:szCs w:val="18"/>
              </w:rPr>
            </w:pPr>
            <w:r w:rsidRPr="00895B5C">
              <w:rPr>
                <w:rFonts w:cstheme="minorHAnsi"/>
                <w:color w:val="auto"/>
                <w:sz w:val="18"/>
                <w:szCs w:val="18"/>
              </w:rPr>
              <w:t>Damp (rising/falling)</w:t>
            </w:r>
          </w:p>
        </w:tc>
      </w:tr>
      <w:tr w:rsidR="00BE60E4" w:rsidRPr="000A062A" w14:paraId="70D005AC" w14:textId="77777777" w:rsidTr="00895B5C">
        <w:trPr>
          <w:trHeight w:hRule="exact" w:val="567"/>
        </w:trPr>
        <w:tc>
          <w:tcPr>
            <w:tcW w:w="3148" w:type="dxa"/>
            <w:shd w:val="clear" w:color="auto" w:fill="D9D9D9" w:themeFill="background1" w:themeFillShade="D9"/>
            <w:vAlign w:val="center"/>
          </w:tcPr>
          <w:p w14:paraId="4BEED242" w14:textId="77777777" w:rsidR="00BE60E4" w:rsidRPr="00895B5C" w:rsidRDefault="00BE60E4" w:rsidP="00895B5C">
            <w:pPr>
              <w:pStyle w:val="ListParagraph"/>
              <w:widowControl/>
              <w:numPr>
                <w:ilvl w:val="0"/>
                <w:numId w:val="14"/>
              </w:numPr>
              <w:spacing w:before="40" w:after="40" w:line="240" w:lineRule="auto"/>
              <w:ind w:left="205" w:hanging="205"/>
              <w:contextualSpacing w:val="0"/>
              <w:rPr>
                <w:rFonts w:cstheme="minorHAnsi"/>
                <w:color w:val="auto"/>
                <w:sz w:val="18"/>
                <w:szCs w:val="18"/>
              </w:rPr>
            </w:pPr>
            <w:r w:rsidRPr="00895B5C">
              <w:rPr>
                <w:rFonts w:cstheme="minorHAnsi"/>
                <w:color w:val="auto"/>
                <w:sz w:val="18"/>
                <w:szCs w:val="18"/>
              </w:rPr>
              <w:t>Weather events &amp; weathering</w:t>
            </w:r>
          </w:p>
        </w:tc>
        <w:tc>
          <w:tcPr>
            <w:tcW w:w="7484" w:type="dxa"/>
            <w:shd w:val="clear" w:color="auto" w:fill="F2F2F2" w:themeFill="background1" w:themeFillShade="F2"/>
            <w:vAlign w:val="center"/>
          </w:tcPr>
          <w:p w14:paraId="24050CFD" w14:textId="77777777" w:rsidR="00BE60E4" w:rsidRPr="00895B5C" w:rsidRDefault="00BE60E4" w:rsidP="00895B5C">
            <w:pPr>
              <w:widowControl/>
              <w:spacing w:before="40" w:after="40" w:line="240" w:lineRule="auto"/>
              <w:rPr>
                <w:rFonts w:cstheme="minorHAnsi"/>
                <w:b/>
                <w:color w:val="auto"/>
                <w:sz w:val="18"/>
                <w:szCs w:val="18"/>
              </w:rPr>
            </w:pPr>
            <w:r w:rsidRPr="00895B5C">
              <w:rPr>
                <w:rFonts w:cstheme="minorHAnsi"/>
                <w:color w:val="auto"/>
                <w:sz w:val="18"/>
                <w:szCs w:val="18"/>
              </w:rPr>
              <w:t>Weather events &amp; weathering</w:t>
            </w:r>
          </w:p>
        </w:tc>
      </w:tr>
      <w:tr w:rsidR="00BE60E4" w:rsidRPr="000A062A" w14:paraId="5294939A" w14:textId="77777777" w:rsidTr="00895B5C">
        <w:trPr>
          <w:trHeight w:hRule="exact" w:val="567"/>
        </w:trPr>
        <w:tc>
          <w:tcPr>
            <w:tcW w:w="3148" w:type="dxa"/>
            <w:shd w:val="clear" w:color="auto" w:fill="D9D9D9" w:themeFill="background1" w:themeFillShade="D9"/>
            <w:vAlign w:val="center"/>
          </w:tcPr>
          <w:p w14:paraId="7776876D" w14:textId="77777777" w:rsidR="00BE60E4" w:rsidRPr="00895B5C" w:rsidRDefault="00BE60E4" w:rsidP="00895B5C">
            <w:pPr>
              <w:pStyle w:val="ListParagraph"/>
              <w:widowControl/>
              <w:numPr>
                <w:ilvl w:val="0"/>
                <w:numId w:val="14"/>
              </w:numPr>
              <w:spacing w:before="40" w:after="40" w:line="240" w:lineRule="auto"/>
              <w:ind w:left="205" w:hanging="205"/>
              <w:contextualSpacing w:val="0"/>
              <w:rPr>
                <w:rFonts w:cstheme="minorHAnsi"/>
                <w:color w:val="auto"/>
                <w:sz w:val="18"/>
                <w:szCs w:val="18"/>
              </w:rPr>
            </w:pPr>
            <w:r w:rsidRPr="00895B5C">
              <w:rPr>
                <w:rFonts w:cstheme="minorHAnsi"/>
                <w:color w:val="auto"/>
                <w:sz w:val="18"/>
                <w:szCs w:val="18"/>
              </w:rPr>
              <w:t>Fire damage</w:t>
            </w:r>
          </w:p>
        </w:tc>
        <w:tc>
          <w:tcPr>
            <w:tcW w:w="7484" w:type="dxa"/>
            <w:shd w:val="clear" w:color="auto" w:fill="F2F2F2" w:themeFill="background1" w:themeFillShade="F2"/>
            <w:vAlign w:val="center"/>
          </w:tcPr>
          <w:p w14:paraId="193648D3" w14:textId="77777777" w:rsidR="00BE60E4" w:rsidRPr="00895B5C" w:rsidRDefault="00BE60E4" w:rsidP="00895B5C">
            <w:pPr>
              <w:widowControl/>
              <w:spacing w:before="40" w:after="40" w:line="240" w:lineRule="auto"/>
              <w:rPr>
                <w:rFonts w:cstheme="minorHAnsi"/>
                <w:b/>
                <w:color w:val="auto"/>
                <w:sz w:val="18"/>
                <w:szCs w:val="18"/>
              </w:rPr>
            </w:pPr>
            <w:r w:rsidRPr="00895B5C">
              <w:rPr>
                <w:rFonts w:cstheme="minorHAnsi"/>
                <w:color w:val="auto"/>
                <w:sz w:val="18"/>
                <w:szCs w:val="18"/>
              </w:rPr>
              <w:t>Fire damage</w:t>
            </w:r>
          </w:p>
        </w:tc>
      </w:tr>
      <w:tr w:rsidR="00BE60E4" w:rsidRPr="000A062A" w14:paraId="090AEB30" w14:textId="77777777" w:rsidTr="00895B5C">
        <w:trPr>
          <w:trHeight w:hRule="exact" w:val="567"/>
        </w:trPr>
        <w:tc>
          <w:tcPr>
            <w:tcW w:w="3148" w:type="dxa"/>
            <w:shd w:val="clear" w:color="auto" w:fill="D9D9D9" w:themeFill="background1" w:themeFillShade="D9"/>
            <w:vAlign w:val="center"/>
          </w:tcPr>
          <w:p w14:paraId="28EF69B1" w14:textId="77777777" w:rsidR="00BE60E4" w:rsidRPr="00895B5C" w:rsidRDefault="00BE60E4" w:rsidP="00895B5C">
            <w:pPr>
              <w:pStyle w:val="ListParagraph"/>
              <w:widowControl/>
              <w:numPr>
                <w:ilvl w:val="0"/>
                <w:numId w:val="14"/>
              </w:numPr>
              <w:spacing w:before="40" w:after="40" w:line="240" w:lineRule="auto"/>
              <w:contextualSpacing w:val="0"/>
              <w:rPr>
                <w:rFonts w:cstheme="minorHAnsi"/>
                <w:color w:val="auto"/>
                <w:sz w:val="18"/>
                <w:szCs w:val="18"/>
              </w:rPr>
            </w:pPr>
            <w:r w:rsidRPr="00895B5C">
              <w:rPr>
                <w:rFonts w:cstheme="minorHAnsi"/>
                <w:color w:val="auto"/>
                <w:sz w:val="18"/>
                <w:szCs w:val="18"/>
              </w:rPr>
              <w:t>Tree/shrub health &amp; dieback</w:t>
            </w:r>
          </w:p>
        </w:tc>
        <w:tc>
          <w:tcPr>
            <w:tcW w:w="7484" w:type="dxa"/>
            <w:shd w:val="clear" w:color="auto" w:fill="F2F2F2" w:themeFill="background1" w:themeFillShade="F2"/>
            <w:vAlign w:val="center"/>
          </w:tcPr>
          <w:p w14:paraId="03B6709D" w14:textId="77777777" w:rsidR="00BE60E4" w:rsidRPr="00895B5C" w:rsidRDefault="00BE60E4" w:rsidP="00895B5C">
            <w:pPr>
              <w:widowControl/>
              <w:spacing w:before="40" w:after="40" w:line="240" w:lineRule="auto"/>
              <w:rPr>
                <w:rFonts w:cstheme="minorHAnsi"/>
                <w:b/>
                <w:color w:val="auto"/>
                <w:sz w:val="18"/>
                <w:szCs w:val="18"/>
              </w:rPr>
            </w:pPr>
            <w:r w:rsidRPr="00895B5C">
              <w:rPr>
                <w:rFonts w:cstheme="minorHAnsi"/>
                <w:color w:val="auto"/>
                <w:sz w:val="18"/>
                <w:szCs w:val="18"/>
              </w:rPr>
              <w:t>Tree/shrub health &amp; dieback</w:t>
            </w:r>
          </w:p>
        </w:tc>
      </w:tr>
      <w:tr w:rsidR="00BE60E4" w:rsidRPr="000A062A" w14:paraId="1641F9FD" w14:textId="77777777" w:rsidTr="00895B5C">
        <w:trPr>
          <w:trHeight w:hRule="exact" w:val="567"/>
        </w:trPr>
        <w:tc>
          <w:tcPr>
            <w:tcW w:w="3148" w:type="dxa"/>
            <w:shd w:val="clear" w:color="auto" w:fill="D9D9D9" w:themeFill="background1" w:themeFillShade="D9"/>
            <w:vAlign w:val="center"/>
          </w:tcPr>
          <w:p w14:paraId="02ED541A" w14:textId="77777777" w:rsidR="00BE60E4" w:rsidRPr="00895B5C" w:rsidRDefault="00BE60E4" w:rsidP="00895B5C">
            <w:pPr>
              <w:pStyle w:val="ListParagraph"/>
              <w:widowControl/>
              <w:numPr>
                <w:ilvl w:val="0"/>
                <w:numId w:val="14"/>
              </w:numPr>
              <w:spacing w:before="40" w:after="40" w:line="240" w:lineRule="auto"/>
              <w:contextualSpacing w:val="0"/>
              <w:rPr>
                <w:rFonts w:cstheme="minorHAnsi"/>
                <w:color w:val="auto"/>
                <w:sz w:val="18"/>
                <w:szCs w:val="18"/>
              </w:rPr>
            </w:pPr>
            <w:r w:rsidRPr="00895B5C">
              <w:rPr>
                <w:rFonts w:cstheme="minorHAnsi"/>
                <w:color w:val="auto"/>
                <w:sz w:val="18"/>
                <w:szCs w:val="18"/>
              </w:rPr>
              <w:t>Visitor impacts including vandalism, theft &amp; other inappropriate behaviour</w:t>
            </w:r>
          </w:p>
        </w:tc>
        <w:tc>
          <w:tcPr>
            <w:tcW w:w="7484" w:type="dxa"/>
            <w:shd w:val="clear" w:color="auto" w:fill="F2F2F2" w:themeFill="background1" w:themeFillShade="F2"/>
            <w:vAlign w:val="center"/>
          </w:tcPr>
          <w:p w14:paraId="65C01DBE" w14:textId="77777777" w:rsidR="00BE60E4" w:rsidRPr="00895B5C" w:rsidRDefault="00BE60E4" w:rsidP="00895B5C">
            <w:pPr>
              <w:widowControl/>
              <w:spacing w:before="40" w:after="40" w:line="240" w:lineRule="auto"/>
              <w:rPr>
                <w:rFonts w:cstheme="minorHAnsi"/>
                <w:b/>
                <w:color w:val="auto"/>
                <w:sz w:val="18"/>
                <w:szCs w:val="18"/>
              </w:rPr>
            </w:pPr>
            <w:r w:rsidRPr="00895B5C">
              <w:rPr>
                <w:rFonts w:cstheme="minorHAnsi"/>
                <w:color w:val="auto"/>
                <w:sz w:val="18"/>
                <w:szCs w:val="18"/>
              </w:rPr>
              <w:t>Visitor impacts including vandalism, theft &amp; other inappropriate behaviour</w:t>
            </w:r>
          </w:p>
        </w:tc>
      </w:tr>
      <w:tr w:rsidR="00BE60E4" w:rsidRPr="000A062A" w14:paraId="38A91D03" w14:textId="77777777" w:rsidTr="00895B5C">
        <w:trPr>
          <w:trHeight w:hRule="exact" w:val="567"/>
        </w:trPr>
        <w:tc>
          <w:tcPr>
            <w:tcW w:w="3148" w:type="dxa"/>
            <w:shd w:val="clear" w:color="auto" w:fill="D9D9D9" w:themeFill="background1" w:themeFillShade="D9"/>
            <w:vAlign w:val="center"/>
          </w:tcPr>
          <w:p w14:paraId="7C2021F8" w14:textId="77777777" w:rsidR="00BE60E4" w:rsidRPr="00895B5C" w:rsidRDefault="00BE60E4" w:rsidP="00895B5C">
            <w:pPr>
              <w:pStyle w:val="ListParagraph"/>
              <w:widowControl/>
              <w:numPr>
                <w:ilvl w:val="0"/>
                <w:numId w:val="14"/>
              </w:numPr>
              <w:spacing w:before="40" w:after="40" w:line="240" w:lineRule="auto"/>
              <w:contextualSpacing w:val="0"/>
              <w:rPr>
                <w:rFonts w:cstheme="minorHAnsi"/>
                <w:color w:val="auto"/>
                <w:sz w:val="18"/>
                <w:szCs w:val="18"/>
              </w:rPr>
            </w:pPr>
            <w:r w:rsidRPr="00895B5C">
              <w:rPr>
                <w:rFonts w:cstheme="minorHAnsi"/>
                <w:color w:val="auto"/>
                <w:sz w:val="18"/>
                <w:szCs w:val="18"/>
              </w:rPr>
              <w:t xml:space="preserve">Visitor safety/restricted access </w:t>
            </w:r>
          </w:p>
        </w:tc>
        <w:tc>
          <w:tcPr>
            <w:tcW w:w="7484" w:type="dxa"/>
            <w:shd w:val="clear" w:color="auto" w:fill="F2F2F2" w:themeFill="background1" w:themeFillShade="F2"/>
            <w:vAlign w:val="center"/>
          </w:tcPr>
          <w:p w14:paraId="77C416BC" w14:textId="77777777" w:rsidR="00BE60E4" w:rsidRPr="00895B5C" w:rsidRDefault="00BE60E4" w:rsidP="00895B5C">
            <w:pPr>
              <w:widowControl/>
              <w:spacing w:before="40" w:after="40" w:line="240" w:lineRule="auto"/>
              <w:rPr>
                <w:rFonts w:cstheme="minorHAnsi"/>
                <w:b/>
                <w:color w:val="auto"/>
                <w:sz w:val="18"/>
                <w:szCs w:val="18"/>
              </w:rPr>
            </w:pPr>
            <w:r w:rsidRPr="00895B5C">
              <w:rPr>
                <w:rFonts w:cstheme="minorHAnsi"/>
                <w:color w:val="auto"/>
                <w:sz w:val="18"/>
                <w:szCs w:val="18"/>
              </w:rPr>
              <w:t xml:space="preserve">Visitor safety/restricted access </w:t>
            </w:r>
          </w:p>
        </w:tc>
      </w:tr>
      <w:tr w:rsidR="00BE60E4" w:rsidRPr="000A062A" w14:paraId="3ECD157E" w14:textId="77777777" w:rsidTr="00895B5C">
        <w:trPr>
          <w:trHeight w:hRule="exact" w:val="567"/>
        </w:trPr>
        <w:tc>
          <w:tcPr>
            <w:tcW w:w="3148" w:type="dxa"/>
            <w:shd w:val="clear" w:color="auto" w:fill="D9D9D9" w:themeFill="background1" w:themeFillShade="D9"/>
            <w:vAlign w:val="center"/>
          </w:tcPr>
          <w:p w14:paraId="4ACAD986" w14:textId="77777777" w:rsidR="00BE60E4" w:rsidRPr="00895B5C" w:rsidRDefault="00BE60E4" w:rsidP="00895B5C">
            <w:pPr>
              <w:pStyle w:val="ListParagraph"/>
              <w:widowControl/>
              <w:numPr>
                <w:ilvl w:val="0"/>
                <w:numId w:val="14"/>
              </w:numPr>
              <w:spacing w:before="40" w:after="40" w:line="240" w:lineRule="auto"/>
              <w:contextualSpacing w:val="0"/>
              <w:rPr>
                <w:rFonts w:cstheme="minorHAnsi"/>
                <w:color w:val="auto"/>
                <w:sz w:val="18"/>
                <w:szCs w:val="18"/>
              </w:rPr>
            </w:pPr>
            <w:r w:rsidRPr="00895B5C">
              <w:rPr>
                <w:rFonts w:cstheme="minorHAnsi"/>
                <w:color w:val="auto"/>
                <w:sz w:val="18"/>
                <w:szCs w:val="18"/>
              </w:rPr>
              <w:t>Inappropriate management</w:t>
            </w:r>
          </w:p>
        </w:tc>
        <w:tc>
          <w:tcPr>
            <w:tcW w:w="7484" w:type="dxa"/>
            <w:shd w:val="clear" w:color="auto" w:fill="F2F2F2" w:themeFill="background1" w:themeFillShade="F2"/>
            <w:vAlign w:val="center"/>
          </w:tcPr>
          <w:p w14:paraId="6307D6EC" w14:textId="77777777" w:rsidR="00BE60E4" w:rsidRPr="00895B5C" w:rsidRDefault="00BE60E4" w:rsidP="00895B5C">
            <w:pPr>
              <w:widowControl/>
              <w:spacing w:before="40" w:after="40" w:line="240" w:lineRule="auto"/>
              <w:rPr>
                <w:rFonts w:cstheme="minorHAnsi"/>
                <w:b/>
                <w:color w:val="auto"/>
                <w:sz w:val="18"/>
                <w:szCs w:val="18"/>
              </w:rPr>
            </w:pPr>
            <w:r w:rsidRPr="00895B5C">
              <w:rPr>
                <w:rFonts w:cstheme="minorHAnsi"/>
                <w:color w:val="auto"/>
                <w:sz w:val="18"/>
                <w:szCs w:val="18"/>
              </w:rPr>
              <w:t>Inappropriate management</w:t>
            </w:r>
          </w:p>
        </w:tc>
      </w:tr>
    </w:tbl>
    <w:p w14:paraId="5CBE62FB" w14:textId="77777777" w:rsidR="00297410" w:rsidRDefault="00297410" w:rsidP="00297410">
      <w:pPr>
        <w:widowControl/>
        <w:spacing w:before="0" w:after="0"/>
        <w:rPr>
          <w:rFonts w:ascii="Times New Roman" w:eastAsiaTheme="minorHAnsi" w:hAnsi="Times New Roman"/>
          <w:b/>
          <w:color w:val="auto"/>
          <w:sz w:val="24"/>
          <w:szCs w:val="24"/>
        </w:rPr>
      </w:pPr>
    </w:p>
    <w:p w14:paraId="0EE819B8" w14:textId="77777777" w:rsidR="00297410" w:rsidRPr="00895B5C" w:rsidRDefault="00297410" w:rsidP="00297410">
      <w:pPr>
        <w:widowControl/>
        <w:spacing w:before="0" w:after="0"/>
        <w:rPr>
          <w:rFonts w:eastAsiaTheme="minorHAnsi" w:cstheme="minorHAnsi"/>
          <w:b/>
          <w:color w:val="auto"/>
          <w:sz w:val="24"/>
          <w:szCs w:val="24"/>
        </w:rPr>
      </w:pPr>
      <w:r w:rsidRPr="00895B5C">
        <w:rPr>
          <w:rFonts w:eastAsiaTheme="minorHAnsi" w:cstheme="minorHAnsi"/>
          <w:b/>
          <w:color w:val="auto"/>
          <w:sz w:val="24"/>
          <w:szCs w:val="24"/>
        </w:rPr>
        <w:t>Notes relevant to the determination of the Overall Condition Class:</w:t>
      </w:r>
    </w:p>
    <w:tbl>
      <w:tblPr>
        <w:tblStyle w:val="TableGrid1"/>
        <w:tblW w:w="0" w:type="auto"/>
        <w:tblBorders>
          <w:left w:val="none" w:sz="0" w:space="0" w:color="auto"/>
          <w:right w:val="none" w:sz="0" w:space="0" w:color="auto"/>
        </w:tblBorders>
        <w:tblLook w:val="04A0" w:firstRow="1" w:lastRow="0" w:firstColumn="1" w:lastColumn="0" w:noHBand="0" w:noVBand="1"/>
      </w:tblPr>
      <w:tblGrid>
        <w:gridCol w:w="9864"/>
      </w:tblGrid>
      <w:tr w:rsidR="00297410" w:rsidRPr="0062662B" w14:paraId="27FD53E7" w14:textId="77777777" w:rsidTr="00297410">
        <w:trPr>
          <w:cantSplit/>
          <w:trHeight w:hRule="exact" w:val="340"/>
        </w:trPr>
        <w:tc>
          <w:tcPr>
            <w:tcW w:w="10466" w:type="dxa"/>
          </w:tcPr>
          <w:p w14:paraId="792F55D9" w14:textId="77777777" w:rsidR="00297410" w:rsidRPr="0062662B" w:rsidRDefault="00297410" w:rsidP="00297410">
            <w:pPr>
              <w:widowControl/>
              <w:rPr>
                <w:rFonts w:ascii="Times New Roman" w:hAnsi="Times New Roman"/>
                <w:b/>
                <w:color w:val="215868" w:themeColor="accent5" w:themeShade="80"/>
              </w:rPr>
            </w:pPr>
          </w:p>
        </w:tc>
      </w:tr>
      <w:tr w:rsidR="00297410" w:rsidRPr="0062662B" w14:paraId="5F481545" w14:textId="77777777" w:rsidTr="00297410">
        <w:trPr>
          <w:cantSplit/>
          <w:trHeight w:hRule="exact" w:val="340"/>
        </w:trPr>
        <w:tc>
          <w:tcPr>
            <w:tcW w:w="10466" w:type="dxa"/>
          </w:tcPr>
          <w:p w14:paraId="3C889850" w14:textId="77777777" w:rsidR="00297410" w:rsidRPr="0062662B" w:rsidRDefault="00297410" w:rsidP="00297410">
            <w:pPr>
              <w:widowControl/>
              <w:rPr>
                <w:rFonts w:ascii="Times New Roman" w:hAnsi="Times New Roman"/>
                <w:b/>
                <w:color w:val="215868" w:themeColor="accent5" w:themeShade="80"/>
              </w:rPr>
            </w:pPr>
          </w:p>
        </w:tc>
      </w:tr>
      <w:tr w:rsidR="00297410" w:rsidRPr="0062662B" w14:paraId="1722F3F4" w14:textId="77777777" w:rsidTr="00297410">
        <w:trPr>
          <w:cantSplit/>
          <w:trHeight w:hRule="exact" w:val="340"/>
        </w:trPr>
        <w:tc>
          <w:tcPr>
            <w:tcW w:w="10466" w:type="dxa"/>
          </w:tcPr>
          <w:p w14:paraId="6B64DA98" w14:textId="77777777" w:rsidR="00297410" w:rsidRPr="0062662B" w:rsidRDefault="00297410" w:rsidP="00297410">
            <w:pPr>
              <w:widowControl/>
              <w:rPr>
                <w:rFonts w:ascii="Times New Roman" w:hAnsi="Times New Roman"/>
                <w:b/>
                <w:color w:val="215868" w:themeColor="accent5" w:themeShade="80"/>
              </w:rPr>
            </w:pPr>
          </w:p>
        </w:tc>
      </w:tr>
      <w:tr w:rsidR="00297410" w:rsidRPr="0062662B" w14:paraId="13F4AC66" w14:textId="77777777" w:rsidTr="00297410">
        <w:trPr>
          <w:cantSplit/>
          <w:trHeight w:hRule="exact" w:val="340"/>
        </w:trPr>
        <w:tc>
          <w:tcPr>
            <w:tcW w:w="10466" w:type="dxa"/>
          </w:tcPr>
          <w:p w14:paraId="32F59F7F" w14:textId="77777777" w:rsidR="00297410" w:rsidRPr="0062662B" w:rsidRDefault="00297410" w:rsidP="00297410">
            <w:pPr>
              <w:widowControl/>
              <w:rPr>
                <w:rFonts w:ascii="Times New Roman" w:hAnsi="Times New Roman"/>
                <w:b/>
                <w:color w:val="215868" w:themeColor="accent5" w:themeShade="80"/>
              </w:rPr>
            </w:pPr>
          </w:p>
        </w:tc>
      </w:tr>
      <w:tr w:rsidR="00297410" w:rsidRPr="0062662B" w14:paraId="3C779A57" w14:textId="77777777" w:rsidTr="00297410">
        <w:trPr>
          <w:cantSplit/>
          <w:trHeight w:hRule="exact" w:val="340"/>
        </w:trPr>
        <w:tc>
          <w:tcPr>
            <w:tcW w:w="10466" w:type="dxa"/>
          </w:tcPr>
          <w:p w14:paraId="2C866FB1" w14:textId="77777777" w:rsidR="00297410" w:rsidRPr="0062662B" w:rsidRDefault="00297410" w:rsidP="00297410">
            <w:pPr>
              <w:widowControl/>
              <w:rPr>
                <w:rFonts w:ascii="Times New Roman" w:hAnsi="Times New Roman"/>
                <w:b/>
                <w:color w:val="215868" w:themeColor="accent5" w:themeShade="80"/>
              </w:rPr>
            </w:pPr>
          </w:p>
        </w:tc>
      </w:tr>
      <w:tr w:rsidR="00297410" w:rsidRPr="0062662B" w14:paraId="75E2DE54" w14:textId="77777777" w:rsidTr="00297410">
        <w:trPr>
          <w:cantSplit/>
          <w:trHeight w:hRule="exact" w:val="340"/>
        </w:trPr>
        <w:tc>
          <w:tcPr>
            <w:tcW w:w="10466" w:type="dxa"/>
          </w:tcPr>
          <w:p w14:paraId="5368C88E" w14:textId="77777777" w:rsidR="00297410" w:rsidRPr="0062662B" w:rsidRDefault="00297410" w:rsidP="00297410">
            <w:pPr>
              <w:widowControl/>
              <w:rPr>
                <w:rFonts w:ascii="Times New Roman" w:hAnsi="Times New Roman"/>
                <w:b/>
                <w:color w:val="215868" w:themeColor="accent5" w:themeShade="80"/>
              </w:rPr>
            </w:pPr>
          </w:p>
        </w:tc>
      </w:tr>
      <w:tr w:rsidR="00297410" w:rsidRPr="0062662B" w14:paraId="6BAA9406" w14:textId="77777777" w:rsidTr="00297410">
        <w:trPr>
          <w:cantSplit/>
          <w:trHeight w:hRule="exact" w:val="340"/>
        </w:trPr>
        <w:tc>
          <w:tcPr>
            <w:tcW w:w="10466" w:type="dxa"/>
          </w:tcPr>
          <w:p w14:paraId="1B782831" w14:textId="77777777" w:rsidR="00297410" w:rsidRPr="0062662B" w:rsidRDefault="00297410" w:rsidP="00297410">
            <w:pPr>
              <w:widowControl/>
              <w:rPr>
                <w:rFonts w:ascii="Times New Roman" w:hAnsi="Times New Roman"/>
                <w:b/>
                <w:color w:val="215868" w:themeColor="accent5" w:themeShade="80"/>
              </w:rPr>
            </w:pPr>
          </w:p>
        </w:tc>
      </w:tr>
    </w:tbl>
    <w:p w14:paraId="09FD9B2D" w14:textId="77777777" w:rsidR="00297410" w:rsidRPr="00895B5C" w:rsidRDefault="00297410" w:rsidP="00297410">
      <w:pPr>
        <w:widowControl/>
        <w:spacing w:before="0" w:after="200" w:line="276" w:lineRule="auto"/>
        <w:rPr>
          <w:rFonts w:eastAsiaTheme="minorHAnsi" w:cstheme="minorHAnsi"/>
          <w:b/>
          <w:color w:val="244061" w:themeColor="accent1" w:themeShade="80"/>
          <w:sz w:val="24"/>
          <w:szCs w:val="24"/>
        </w:rPr>
      </w:pPr>
      <w:r w:rsidRPr="00895B5C">
        <w:rPr>
          <w:rFonts w:eastAsiaTheme="minorHAnsi" w:cstheme="minorHAnsi"/>
          <w:b/>
          <w:color w:val="244061" w:themeColor="accent1" w:themeShade="80"/>
          <w:sz w:val="24"/>
          <w:szCs w:val="24"/>
        </w:rPr>
        <w:br w:type="page"/>
      </w:r>
      <w:r w:rsidRPr="00895B5C">
        <w:rPr>
          <w:rFonts w:eastAsiaTheme="minorHAnsi" w:cstheme="minorHAnsi"/>
          <w:b/>
          <w:color w:val="244061" w:themeColor="accent1" w:themeShade="80"/>
          <w:sz w:val="24"/>
          <w:szCs w:val="24"/>
        </w:rPr>
        <w:lastRenderedPageBreak/>
        <w:t>New or emerging issues noticed (anywhere on the park) while undertaking an inspection</w:t>
      </w:r>
    </w:p>
    <w:p w14:paraId="6136BD86" w14:textId="77777777" w:rsidR="00FF1AA7" w:rsidRPr="00807DEA" w:rsidRDefault="00FF1AA7" w:rsidP="00895B5C">
      <w:pPr>
        <w:spacing w:line="240" w:lineRule="auto"/>
      </w:pPr>
      <w:r>
        <w:t>Make a note in Table 2.5 of localised disturbance</w:t>
      </w:r>
      <w:r w:rsidRPr="00807DEA">
        <w:t>, breaches (e.g. in the weather tightness of a building; damage that permits unauthorised entry), issues that require attention to prevent degradation and significant resource input in the future (e.g. graffiti at a cultural site; pollution event; erosion; tree-fall across a track resulting in new tracks; a new infestation of an ecosystem-changing weed)</w:t>
      </w:r>
      <w:r>
        <w:t xml:space="preserve"> or</w:t>
      </w:r>
      <w:r w:rsidRPr="00807DEA">
        <w:t xml:space="preserve"> pose risk to life and property, or significantly impact on visitor experience (e.g. overcrowding, excessive noise, conflict amongst user groups).</w:t>
      </w:r>
    </w:p>
    <w:p w14:paraId="0C11B605" w14:textId="364AD542" w:rsidR="00297410" w:rsidRDefault="00FF1AA7" w:rsidP="00895B5C">
      <w:pPr>
        <w:spacing w:line="240" w:lineRule="auto"/>
        <w:rPr>
          <w:rFonts w:eastAsiaTheme="minorHAnsi"/>
          <w:color w:val="auto"/>
        </w:rPr>
      </w:pPr>
      <w:r>
        <w:t>Determine, with your in-line managers and QPWS</w:t>
      </w:r>
      <w:r w:rsidR="000F3EF9">
        <w:t>&amp;P</w:t>
      </w:r>
      <w:r>
        <w:t xml:space="preserve"> Heritage Officer, an agreed management response and desired outcome – record these in Table 3 (or in a separate project plan if warranted). During future inspections evaluate the effectiveness of the management response in achieving the stated desired outcome – use the ratings below to do so</w:t>
      </w:r>
      <w:r w:rsidR="00297410" w:rsidRPr="000A062A">
        <w:rPr>
          <w:rFonts w:eastAsiaTheme="minorHAnsi"/>
          <w:color w:val="auto"/>
        </w:rPr>
        <w:t xml:space="preserve">. </w:t>
      </w:r>
    </w:p>
    <w:tbl>
      <w:tblPr>
        <w:tblStyle w:val="TableGrid2"/>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361"/>
        <w:gridCol w:w="695"/>
      </w:tblGrid>
      <w:tr w:rsidR="00895B5C" w:rsidRPr="00895B5C" w14:paraId="35764003" w14:textId="77777777" w:rsidTr="00895B5C">
        <w:tc>
          <w:tcPr>
            <w:tcW w:w="4361" w:type="dxa"/>
            <w:shd w:val="clear" w:color="auto" w:fill="1F4E79"/>
          </w:tcPr>
          <w:p w14:paraId="0B83EA80" w14:textId="77777777" w:rsidR="00895B5C" w:rsidRPr="00895B5C" w:rsidRDefault="00895B5C" w:rsidP="00C71B86">
            <w:pPr>
              <w:widowControl/>
              <w:spacing w:before="0" w:after="0"/>
              <w:rPr>
                <w:rFonts w:ascii="Calibri" w:eastAsia="Calibri" w:hAnsi="Calibri" w:cs="Calibri"/>
                <w:b/>
                <w:color w:val="FFFFFF"/>
                <w:sz w:val="18"/>
                <w:szCs w:val="18"/>
              </w:rPr>
            </w:pPr>
            <w:r w:rsidRPr="00895B5C">
              <w:rPr>
                <w:rFonts w:ascii="Calibri" w:eastAsia="Calibri" w:hAnsi="Calibri" w:cs="Calibri"/>
                <w:b/>
                <w:color w:val="FFFFFF"/>
                <w:sz w:val="18"/>
                <w:szCs w:val="18"/>
              </w:rPr>
              <w:t>Effectiveness of management response</w:t>
            </w:r>
          </w:p>
        </w:tc>
        <w:tc>
          <w:tcPr>
            <w:tcW w:w="425" w:type="dxa"/>
            <w:shd w:val="clear" w:color="auto" w:fill="1F4E79"/>
          </w:tcPr>
          <w:p w14:paraId="5EC7E3AD" w14:textId="77777777" w:rsidR="00895B5C" w:rsidRPr="00895B5C" w:rsidRDefault="00895B5C" w:rsidP="00895B5C">
            <w:pPr>
              <w:widowControl/>
              <w:spacing w:before="0" w:after="0"/>
              <w:rPr>
                <w:rFonts w:ascii="Calibri" w:eastAsia="Calibri" w:hAnsi="Calibri" w:cs="Calibri"/>
                <w:b/>
                <w:color w:val="FFFFFF"/>
                <w:sz w:val="18"/>
                <w:szCs w:val="18"/>
              </w:rPr>
            </w:pPr>
            <w:r w:rsidRPr="00895B5C">
              <w:rPr>
                <w:rFonts w:ascii="Calibri" w:eastAsia="Calibri" w:hAnsi="Calibri" w:cs="Calibri"/>
                <w:b/>
                <w:color w:val="FFFFFF"/>
                <w:sz w:val="18"/>
                <w:szCs w:val="18"/>
              </w:rPr>
              <w:t>Rating</w:t>
            </w:r>
          </w:p>
        </w:tc>
      </w:tr>
      <w:tr w:rsidR="00895B5C" w:rsidRPr="00895B5C" w14:paraId="3FFBA653" w14:textId="77777777" w:rsidTr="00895B5C">
        <w:tc>
          <w:tcPr>
            <w:tcW w:w="4361" w:type="dxa"/>
            <w:shd w:val="clear" w:color="auto" w:fill="E7E6E6"/>
          </w:tcPr>
          <w:p w14:paraId="1482769A" w14:textId="77777777" w:rsidR="00895B5C" w:rsidRPr="00895B5C" w:rsidRDefault="00895B5C" w:rsidP="00895B5C">
            <w:pPr>
              <w:widowControl/>
              <w:spacing w:before="0" w:after="0"/>
              <w:rPr>
                <w:rFonts w:ascii="Calibri" w:eastAsia="Calibri" w:hAnsi="Calibri" w:cs="Calibri"/>
                <w:color w:val="auto"/>
                <w:sz w:val="18"/>
                <w:szCs w:val="18"/>
              </w:rPr>
            </w:pPr>
            <w:r w:rsidRPr="00895B5C">
              <w:rPr>
                <w:rFonts w:ascii="Calibri" w:eastAsia="Calibri" w:hAnsi="Calibri" w:cs="Calibri"/>
                <w:color w:val="auto"/>
                <w:sz w:val="18"/>
                <w:szCs w:val="18"/>
              </w:rPr>
              <w:t>Desired outcome achieved</w:t>
            </w:r>
          </w:p>
        </w:tc>
        <w:tc>
          <w:tcPr>
            <w:tcW w:w="425" w:type="dxa"/>
            <w:shd w:val="clear" w:color="auto" w:fill="E7E6E6"/>
          </w:tcPr>
          <w:p w14:paraId="6C0CBEAB" w14:textId="77777777" w:rsidR="00895B5C" w:rsidRPr="00895B5C" w:rsidRDefault="00895B5C" w:rsidP="00895B5C">
            <w:pPr>
              <w:widowControl/>
              <w:spacing w:before="0" w:after="0"/>
              <w:rPr>
                <w:rFonts w:ascii="Calibri" w:eastAsia="Calibri" w:hAnsi="Calibri" w:cs="Calibri"/>
                <w:color w:val="auto"/>
                <w:sz w:val="18"/>
                <w:szCs w:val="18"/>
              </w:rPr>
            </w:pPr>
            <w:r w:rsidRPr="00895B5C">
              <w:rPr>
                <w:rFonts w:ascii="Calibri" w:eastAsia="Calibri" w:hAnsi="Calibri" w:cs="Calibri"/>
                <w:color w:val="auto"/>
                <w:sz w:val="18"/>
                <w:szCs w:val="18"/>
              </w:rPr>
              <w:t>1</w:t>
            </w:r>
          </w:p>
        </w:tc>
      </w:tr>
      <w:tr w:rsidR="00895B5C" w:rsidRPr="00895B5C" w14:paraId="18B7BD1D" w14:textId="77777777" w:rsidTr="00895B5C">
        <w:tc>
          <w:tcPr>
            <w:tcW w:w="4361" w:type="dxa"/>
            <w:shd w:val="clear" w:color="auto" w:fill="E7E6E6"/>
          </w:tcPr>
          <w:p w14:paraId="34288FE6" w14:textId="77777777" w:rsidR="00895B5C" w:rsidRPr="00895B5C" w:rsidRDefault="00895B5C" w:rsidP="00895B5C">
            <w:pPr>
              <w:widowControl/>
              <w:spacing w:before="0" w:after="0"/>
              <w:rPr>
                <w:rFonts w:ascii="Calibri" w:eastAsia="Calibri" w:hAnsi="Calibri" w:cs="Calibri"/>
                <w:color w:val="auto"/>
                <w:sz w:val="18"/>
                <w:szCs w:val="18"/>
              </w:rPr>
            </w:pPr>
            <w:r w:rsidRPr="00895B5C">
              <w:rPr>
                <w:rFonts w:ascii="Calibri" w:eastAsia="Calibri" w:hAnsi="Calibri" w:cs="Calibri"/>
                <w:color w:val="auto"/>
                <w:sz w:val="18"/>
                <w:szCs w:val="18"/>
              </w:rPr>
              <w:t>Heading towards desired outcome</w:t>
            </w:r>
          </w:p>
        </w:tc>
        <w:tc>
          <w:tcPr>
            <w:tcW w:w="425" w:type="dxa"/>
            <w:shd w:val="clear" w:color="auto" w:fill="E7E6E6"/>
          </w:tcPr>
          <w:p w14:paraId="13254AEA" w14:textId="77777777" w:rsidR="00895B5C" w:rsidRPr="00895B5C" w:rsidRDefault="00895B5C" w:rsidP="00895B5C">
            <w:pPr>
              <w:widowControl/>
              <w:spacing w:before="0" w:after="0"/>
              <w:rPr>
                <w:rFonts w:ascii="Calibri" w:eastAsia="Calibri" w:hAnsi="Calibri" w:cs="Calibri"/>
                <w:color w:val="auto"/>
                <w:sz w:val="18"/>
                <w:szCs w:val="18"/>
              </w:rPr>
            </w:pPr>
            <w:r w:rsidRPr="00895B5C">
              <w:rPr>
                <w:rFonts w:ascii="Calibri" w:eastAsia="Calibri" w:hAnsi="Calibri" w:cs="Calibri"/>
                <w:color w:val="auto"/>
                <w:sz w:val="18"/>
                <w:szCs w:val="18"/>
              </w:rPr>
              <w:t>2</w:t>
            </w:r>
          </w:p>
        </w:tc>
      </w:tr>
      <w:tr w:rsidR="00895B5C" w:rsidRPr="00895B5C" w14:paraId="380EF942" w14:textId="77777777" w:rsidTr="00895B5C">
        <w:tc>
          <w:tcPr>
            <w:tcW w:w="4361" w:type="dxa"/>
            <w:shd w:val="clear" w:color="auto" w:fill="E7E6E6"/>
          </w:tcPr>
          <w:p w14:paraId="5BDECDA9" w14:textId="77777777" w:rsidR="00895B5C" w:rsidRPr="00895B5C" w:rsidRDefault="00895B5C" w:rsidP="00895B5C">
            <w:pPr>
              <w:widowControl/>
              <w:spacing w:before="0" w:after="0"/>
              <w:rPr>
                <w:rFonts w:ascii="Calibri" w:eastAsia="Calibri" w:hAnsi="Calibri" w:cs="Calibri"/>
                <w:color w:val="auto"/>
                <w:sz w:val="18"/>
                <w:szCs w:val="18"/>
              </w:rPr>
            </w:pPr>
            <w:r w:rsidRPr="00895B5C">
              <w:rPr>
                <w:rFonts w:ascii="Calibri" w:eastAsia="Calibri" w:hAnsi="Calibri" w:cs="Calibri"/>
                <w:color w:val="auto"/>
                <w:sz w:val="18"/>
                <w:szCs w:val="18"/>
              </w:rPr>
              <w:t xml:space="preserve">Situation static </w:t>
            </w:r>
          </w:p>
        </w:tc>
        <w:tc>
          <w:tcPr>
            <w:tcW w:w="425" w:type="dxa"/>
            <w:shd w:val="clear" w:color="auto" w:fill="E7E6E6"/>
          </w:tcPr>
          <w:p w14:paraId="0D84BB38" w14:textId="77777777" w:rsidR="00895B5C" w:rsidRPr="00895B5C" w:rsidRDefault="00895B5C" w:rsidP="00895B5C">
            <w:pPr>
              <w:widowControl/>
              <w:spacing w:before="0" w:after="0"/>
              <w:rPr>
                <w:rFonts w:ascii="Calibri" w:eastAsia="Calibri" w:hAnsi="Calibri" w:cs="Calibri"/>
                <w:color w:val="auto"/>
                <w:sz w:val="18"/>
                <w:szCs w:val="18"/>
              </w:rPr>
            </w:pPr>
            <w:r w:rsidRPr="00895B5C">
              <w:rPr>
                <w:rFonts w:ascii="Calibri" w:eastAsia="Calibri" w:hAnsi="Calibri" w:cs="Calibri"/>
                <w:color w:val="auto"/>
                <w:sz w:val="18"/>
                <w:szCs w:val="18"/>
              </w:rPr>
              <w:t>3</w:t>
            </w:r>
          </w:p>
        </w:tc>
      </w:tr>
      <w:tr w:rsidR="00895B5C" w:rsidRPr="00895B5C" w14:paraId="4DEDB900" w14:textId="77777777" w:rsidTr="00895B5C">
        <w:tc>
          <w:tcPr>
            <w:tcW w:w="4361" w:type="dxa"/>
            <w:shd w:val="clear" w:color="auto" w:fill="E7E6E6"/>
          </w:tcPr>
          <w:p w14:paraId="317D2F5F" w14:textId="77777777" w:rsidR="00895B5C" w:rsidRPr="00895B5C" w:rsidRDefault="00895B5C" w:rsidP="00895B5C">
            <w:pPr>
              <w:widowControl/>
              <w:spacing w:before="0" w:after="0"/>
              <w:rPr>
                <w:rFonts w:ascii="Calibri" w:eastAsia="Calibri" w:hAnsi="Calibri" w:cs="Calibri"/>
                <w:color w:val="auto"/>
                <w:sz w:val="18"/>
                <w:szCs w:val="18"/>
              </w:rPr>
            </w:pPr>
            <w:r w:rsidRPr="00895B5C">
              <w:rPr>
                <w:rFonts w:ascii="Calibri" w:eastAsia="Calibri" w:hAnsi="Calibri" w:cs="Calibri"/>
                <w:color w:val="auto"/>
                <w:sz w:val="18"/>
                <w:szCs w:val="18"/>
              </w:rPr>
              <w:t>Heading away from desired outcome</w:t>
            </w:r>
          </w:p>
        </w:tc>
        <w:tc>
          <w:tcPr>
            <w:tcW w:w="425" w:type="dxa"/>
            <w:shd w:val="clear" w:color="auto" w:fill="E7E6E6"/>
          </w:tcPr>
          <w:p w14:paraId="2A8F138C" w14:textId="77777777" w:rsidR="00895B5C" w:rsidRPr="00895B5C" w:rsidRDefault="00895B5C" w:rsidP="00895B5C">
            <w:pPr>
              <w:widowControl/>
              <w:spacing w:before="0" w:after="0"/>
              <w:rPr>
                <w:rFonts w:ascii="Calibri" w:eastAsia="Calibri" w:hAnsi="Calibri" w:cs="Calibri"/>
                <w:color w:val="auto"/>
                <w:sz w:val="18"/>
                <w:szCs w:val="18"/>
              </w:rPr>
            </w:pPr>
            <w:r w:rsidRPr="00895B5C">
              <w:rPr>
                <w:rFonts w:ascii="Calibri" w:eastAsia="Calibri" w:hAnsi="Calibri" w:cs="Calibri"/>
                <w:color w:val="auto"/>
                <w:sz w:val="18"/>
                <w:szCs w:val="18"/>
              </w:rPr>
              <w:t>4</w:t>
            </w:r>
          </w:p>
        </w:tc>
      </w:tr>
    </w:tbl>
    <w:p w14:paraId="33DF185B" w14:textId="77777777" w:rsidR="00895B5C" w:rsidRPr="00895B5C" w:rsidRDefault="00895B5C" w:rsidP="00895B5C">
      <w:pPr>
        <w:widowControl/>
        <w:spacing w:before="240" w:after="0" w:line="240" w:lineRule="auto"/>
        <w:rPr>
          <w:rFonts w:ascii="Calibri" w:eastAsia="Calibri" w:hAnsi="Calibri" w:cs="Calibri"/>
          <w:b/>
          <w:color w:val="1F3864"/>
        </w:rPr>
      </w:pPr>
      <w:r w:rsidRPr="00895B5C">
        <w:rPr>
          <w:rFonts w:ascii="Calibri" w:eastAsia="Calibri" w:hAnsi="Calibri" w:cs="Calibri"/>
          <w:b/>
          <w:color w:val="1F3864"/>
        </w:rPr>
        <w:t>Table 2.5 Details of localised disturbances/issues requiring attention and effectiveness of management response.</w:t>
      </w:r>
    </w:p>
    <w:p w14:paraId="10B62F5B" w14:textId="77777777" w:rsidR="00895B5C" w:rsidRPr="00895B5C" w:rsidRDefault="00895B5C" w:rsidP="00895B5C">
      <w:pPr>
        <w:widowControl/>
        <w:spacing w:before="0" w:after="0" w:line="240" w:lineRule="auto"/>
        <w:rPr>
          <w:rFonts w:ascii="Calibri" w:eastAsia="Calibri" w:hAnsi="Calibri" w:cs="Calibri"/>
          <w:color w:val="auto"/>
        </w:rPr>
      </w:pPr>
      <w:r w:rsidRPr="00895B5C">
        <w:rPr>
          <w:rFonts w:ascii="Calibri" w:eastAsia="Calibri" w:hAnsi="Calibri" w:cs="Calibri"/>
          <w:color w:val="auto"/>
        </w:rPr>
        <w:t>Y = yes; N = no; P = partially</w:t>
      </w:r>
    </w:p>
    <w:tbl>
      <w:tblPr>
        <w:tblStyle w:val="TableGrid2"/>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7E6E6"/>
        <w:tblLook w:val="04A0" w:firstRow="1" w:lastRow="0" w:firstColumn="1" w:lastColumn="0" w:noHBand="0" w:noVBand="1"/>
      </w:tblPr>
      <w:tblGrid>
        <w:gridCol w:w="4711"/>
        <w:gridCol w:w="203"/>
        <w:gridCol w:w="531"/>
        <w:gridCol w:w="734"/>
        <w:gridCol w:w="735"/>
        <w:gridCol w:w="735"/>
        <w:gridCol w:w="735"/>
        <w:gridCol w:w="735"/>
        <w:gridCol w:w="735"/>
      </w:tblGrid>
      <w:tr w:rsidR="00895B5C" w:rsidRPr="00895B5C" w14:paraId="0F31478E" w14:textId="77777777" w:rsidTr="00895B5C">
        <w:trPr>
          <w:trHeight w:val="318"/>
        </w:trPr>
        <w:tc>
          <w:tcPr>
            <w:tcW w:w="10682" w:type="dxa"/>
            <w:gridSpan w:val="9"/>
            <w:shd w:val="clear" w:color="auto" w:fill="1F4E79"/>
            <w:vAlign w:val="center"/>
          </w:tcPr>
          <w:p w14:paraId="384376CC" w14:textId="77777777" w:rsidR="00895B5C" w:rsidRPr="00895B5C" w:rsidRDefault="00895B5C" w:rsidP="00895B5C">
            <w:pPr>
              <w:widowControl/>
              <w:spacing w:before="0" w:after="0" w:line="240" w:lineRule="auto"/>
              <w:rPr>
                <w:rFonts w:ascii="Calibri" w:eastAsia="Calibri" w:hAnsi="Calibri" w:cs="Calibri"/>
                <w:b/>
                <w:color w:val="FFFFFF"/>
                <w:sz w:val="18"/>
                <w:szCs w:val="18"/>
              </w:rPr>
            </w:pPr>
            <w:r w:rsidRPr="00895B5C">
              <w:rPr>
                <w:rFonts w:ascii="Calibri" w:eastAsia="Calibri" w:hAnsi="Calibri" w:cs="Calibri"/>
                <w:b/>
                <w:color w:val="FFFFFF"/>
                <w:sz w:val="18"/>
                <w:szCs w:val="18"/>
              </w:rPr>
              <w:t>ISSUE 1</w:t>
            </w:r>
          </w:p>
        </w:tc>
      </w:tr>
      <w:tr w:rsidR="00895B5C" w:rsidRPr="00895B5C" w14:paraId="77F3EBDA" w14:textId="77777777" w:rsidTr="00895B5C">
        <w:trPr>
          <w:trHeight w:val="393"/>
        </w:trPr>
        <w:tc>
          <w:tcPr>
            <w:tcW w:w="5336" w:type="dxa"/>
            <w:gridSpan w:val="2"/>
            <w:shd w:val="clear" w:color="auto" w:fill="E7E6E6"/>
          </w:tcPr>
          <w:p w14:paraId="7092C516" w14:textId="77777777" w:rsidR="00895B5C" w:rsidRPr="00895B5C" w:rsidRDefault="00895B5C" w:rsidP="00895B5C">
            <w:pPr>
              <w:widowControl/>
              <w:spacing w:before="0" w:after="0"/>
              <w:rPr>
                <w:rFonts w:ascii="Calibri" w:eastAsia="Calibri" w:hAnsi="Calibri" w:cs="Calibri"/>
                <w:color w:val="auto"/>
                <w:sz w:val="18"/>
                <w:szCs w:val="18"/>
              </w:rPr>
            </w:pPr>
            <w:r w:rsidRPr="00895B5C">
              <w:rPr>
                <w:rFonts w:ascii="Calibri" w:eastAsia="Calibri" w:hAnsi="Calibri" w:cs="Calibri"/>
                <w:color w:val="auto"/>
                <w:sz w:val="18"/>
                <w:szCs w:val="18"/>
              </w:rPr>
              <w:t>Date of initial record (d/m/</w:t>
            </w:r>
            <w:proofErr w:type="spellStart"/>
            <w:r w:rsidRPr="00895B5C">
              <w:rPr>
                <w:rFonts w:ascii="Calibri" w:eastAsia="Calibri" w:hAnsi="Calibri" w:cs="Calibri"/>
                <w:color w:val="auto"/>
                <w:sz w:val="18"/>
                <w:szCs w:val="18"/>
              </w:rPr>
              <w:t>yr</w:t>
            </w:r>
            <w:proofErr w:type="spellEnd"/>
            <w:r w:rsidRPr="00895B5C">
              <w:rPr>
                <w:rFonts w:ascii="Calibri" w:eastAsia="Calibri" w:hAnsi="Calibri" w:cs="Calibri"/>
                <w:color w:val="auto"/>
                <w:sz w:val="18"/>
                <w:szCs w:val="18"/>
              </w:rPr>
              <w:t>):</w:t>
            </w:r>
          </w:p>
          <w:p w14:paraId="499FC72A" w14:textId="77777777" w:rsidR="00895B5C" w:rsidRPr="00895B5C" w:rsidRDefault="00895B5C" w:rsidP="00895B5C">
            <w:pPr>
              <w:widowControl/>
              <w:spacing w:before="0" w:after="0"/>
              <w:jc w:val="center"/>
              <w:rPr>
                <w:rFonts w:ascii="Calibri" w:eastAsia="Calibri" w:hAnsi="Calibri" w:cs="Calibri"/>
                <w:color w:val="auto"/>
                <w:sz w:val="18"/>
                <w:szCs w:val="18"/>
              </w:rPr>
            </w:pPr>
          </w:p>
        </w:tc>
        <w:tc>
          <w:tcPr>
            <w:tcW w:w="5346" w:type="dxa"/>
            <w:gridSpan w:val="7"/>
            <w:shd w:val="clear" w:color="auto" w:fill="E7E6E6"/>
          </w:tcPr>
          <w:p w14:paraId="11A87EF0" w14:textId="77777777" w:rsidR="00895B5C" w:rsidRPr="00895B5C" w:rsidRDefault="00895B5C" w:rsidP="00895B5C">
            <w:pPr>
              <w:widowControl/>
              <w:spacing w:before="0" w:after="0"/>
              <w:rPr>
                <w:rFonts w:ascii="Calibri" w:eastAsia="Calibri" w:hAnsi="Calibri" w:cs="Calibri"/>
                <w:color w:val="auto"/>
                <w:sz w:val="18"/>
                <w:szCs w:val="18"/>
              </w:rPr>
            </w:pPr>
            <w:r w:rsidRPr="00895B5C">
              <w:rPr>
                <w:rFonts w:ascii="Calibri" w:eastAsia="Calibri" w:hAnsi="Calibri" w:cs="Calibri"/>
                <w:color w:val="auto"/>
                <w:sz w:val="18"/>
                <w:szCs w:val="18"/>
              </w:rPr>
              <w:t xml:space="preserve">GPS location (including datum):                     </w:t>
            </w:r>
          </w:p>
          <w:p w14:paraId="081A6727" w14:textId="77777777" w:rsidR="00895B5C" w:rsidRPr="00895B5C" w:rsidRDefault="00895B5C" w:rsidP="00895B5C">
            <w:pPr>
              <w:widowControl/>
              <w:spacing w:before="0" w:after="0"/>
              <w:jc w:val="center"/>
              <w:rPr>
                <w:rFonts w:ascii="Calibri" w:eastAsia="Calibri" w:hAnsi="Calibri" w:cs="Calibri"/>
                <w:color w:val="auto"/>
                <w:sz w:val="18"/>
                <w:szCs w:val="18"/>
              </w:rPr>
            </w:pPr>
          </w:p>
        </w:tc>
      </w:tr>
      <w:tr w:rsidR="00895B5C" w:rsidRPr="00895B5C" w14:paraId="57F87551" w14:textId="77777777" w:rsidTr="00895B5C">
        <w:trPr>
          <w:trHeight w:val="386"/>
        </w:trPr>
        <w:tc>
          <w:tcPr>
            <w:tcW w:w="10682" w:type="dxa"/>
            <w:gridSpan w:val="9"/>
            <w:shd w:val="clear" w:color="auto" w:fill="E7E6E6"/>
          </w:tcPr>
          <w:p w14:paraId="63ABFC3C" w14:textId="77777777" w:rsidR="00895B5C" w:rsidRPr="00895B5C" w:rsidRDefault="00895B5C" w:rsidP="00895B5C">
            <w:pPr>
              <w:widowControl/>
              <w:spacing w:before="0" w:after="0"/>
              <w:rPr>
                <w:rFonts w:ascii="Calibri" w:eastAsia="Calibri" w:hAnsi="Calibri" w:cs="Calibri"/>
                <w:color w:val="auto"/>
                <w:sz w:val="18"/>
                <w:szCs w:val="18"/>
              </w:rPr>
            </w:pPr>
            <w:r w:rsidRPr="00895B5C">
              <w:rPr>
                <w:rFonts w:ascii="Calibri" w:eastAsia="Calibri" w:hAnsi="Calibri" w:cs="Calibri"/>
                <w:color w:val="auto"/>
                <w:sz w:val="18"/>
                <w:szCs w:val="18"/>
              </w:rPr>
              <w:t>Issue &amp; current condition:</w:t>
            </w:r>
          </w:p>
        </w:tc>
      </w:tr>
      <w:tr w:rsidR="00895B5C" w:rsidRPr="00895B5C" w14:paraId="77F0BD0C" w14:textId="77777777" w:rsidTr="00895B5C">
        <w:trPr>
          <w:trHeight w:val="321"/>
        </w:trPr>
        <w:tc>
          <w:tcPr>
            <w:tcW w:w="10682" w:type="dxa"/>
            <w:gridSpan w:val="9"/>
            <w:shd w:val="clear" w:color="auto" w:fill="E7E6E6"/>
          </w:tcPr>
          <w:p w14:paraId="71B9975D" w14:textId="77777777" w:rsidR="00895B5C" w:rsidRPr="00895B5C" w:rsidRDefault="00895B5C" w:rsidP="00895B5C">
            <w:pPr>
              <w:widowControl/>
              <w:spacing w:before="0" w:after="0"/>
              <w:rPr>
                <w:rFonts w:ascii="Calibri" w:eastAsia="Calibri" w:hAnsi="Calibri" w:cs="Calibri"/>
                <w:color w:val="auto"/>
                <w:sz w:val="18"/>
                <w:szCs w:val="18"/>
              </w:rPr>
            </w:pPr>
            <w:r w:rsidRPr="00895B5C">
              <w:rPr>
                <w:rFonts w:ascii="Calibri" w:eastAsia="Calibri" w:hAnsi="Calibri" w:cs="Calibri"/>
                <w:color w:val="auto"/>
                <w:sz w:val="18"/>
                <w:szCs w:val="18"/>
              </w:rPr>
              <w:t>Agreed management response (AMR):</w:t>
            </w:r>
          </w:p>
        </w:tc>
      </w:tr>
      <w:tr w:rsidR="00895B5C" w:rsidRPr="00895B5C" w14:paraId="0C5DA6CE" w14:textId="77777777" w:rsidTr="00895B5C">
        <w:tc>
          <w:tcPr>
            <w:tcW w:w="10682" w:type="dxa"/>
            <w:gridSpan w:val="9"/>
            <w:shd w:val="clear" w:color="auto" w:fill="E7E6E6"/>
          </w:tcPr>
          <w:p w14:paraId="699175B6" w14:textId="77777777" w:rsidR="00895B5C" w:rsidRPr="00895B5C" w:rsidRDefault="00895B5C" w:rsidP="00895B5C">
            <w:pPr>
              <w:widowControl/>
              <w:spacing w:before="0" w:after="0"/>
              <w:rPr>
                <w:rFonts w:ascii="Calibri" w:eastAsia="Calibri" w:hAnsi="Calibri" w:cs="Calibri"/>
                <w:color w:val="auto"/>
                <w:sz w:val="18"/>
                <w:szCs w:val="18"/>
              </w:rPr>
            </w:pPr>
            <w:r w:rsidRPr="00895B5C">
              <w:rPr>
                <w:rFonts w:ascii="Calibri" w:eastAsia="Calibri" w:hAnsi="Calibri" w:cs="Calibri"/>
                <w:color w:val="auto"/>
                <w:sz w:val="18"/>
                <w:szCs w:val="18"/>
              </w:rPr>
              <w:t>Desired outcome:</w:t>
            </w:r>
          </w:p>
        </w:tc>
      </w:tr>
      <w:tr w:rsidR="00895B5C" w:rsidRPr="00895B5C" w14:paraId="60F03846" w14:textId="77777777" w:rsidTr="00895B5C">
        <w:tc>
          <w:tcPr>
            <w:tcW w:w="5120" w:type="dxa"/>
            <w:shd w:val="clear" w:color="auto" w:fill="E7E6E6"/>
          </w:tcPr>
          <w:p w14:paraId="7FD4DE96" w14:textId="77777777" w:rsidR="00895B5C" w:rsidRPr="00895B5C" w:rsidRDefault="00895B5C" w:rsidP="00895B5C">
            <w:pPr>
              <w:widowControl/>
              <w:spacing w:before="0" w:after="0"/>
              <w:rPr>
                <w:rFonts w:ascii="Calibri" w:eastAsia="Calibri" w:hAnsi="Calibri" w:cs="Calibri"/>
                <w:color w:val="auto"/>
                <w:sz w:val="18"/>
                <w:szCs w:val="18"/>
              </w:rPr>
            </w:pPr>
          </w:p>
        </w:tc>
        <w:tc>
          <w:tcPr>
            <w:tcW w:w="5562" w:type="dxa"/>
            <w:gridSpan w:val="8"/>
            <w:shd w:val="clear" w:color="auto" w:fill="E7E6E6"/>
          </w:tcPr>
          <w:p w14:paraId="246C11B6" w14:textId="77777777" w:rsidR="00895B5C" w:rsidRPr="00895B5C" w:rsidRDefault="00895B5C" w:rsidP="00895B5C">
            <w:pPr>
              <w:widowControl/>
              <w:spacing w:before="0" w:after="0"/>
              <w:jc w:val="center"/>
              <w:rPr>
                <w:rFonts w:ascii="Calibri" w:eastAsia="Calibri" w:hAnsi="Calibri" w:cs="Calibri"/>
                <w:color w:val="auto"/>
                <w:sz w:val="18"/>
                <w:szCs w:val="18"/>
              </w:rPr>
            </w:pPr>
            <w:r w:rsidRPr="00895B5C">
              <w:rPr>
                <w:rFonts w:ascii="Calibri" w:eastAsia="Calibri" w:hAnsi="Calibri" w:cs="Calibri"/>
                <w:color w:val="auto"/>
                <w:sz w:val="18"/>
                <w:szCs w:val="18"/>
              </w:rPr>
              <w:t>Follow-up inspections</w:t>
            </w:r>
          </w:p>
        </w:tc>
      </w:tr>
      <w:tr w:rsidR="00895B5C" w:rsidRPr="00895B5C" w14:paraId="73158106" w14:textId="77777777" w:rsidTr="00895B5C">
        <w:tc>
          <w:tcPr>
            <w:tcW w:w="5120" w:type="dxa"/>
            <w:shd w:val="clear" w:color="auto" w:fill="E7E6E6"/>
          </w:tcPr>
          <w:p w14:paraId="7AABC85E" w14:textId="77777777" w:rsidR="00895B5C" w:rsidRPr="00895B5C" w:rsidRDefault="00895B5C" w:rsidP="00895B5C">
            <w:pPr>
              <w:widowControl/>
              <w:spacing w:before="0" w:after="0"/>
              <w:jc w:val="right"/>
              <w:rPr>
                <w:rFonts w:ascii="Calibri" w:eastAsia="Calibri" w:hAnsi="Calibri" w:cs="Calibri"/>
                <w:color w:val="auto"/>
                <w:sz w:val="18"/>
                <w:szCs w:val="18"/>
              </w:rPr>
            </w:pPr>
            <w:r w:rsidRPr="00895B5C">
              <w:rPr>
                <w:rFonts w:ascii="Calibri" w:eastAsia="Calibri" w:hAnsi="Calibri" w:cs="Calibri"/>
                <w:color w:val="auto"/>
                <w:sz w:val="18"/>
                <w:szCs w:val="18"/>
              </w:rPr>
              <w:t>Date (d/m/</w:t>
            </w:r>
            <w:proofErr w:type="spellStart"/>
            <w:r w:rsidRPr="00895B5C">
              <w:rPr>
                <w:rFonts w:ascii="Calibri" w:eastAsia="Calibri" w:hAnsi="Calibri" w:cs="Calibri"/>
                <w:color w:val="auto"/>
                <w:sz w:val="18"/>
                <w:szCs w:val="18"/>
              </w:rPr>
              <w:t>yr</w:t>
            </w:r>
            <w:proofErr w:type="spellEnd"/>
            <w:r w:rsidRPr="00895B5C">
              <w:rPr>
                <w:rFonts w:ascii="Calibri" w:eastAsia="Calibri" w:hAnsi="Calibri" w:cs="Calibri"/>
                <w:color w:val="auto"/>
                <w:sz w:val="18"/>
                <w:szCs w:val="18"/>
              </w:rPr>
              <w:t>)</w:t>
            </w:r>
          </w:p>
        </w:tc>
        <w:tc>
          <w:tcPr>
            <w:tcW w:w="793" w:type="dxa"/>
            <w:gridSpan w:val="2"/>
            <w:shd w:val="clear" w:color="auto" w:fill="E7E6E6"/>
          </w:tcPr>
          <w:p w14:paraId="2B32B06A" w14:textId="77777777" w:rsidR="00895B5C" w:rsidRPr="00895B5C" w:rsidRDefault="00895B5C" w:rsidP="00895B5C">
            <w:pPr>
              <w:widowControl/>
              <w:spacing w:before="0" w:after="0"/>
              <w:rPr>
                <w:rFonts w:ascii="Calibri" w:eastAsia="Calibri" w:hAnsi="Calibri" w:cs="Calibri"/>
                <w:color w:val="auto"/>
                <w:sz w:val="18"/>
                <w:szCs w:val="18"/>
              </w:rPr>
            </w:pPr>
          </w:p>
        </w:tc>
        <w:tc>
          <w:tcPr>
            <w:tcW w:w="794" w:type="dxa"/>
            <w:shd w:val="clear" w:color="auto" w:fill="E7E6E6"/>
          </w:tcPr>
          <w:p w14:paraId="52A6AC7F"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5F3463BE"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77E36788"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6A07C1BE"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46A0813F"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168B24F5" w14:textId="77777777" w:rsidR="00895B5C" w:rsidRPr="00895B5C" w:rsidRDefault="00895B5C" w:rsidP="00895B5C">
            <w:pPr>
              <w:widowControl/>
              <w:spacing w:before="0" w:after="0"/>
              <w:rPr>
                <w:rFonts w:ascii="Calibri" w:eastAsia="Calibri" w:hAnsi="Calibri" w:cs="Calibri"/>
                <w:color w:val="auto"/>
                <w:sz w:val="18"/>
                <w:szCs w:val="18"/>
              </w:rPr>
            </w:pPr>
          </w:p>
        </w:tc>
      </w:tr>
      <w:tr w:rsidR="00895B5C" w:rsidRPr="00895B5C" w14:paraId="26F498ED" w14:textId="77777777" w:rsidTr="00895B5C">
        <w:tc>
          <w:tcPr>
            <w:tcW w:w="5120" w:type="dxa"/>
            <w:shd w:val="clear" w:color="auto" w:fill="E7E6E6"/>
          </w:tcPr>
          <w:p w14:paraId="1B03C1F6" w14:textId="77777777" w:rsidR="00895B5C" w:rsidRPr="00895B5C" w:rsidRDefault="00895B5C" w:rsidP="00895B5C">
            <w:pPr>
              <w:widowControl/>
              <w:spacing w:before="0" w:after="0"/>
              <w:jc w:val="right"/>
              <w:rPr>
                <w:rFonts w:ascii="Calibri" w:eastAsia="Calibri" w:hAnsi="Calibri" w:cs="Calibri"/>
                <w:color w:val="auto"/>
                <w:sz w:val="18"/>
                <w:szCs w:val="18"/>
              </w:rPr>
            </w:pPr>
            <w:r w:rsidRPr="00895B5C">
              <w:rPr>
                <w:rFonts w:ascii="Calibri" w:eastAsia="Calibri" w:hAnsi="Calibri" w:cs="Calibri"/>
                <w:color w:val="auto"/>
                <w:sz w:val="18"/>
                <w:szCs w:val="18"/>
              </w:rPr>
              <w:t>AMR implemented (Y/N/P)</w:t>
            </w:r>
          </w:p>
        </w:tc>
        <w:tc>
          <w:tcPr>
            <w:tcW w:w="793" w:type="dxa"/>
            <w:gridSpan w:val="2"/>
            <w:shd w:val="clear" w:color="auto" w:fill="E7E6E6"/>
          </w:tcPr>
          <w:p w14:paraId="7A34BABA" w14:textId="77777777" w:rsidR="00895B5C" w:rsidRPr="00895B5C" w:rsidRDefault="00895B5C" w:rsidP="00895B5C">
            <w:pPr>
              <w:widowControl/>
              <w:spacing w:before="0" w:after="0"/>
              <w:rPr>
                <w:rFonts w:ascii="Calibri" w:eastAsia="Calibri" w:hAnsi="Calibri" w:cs="Calibri"/>
                <w:color w:val="auto"/>
                <w:sz w:val="18"/>
                <w:szCs w:val="18"/>
              </w:rPr>
            </w:pPr>
          </w:p>
        </w:tc>
        <w:tc>
          <w:tcPr>
            <w:tcW w:w="794" w:type="dxa"/>
            <w:shd w:val="clear" w:color="auto" w:fill="E7E6E6"/>
          </w:tcPr>
          <w:p w14:paraId="53EC72E5"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3100A8D0"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01590371"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4EE5AB4A"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5BE91A49"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18A2571C" w14:textId="77777777" w:rsidR="00895B5C" w:rsidRPr="00895B5C" w:rsidRDefault="00895B5C" w:rsidP="00895B5C">
            <w:pPr>
              <w:widowControl/>
              <w:spacing w:before="0" w:after="0"/>
              <w:rPr>
                <w:rFonts w:ascii="Calibri" w:eastAsia="Calibri" w:hAnsi="Calibri" w:cs="Calibri"/>
                <w:color w:val="auto"/>
                <w:sz w:val="18"/>
                <w:szCs w:val="18"/>
              </w:rPr>
            </w:pPr>
          </w:p>
        </w:tc>
      </w:tr>
      <w:tr w:rsidR="00895B5C" w:rsidRPr="00895B5C" w14:paraId="3BB47FC4" w14:textId="77777777" w:rsidTr="00895B5C">
        <w:tc>
          <w:tcPr>
            <w:tcW w:w="5120" w:type="dxa"/>
            <w:shd w:val="clear" w:color="auto" w:fill="E7E6E6"/>
          </w:tcPr>
          <w:p w14:paraId="109B8814" w14:textId="77777777" w:rsidR="00895B5C" w:rsidRPr="00895B5C" w:rsidRDefault="00895B5C" w:rsidP="00895B5C">
            <w:pPr>
              <w:widowControl/>
              <w:spacing w:before="0" w:after="0"/>
              <w:jc w:val="right"/>
              <w:rPr>
                <w:rFonts w:ascii="Calibri" w:eastAsia="Calibri" w:hAnsi="Calibri" w:cs="Calibri"/>
                <w:color w:val="auto"/>
                <w:sz w:val="18"/>
                <w:szCs w:val="18"/>
              </w:rPr>
            </w:pPr>
            <w:r w:rsidRPr="00895B5C">
              <w:rPr>
                <w:rFonts w:ascii="Calibri" w:eastAsia="Calibri" w:hAnsi="Calibri" w:cs="Calibri"/>
                <w:color w:val="auto"/>
                <w:sz w:val="18"/>
                <w:szCs w:val="18"/>
              </w:rPr>
              <w:t>Rating:</w:t>
            </w:r>
          </w:p>
        </w:tc>
        <w:tc>
          <w:tcPr>
            <w:tcW w:w="793" w:type="dxa"/>
            <w:gridSpan w:val="2"/>
            <w:shd w:val="clear" w:color="auto" w:fill="E7E6E6"/>
          </w:tcPr>
          <w:p w14:paraId="39C021C9" w14:textId="77777777" w:rsidR="00895B5C" w:rsidRPr="00895B5C" w:rsidRDefault="00895B5C" w:rsidP="00895B5C">
            <w:pPr>
              <w:widowControl/>
              <w:spacing w:before="0" w:after="0"/>
              <w:rPr>
                <w:rFonts w:ascii="Calibri" w:eastAsia="Calibri" w:hAnsi="Calibri" w:cs="Calibri"/>
                <w:color w:val="auto"/>
                <w:sz w:val="18"/>
                <w:szCs w:val="18"/>
              </w:rPr>
            </w:pPr>
          </w:p>
        </w:tc>
        <w:tc>
          <w:tcPr>
            <w:tcW w:w="794" w:type="dxa"/>
            <w:shd w:val="clear" w:color="auto" w:fill="E7E6E6"/>
          </w:tcPr>
          <w:p w14:paraId="1ADCF08B"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2904B3C7"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3471A45F"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06BBAA81"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6888D01B"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63A49351" w14:textId="77777777" w:rsidR="00895B5C" w:rsidRPr="00895B5C" w:rsidRDefault="00895B5C" w:rsidP="00895B5C">
            <w:pPr>
              <w:widowControl/>
              <w:spacing w:before="0" w:after="0"/>
              <w:rPr>
                <w:rFonts w:ascii="Calibri" w:eastAsia="Calibri" w:hAnsi="Calibri" w:cs="Calibri"/>
                <w:color w:val="auto"/>
                <w:sz w:val="18"/>
                <w:szCs w:val="18"/>
              </w:rPr>
            </w:pPr>
          </w:p>
        </w:tc>
      </w:tr>
      <w:tr w:rsidR="00895B5C" w:rsidRPr="00895B5C" w14:paraId="1E2B4824" w14:textId="77777777" w:rsidTr="00895B5C">
        <w:trPr>
          <w:trHeight w:val="318"/>
        </w:trPr>
        <w:tc>
          <w:tcPr>
            <w:tcW w:w="10682" w:type="dxa"/>
            <w:gridSpan w:val="9"/>
            <w:shd w:val="clear" w:color="auto" w:fill="1F4E79"/>
            <w:vAlign w:val="center"/>
          </w:tcPr>
          <w:p w14:paraId="169646EA" w14:textId="77777777" w:rsidR="00895B5C" w:rsidRPr="00895B5C" w:rsidRDefault="00895B5C" w:rsidP="00895B5C">
            <w:pPr>
              <w:widowControl/>
              <w:spacing w:before="0" w:after="0"/>
              <w:rPr>
                <w:rFonts w:ascii="Calibri" w:eastAsia="Calibri" w:hAnsi="Calibri" w:cs="Calibri"/>
                <w:b/>
                <w:color w:val="FFFFFF"/>
                <w:sz w:val="18"/>
                <w:szCs w:val="18"/>
              </w:rPr>
            </w:pPr>
            <w:r w:rsidRPr="00895B5C">
              <w:rPr>
                <w:rFonts w:ascii="Calibri" w:eastAsia="Calibri" w:hAnsi="Calibri" w:cs="Calibri"/>
                <w:b/>
                <w:color w:val="FFFFFF"/>
                <w:sz w:val="18"/>
                <w:szCs w:val="18"/>
              </w:rPr>
              <w:t>ISSUE 2</w:t>
            </w:r>
          </w:p>
        </w:tc>
      </w:tr>
      <w:tr w:rsidR="00895B5C" w:rsidRPr="00895B5C" w14:paraId="68B5FD6A" w14:textId="77777777" w:rsidTr="00895B5C">
        <w:trPr>
          <w:trHeight w:val="442"/>
        </w:trPr>
        <w:tc>
          <w:tcPr>
            <w:tcW w:w="5336" w:type="dxa"/>
            <w:gridSpan w:val="2"/>
            <w:shd w:val="clear" w:color="auto" w:fill="E7E6E6"/>
          </w:tcPr>
          <w:p w14:paraId="7D7B4B57" w14:textId="77777777" w:rsidR="00895B5C" w:rsidRPr="00895B5C" w:rsidRDefault="00895B5C" w:rsidP="00895B5C">
            <w:pPr>
              <w:widowControl/>
              <w:spacing w:before="0" w:after="0"/>
              <w:rPr>
                <w:rFonts w:ascii="Calibri" w:eastAsia="Calibri" w:hAnsi="Calibri" w:cs="Calibri"/>
                <w:color w:val="auto"/>
                <w:sz w:val="18"/>
                <w:szCs w:val="18"/>
              </w:rPr>
            </w:pPr>
            <w:r w:rsidRPr="00895B5C">
              <w:rPr>
                <w:rFonts w:ascii="Calibri" w:eastAsia="Calibri" w:hAnsi="Calibri" w:cs="Calibri"/>
                <w:color w:val="auto"/>
                <w:sz w:val="18"/>
                <w:szCs w:val="18"/>
              </w:rPr>
              <w:t>Date of initial record (d/m/</w:t>
            </w:r>
            <w:proofErr w:type="spellStart"/>
            <w:r w:rsidRPr="00895B5C">
              <w:rPr>
                <w:rFonts w:ascii="Calibri" w:eastAsia="Calibri" w:hAnsi="Calibri" w:cs="Calibri"/>
                <w:color w:val="auto"/>
                <w:sz w:val="18"/>
                <w:szCs w:val="18"/>
              </w:rPr>
              <w:t>yr</w:t>
            </w:r>
            <w:proofErr w:type="spellEnd"/>
            <w:r w:rsidRPr="00895B5C">
              <w:rPr>
                <w:rFonts w:ascii="Calibri" w:eastAsia="Calibri" w:hAnsi="Calibri" w:cs="Calibri"/>
                <w:color w:val="auto"/>
                <w:sz w:val="18"/>
                <w:szCs w:val="18"/>
              </w:rPr>
              <w:t>):</w:t>
            </w:r>
          </w:p>
          <w:p w14:paraId="7E0646A2" w14:textId="77777777" w:rsidR="00895B5C" w:rsidRPr="00895B5C" w:rsidRDefault="00895B5C" w:rsidP="00895B5C">
            <w:pPr>
              <w:widowControl/>
              <w:spacing w:before="0" w:after="0"/>
              <w:jc w:val="center"/>
              <w:rPr>
                <w:rFonts w:ascii="Calibri" w:eastAsia="Calibri" w:hAnsi="Calibri" w:cs="Calibri"/>
                <w:color w:val="auto"/>
                <w:sz w:val="18"/>
                <w:szCs w:val="18"/>
              </w:rPr>
            </w:pPr>
          </w:p>
        </w:tc>
        <w:tc>
          <w:tcPr>
            <w:tcW w:w="5346" w:type="dxa"/>
            <w:gridSpan w:val="7"/>
            <w:shd w:val="clear" w:color="auto" w:fill="E7E6E6"/>
          </w:tcPr>
          <w:p w14:paraId="51D0A2C5" w14:textId="77777777" w:rsidR="00895B5C" w:rsidRPr="00895B5C" w:rsidRDefault="00895B5C" w:rsidP="00895B5C">
            <w:pPr>
              <w:widowControl/>
              <w:spacing w:before="0" w:after="0"/>
              <w:rPr>
                <w:rFonts w:ascii="Calibri" w:eastAsia="Calibri" w:hAnsi="Calibri" w:cs="Calibri"/>
                <w:color w:val="auto"/>
                <w:sz w:val="18"/>
                <w:szCs w:val="18"/>
              </w:rPr>
            </w:pPr>
            <w:r w:rsidRPr="00895B5C">
              <w:rPr>
                <w:rFonts w:ascii="Calibri" w:eastAsia="Calibri" w:hAnsi="Calibri" w:cs="Calibri"/>
                <w:color w:val="auto"/>
                <w:sz w:val="18"/>
                <w:szCs w:val="18"/>
              </w:rPr>
              <w:t xml:space="preserve">GPS location (including datum):                     </w:t>
            </w:r>
          </w:p>
          <w:p w14:paraId="4C014B63" w14:textId="77777777" w:rsidR="00895B5C" w:rsidRPr="00895B5C" w:rsidRDefault="00895B5C" w:rsidP="00895B5C">
            <w:pPr>
              <w:widowControl/>
              <w:spacing w:before="0" w:after="0"/>
              <w:jc w:val="center"/>
              <w:rPr>
                <w:rFonts w:ascii="Calibri" w:eastAsia="Calibri" w:hAnsi="Calibri" w:cs="Calibri"/>
                <w:color w:val="auto"/>
                <w:sz w:val="18"/>
                <w:szCs w:val="18"/>
              </w:rPr>
            </w:pPr>
          </w:p>
        </w:tc>
      </w:tr>
      <w:tr w:rsidR="00895B5C" w:rsidRPr="00895B5C" w14:paraId="0F4FCB4C" w14:textId="77777777" w:rsidTr="00895B5C">
        <w:trPr>
          <w:trHeight w:val="347"/>
        </w:trPr>
        <w:tc>
          <w:tcPr>
            <w:tcW w:w="10682" w:type="dxa"/>
            <w:gridSpan w:val="9"/>
            <w:shd w:val="clear" w:color="auto" w:fill="E7E6E6"/>
          </w:tcPr>
          <w:p w14:paraId="28C7AD4A" w14:textId="77777777" w:rsidR="00895B5C" w:rsidRPr="00895B5C" w:rsidRDefault="00895B5C" w:rsidP="00895B5C">
            <w:pPr>
              <w:widowControl/>
              <w:spacing w:before="0" w:after="0"/>
              <w:rPr>
                <w:rFonts w:ascii="Calibri" w:eastAsia="Calibri" w:hAnsi="Calibri" w:cs="Calibri"/>
                <w:color w:val="auto"/>
                <w:sz w:val="18"/>
                <w:szCs w:val="18"/>
              </w:rPr>
            </w:pPr>
            <w:r w:rsidRPr="00895B5C">
              <w:rPr>
                <w:rFonts w:ascii="Calibri" w:eastAsia="Calibri" w:hAnsi="Calibri" w:cs="Calibri"/>
                <w:color w:val="auto"/>
                <w:sz w:val="18"/>
                <w:szCs w:val="18"/>
              </w:rPr>
              <w:t>Issue &amp; current condition:</w:t>
            </w:r>
          </w:p>
        </w:tc>
      </w:tr>
      <w:tr w:rsidR="00895B5C" w:rsidRPr="00895B5C" w14:paraId="6D3533D4" w14:textId="77777777" w:rsidTr="00895B5C">
        <w:trPr>
          <w:trHeight w:val="297"/>
        </w:trPr>
        <w:tc>
          <w:tcPr>
            <w:tcW w:w="10682" w:type="dxa"/>
            <w:gridSpan w:val="9"/>
            <w:shd w:val="clear" w:color="auto" w:fill="E7E6E6"/>
          </w:tcPr>
          <w:p w14:paraId="0336ED2B" w14:textId="77777777" w:rsidR="00895B5C" w:rsidRPr="00895B5C" w:rsidRDefault="00895B5C" w:rsidP="00895B5C">
            <w:pPr>
              <w:widowControl/>
              <w:spacing w:before="0" w:after="0"/>
              <w:rPr>
                <w:rFonts w:ascii="Calibri" w:eastAsia="Calibri" w:hAnsi="Calibri" w:cs="Calibri"/>
                <w:color w:val="auto"/>
                <w:sz w:val="18"/>
                <w:szCs w:val="18"/>
              </w:rPr>
            </w:pPr>
            <w:r w:rsidRPr="00895B5C">
              <w:rPr>
                <w:rFonts w:ascii="Calibri" w:eastAsia="Calibri" w:hAnsi="Calibri" w:cs="Calibri"/>
                <w:color w:val="auto"/>
                <w:sz w:val="18"/>
                <w:szCs w:val="18"/>
              </w:rPr>
              <w:t>Agreed management response (AMR):</w:t>
            </w:r>
          </w:p>
        </w:tc>
      </w:tr>
      <w:tr w:rsidR="00895B5C" w:rsidRPr="00895B5C" w14:paraId="31732F7C" w14:textId="77777777" w:rsidTr="00895B5C">
        <w:trPr>
          <w:trHeight w:val="149"/>
        </w:trPr>
        <w:tc>
          <w:tcPr>
            <w:tcW w:w="10682" w:type="dxa"/>
            <w:gridSpan w:val="9"/>
            <w:shd w:val="clear" w:color="auto" w:fill="E7E6E6"/>
          </w:tcPr>
          <w:p w14:paraId="2D12487A" w14:textId="77777777" w:rsidR="00895B5C" w:rsidRPr="00895B5C" w:rsidRDefault="00895B5C" w:rsidP="00895B5C">
            <w:pPr>
              <w:widowControl/>
              <w:spacing w:before="0" w:after="0"/>
              <w:rPr>
                <w:rFonts w:ascii="Calibri" w:eastAsia="Calibri" w:hAnsi="Calibri" w:cs="Calibri"/>
                <w:color w:val="auto"/>
                <w:sz w:val="18"/>
                <w:szCs w:val="18"/>
              </w:rPr>
            </w:pPr>
            <w:r w:rsidRPr="00895B5C">
              <w:rPr>
                <w:rFonts w:ascii="Calibri" w:eastAsia="Calibri" w:hAnsi="Calibri" w:cs="Calibri"/>
                <w:color w:val="auto"/>
                <w:sz w:val="18"/>
                <w:szCs w:val="18"/>
              </w:rPr>
              <w:t>Desired outcome:</w:t>
            </w:r>
          </w:p>
        </w:tc>
      </w:tr>
      <w:tr w:rsidR="00895B5C" w:rsidRPr="00895B5C" w14:paraId="55092E37" w14:textId="77777777" w:rsidTr="00895B5C">
        <w:tc>
          <w:tcPr>
            <w:tcW w:w="5120" w:type="dxa"/>
            <w:shd w:val="clear" w:color="auto" w:fill="E7E6E6"/>
          </w:tcPr>
          <w:p w14:paraId="2AF1869C" w14:textId="77777777" w:rsidR="00895B5C" w:rsidRPr="00895B5C" w:rsidRDefault="00895B5C" w:rsidP="00895B5C">
            <w:pPr>
              <w:widowControl/>
              <w:spacing w:before="0" w:after="0"/>
              <w:rPr>
                <w:rFonts w:ascii="Calibri" w:eastAsia="Calibri" w:hAnsi="Calibri" w:cs="Calibri"/>
                <w:color w:val="auto"/>
                <w:sz w:val="18"/>
                <w:szCs w:val="18"/>
              </w:rPr>
            </w:pPr>
          </w:p>
        </w:tc>
        <w:tc>
          <w:tcPr>
            <w:tcW w:w="5562" w:type="dxa"/>
            <w:gridSpan w:val="8"/>
            <w:shd w:val="clear" w:color="auto" w:fill="E7E6E6"/>
          </w:tcPr>
          <w:p w14:paraId="0EC5CAFE" w14:textId="77777777" w:rsidR="00895B5C" w:rsidRPr="00895B5C" w:rsidRDefault="00895B5C" w:rsidP="00895B5C">
            <w:pPr>
              <w:widowControl/>
              <w:spacing w:before="0" w:after="0"/>
              <w:jc w:val="center"/>
              <w:rPr>
                <w:rFonts w:ascii="Calibri" w:eastAsia="Calibri" w:hAnsi="Calibri" w:cs="Calibri"/>
                <w:color w:val="auto"/>
                <w:sz w:val="18"/>
                <w:szCs w:val="18"/>
              </w:rPr>
            </w:pPr>
            <w:r w:rsidRPr="00895B5C">
              <w:rPr>
                <w:rFonts w:ascii="Calibri" w:eastAsia="Calibri" w:hAnsi="Calibri" w:cs="Calibri"/>
                <w:color w:val="auto"/>
                <w:sz w:val="18"/>
                <w:szCs w:val="18"/>
              </w:rPr>
              <w:t>Follow-up inspections</w:t>
            </w:r>
          </w:p>
        </w:tc>
      </w:tr>
      <w:tr w:rsidR="00895B5C" w:rsidRPr="00895B5C" w14:paraId="6DAB4820" w14:textId="77777777" w:rsidTr="00895B5C">
        <w:tc>
          <w:tcPr>
            <w:tcW w:w="5120" w:type="dxa"/>
            <w:shd w:val="clear" w:color="auto" w:fill="E7E6E6"/>
          </w:tcPr>
          <w:p w14:paraId="5C3ED9CE" w14:textId="77777777" w:rsidR="00895B5C" w:rsidRPr="00895B5C" w:rsidRDefault="00895B5C" w:rsidP="00895B5C">
            <w:pPr>
              <w:widowControl/>
              <w:spacing w:before="0" w:after="0"/>
              <w:jc w:val="right"/>
              <w:rPr>
                <w:rFonts w:ascii="Calibri" w:eastAsia="Calibri" w:hAnsi="Calibri" w:cs="Calibri"/>
                <w:color w:val="auto"/>
                <w:sz w:val="18"/>
                <w:szCs w:val="18"/>
              </w:rPr>
            </w:pPr>
            <w:r w:rsidRPr="00895B5C">
              <w:rPr>
                <w:rFonts w:ascii="Calibri" w:eastAsia="Calibri" w:hAnsi="Calibri" w:cs="Calibri"/>
                <w:color w:val="auto"/>
                <w:sz w:val="18"/>
                <w:szCs w:val="18"/>
              </w:rPr>
              <w:t>Date (d/m/</w:t>
            </w:r>
            <w:proofErr w:type="spellStart"/>
            <w:r w:rsidRPr="00895B5C">
              <w:rPr>
                <w:rFonts w:ascii="Calibri" w:eastAsia="Calibri" w:hAnsi="Calibri" w:cs="Calibri"/>
                <w:color w:val="auto"/>
                <w:sz w:val="18"/>
                <w:szCs w:val="18"/>
              </w:rPr>
              <w:t>yr</w:t>
            </w:r>
            <w:proofErr w:type="spellEnd"/>
            <w:r w:rsidRPr="00895B5C">
              <w:rPr>
                <w:rFonts w:ascii="Calibri" w:eastAsia="Calibri" w:hAnsi="Calibri" w:cs="Calibri"/>
                <w:color w:val="auto"/>
                <w:sz w:val="18"/>
                <w:szCs w:val="18"/>
              </w:rPr>
              <w:t>)</w:t>
            </w:r>
          </w:p>
        </w:tc>
        <w:tc>
          <w:tcPr>
            <w:tcW w:w="793" w:type="dxa"/>
            <w:gridSpan w:val="2"/>
            <w:shd w:val="clear" w:color="auto" w:fill="E7E6E6"/>
          </w:tcPr>
          <w:p w14:paraId="7236AE44" w14:textId="77777777" w:rsidR="00895B5C" w:rsidRPr="00895B5C" w:rsidRDefault="00895B5C" w:rsidP="00895B5C">
            <w:pPr>
              <w:widowControl/>
              <w:spacing w:before="0" w:after="0"/>
              <w:rPr>
                <w:rFonts w:ascii="Calibri" w:eastAsia="Calibri" w:hAnsi="Calibri" w:cs="Calibri"/>
                <w:color w:val="auto"/>
                <w:sz w:val="18"/>
                <w:szCs w:val="18"/>
              </w:rPr>
            </w:pPr>
          </w:p>
        </w:tc>
        <w:tc>
          <w:tcPr>
            <w:tcW w:w="794" w:type="dxa"/>
            <w:shd w:val="clear" w:color="auto" w:fill="E7E6E6"/>
          </w:tcPr>
          <w:p w14:paraId="36C85F43"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3FFB7138"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2C33500E"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4792F357"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6B8E2AAB"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4807C8B3" w14:textId="77777777" w:rsidR="00895B5C" w:rsidRPr="00895B5C" w:rsidRDefault="00895B5C" w:rsidP="00895B5C">
            <w:pPr>
              <w:widowControl/>
              <w:spacing w:before="0" w:after="0"/>
              <w:rPr>
                <w:rFonts w:ascii="Calibri" w:eastAsia="Calibri" w:hAnsi="Calibri" w:cs="Calibri"/>
                <w:color w:val="auto"/>
                <w:sz w:val="18"/>
                <w:szCs w:val="18"/>
              </w:rPr>
            </w:pPr>
          </w:p>
        </w:tc>
      </w:tr>
      <w:tr w:rsidR="00895B5C" w:rsidRPr="00895B5C" w14:paraId="65DFA39F" w14:textId="77777777" w:rsidTr="00895B5C">
        <w:tc>
          <w:tcPr>
            <w:tcW w:w="5120" w:type="dxa"/>
            <w:shd w:val="clear" w:color="auto" w:fill="E7E6E6"/>
          </w:tcPr>
          <w:p w14:paraId="5EFAF04E" w14:textId="77777777" w:rsidR="00895B5C" w:rsidRPr="00895B5C" w:rsidRDefault="00895B5C" w:rsidP="00895B5C">
            <w:pPr>
              <w:widowControl/>
              <w:spacing w:before="0" w:after="0"/>
              <w:jc w:val="right"/>
              <w:rPr>
                <w:rFonts w:ascii="Calibri" w:eastAsia="Calibri" w:hAnsi="Calibri" w:cs="Calibri"/>
                <w:color w:val="auto"/>
                <w:sz w:val="18"/>
                <w:szCs w:val="18"/>
              </w:rPr>
            </w:pPr>
            <w:r w:rsidRPr="00895B5C">
              <w:rPr>
                <w:rFonts w:ascii="Calibri" w:eastAsia="Calibri" w:hAnsi="Calibri" w:cs="Calibri"/>
                <w:color w:val="auto"/>
                <w:sz w:val="18"/>
                <w:szCs w:val="18"/>
              </w:rPr>
              <w:t>AMR implemented (Y/N/P)</w:t>
            </w:r>
          </w:p>
        </w:tc>
        <w:tc>
          <w:tcPr>
            <w:tcW w:w="793" w:type="dxa"/>
            <w:gridSpan w:val="2"/>
            <w:shd w:val="clear" w:color="auto" w:fill="E7E6E6"/>
          </w:tcPr>
          <w:p w14:paraId="5BE1C3C4" w14:textId="77777777" w:rsidR="00895B5C" w:rsidRPr="00895B5C" w:rsidRDefault="00895B5C" w:rsidP="00895B5C">
            <w:pPr>
              <w:widowControl/>
              <w:spacing w:before="0" w:after="0"/>
              <w:rPr>
                <w:rFonts w:ascii="Calibri" w:eastAsia="Calibri" w:hAnsi="Calibri" w:cs="Calibri"/>
                <w:color w:val="auto"/>
                <w:sz w:val="18"/>
                <w:szCs w:val="18"/>
              </w:rPr>
            </w:pPr>
          </w:p>
        </w:tc>
        <w:tc>
          <w:tcPr>
            <w:tcW w:w="794" w:type="dxa"/>
            <w:shd w:val="clear" w:color="auto" w:fill="E7E6E6"/>
          </w:tcPr>
          <w:p w14:paraId="7F201176"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0C4AE537"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30482082"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5A13F789"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4B0C3A94"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2F302A9D" w14:textId="77777777" w:rsidR="00895B5C" w:rsidRPr="00895B5C" w:rsidRDefault="00895B5C" w:rsidP="00895B5C">
            <w:pPr>
              <w:widowControl/>
              <w:spacing w:before="0" w:after="0"/>
              <w:rPr>
                <w:rFonts w:ascii="Calibri" w:eastAsia="Calibri" w:hAnsi="Calibri" w:cs="Calibri"/>
                <w:color w:val="auto"/>
                <w:sz w:val="18"/>
                <w:szCs w:val="18"/>
              </w:rPr>
            </w:pPr>
          </w:p>
        </w:tc>
      </w:tr>
      <w:tr w:rsidR="00895B5C" w:rsidRPr="00895B5C" w14:paraId="233BD8E2" w14:textId="77777777" w:rsidTr="00895B5C">
        <w:tc>
          <w:tcPr>
            <w:tcW w:w="5120" w:type="dxa"/>
            <w:shd w:val="clear" w:color="auto" w:fill="E7E6E6"/>
          </w:tcPr>
          <w:p w14:paraId="4F94FBC1" w14:textId="77777777" w:rsidR="00895B5C" w:rsidRPr="00895B5C" w:rsidRDefault="00895B5C" w:rsidP="00895B5C">
            <w:pPr>
              <w:widowControl/>
              <w:spacing w:before="0" w:after="0"/>
              <w:jc w:val="right"/>
              <w:rPr>
                <w:rFonts w:ascii="Calibri" w:eastAsia="Calibri" w:hAnsi="Calibri" w:cs="Calibri"/>
                <w:color w:val="auto"/>
                <w:sz w:val="18"/>
                <w:szCs w:val="18"/>
              </w:rPr>
            </w:pPr>
            <w:r w:rsidRPr="00895B5C">
              <w:rPr>
                <w:rFonts w:ascii="Calibri" w:eastAsia="Calibri" w:hAnsi="Calibri" w:cs="Calibri"/>
                <w:color w:val="auto"/>
                <w:sz w:val="18"/>
                <w:szCs w:val="18"/>
              </w:rPr>
              <w:t>Rating:</w:t>
            </w:r>
          </w:p>
        </w:tc>
        <w:tc>
          <w:tcPr>
            <w:tcW w:w="793" w:type="dxa"/>
            <w:gridSpan w:val="2"/>
            <w:shd w:val="clear" w:color="auto" w:fill="E7E6E6"/>
          </w:tcPr>
          <w:p w14:paraId="218AF1A8" w14:textId="77777777" w:rsidR="00895B5C" w:rsidRPr="00895B5C" w:rsidRDefault="00895B5C" w:rsidP="00895B5C">
            <w:pPr>
              <w:widowControl/>
              <w:spacing w:before="0" w:after="0"/>
              <w:rPr>
                <w:rFonts w:ascii="Calibri" w:eastAsia="Calibri" w:hAnsi="Calibri" w:cs="Calibri"/>
                <w:color w:val="auto"/>
                <w:sz w:val="18"/>
                <w:szCs w:val="18"/>
              </w:rPr>
            </w:pPr>
          </w:p>
        </w:tc>
        <w:tc>
          <w:tcPr>
            <w:tcW w:w="794" w:type="dxa"/>
            <w:shd w:val="clear" w:color="auto" w:fill="E7E6E6"/>
          </w:tcPr>
          <w:p w14:paraId="6A658C00"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54B8D143"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5140DB71"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402F71AA"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77286B02"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649E2D47" w14:textId="77777777" w:rsidR="00895B5C" w:rsidRPr="00895B5C" w:rsidRDefault="00895B5C" w:rsidP="00895B5C">
            <w:pPr>
              <w:widowControl/>
              <w:spacing w:before="0" w:after="0"/>
              <w:rPr>
                <w:rFonts w:ascii="Calibri" w:eastAsia="Calibri" w:hAnsi="Calibri" w:cs="Calibri"/>
                <w:color w:val="auto"/>
                <w:sz w:val="18"/>
                <w:szCs w:val="18"/>
              </w:rPr>
            </w:pPr>
          </w:p>
        </w:tc>
      </w:tr>
      <w:tr w:rsidR="00895B5C" w:rsidRPr="00895B5C" w14:paraId="666414C9" w14:textId="77777777" w:rsidTr="00895B5C">
        <w:trPr>
          <w:trHeight w:val="318"/>
        </w:trPr>
        <w:tc>
          <w:tcPr>
            <w:tcW w:w="10682" w:type="dxa"/>
            <w:gridSpan w:val="9"/>
            <w:shd w:val="clear" w:color="auto" w:fill="1F4E79"/>
            <w:vAlign w:val="center"/>
          </w:tcPr>
          <w:p w14:paraId="49FC12A5" w14:textId="77777777" w:rsidR="00895B5C" w:rsidRPr="00895B5C" w:rsidRDefault="00895B5C" w:rsidP="00895B5C">
            <w:pPr>
              <w:widowControl/>
              <w:spacing w:before="0" w:after="0"/>
              <w:rPr>
                <w:rFonts w:ascii="Calibri" w:eastAsia="Calibri" w:hAnsi="Calibri" w:cs="Calibri"/>
                <w:b/>
                <w:color w:val="FFFFFF"/>
                <w:sz w:val="18"/>
                <w:szCs w:val="18"/>
              </w:rPr>
            </w:pPr>
            <w:r w:rsidRPr="00895B5C">
              <w:rPr>
                <w:rFonts w:ascii="Calibri" w:eastAsia="Calibri" w:hAnsi="Calibri" w:cs="Calibri"/>
                <w:b/>
                <w:color w:val="FFFFFF"/>
                <w:sz w:val="18"/>
                <w:szCs w:val="18"/>
              </w:rPr>
              <w:t>ISSUE 3</w:t>
            </w:r>
          </w:p>
        </w:tc>
      </w:tr>
      <w:tr w:rsidR="00895B5C" w:rsidRPr="00895B5C" w14:paraId="43EB0A77" w14:textId="77777777" w:rsidTr="00895B5C">
        <w:trPr>
          <w:trHeight w:val="399"/>
        </w:trPr>
        <w:tc>
          <w:tcPr>
            <w:tcW w:w="5336" w:type="dxa"/>
            <w:gridSpan w:val="2"/>
            <w:shd w:val="clear" w:color="auto" w:fill="E7E6E6"/>
          </w:tcPr>
          <w:p w14:paraId="287E62D9" w14:textId="77777777" w:rsidR="00895B5C" w:rsidRPr="00895B5C" w:rsidRDefault="00895B5C" w:rsidP="00895B5C">
            <w:pPr>
              <w:widowControl/>
              <w:spacing w:before="0" w:after="0"/>
              <w:rPr>
                <w:rFonts w:ascii="Calibri" w:eastAsia="Calibri" w:hAnsi="Calibri" w:cs="Calibri"/>
                <w:color w:val="auto"/>
                <w:sz w:val="18"/>
                <w:szCs w:val="18"/>
              </w:rPr>
            </w:pPr>
            <w:r w:rsidRPr="00895B5C">
              <w:rPr>
                <w:rFonts w:ascii="Calibri" w:eastAsia="Calibri" w:hAnsi="Calibri" w:cs="Calibri"/>
                <w:color w:val="auto"/>
                <w:sz w:val="18"/>
                <w:szCs w:val="18"/>
              </w:rPr>
              <w:t>Date of initial record (d/m/</w:t>
            </w:r>
            <w:proofErr w:type="spellStart"/>
            <w:r w:rsidRPr="00895B5C">
              <w:rPr>
                <w:rFonts w:ascii="Calibri" w:eastAsia="Calibri" w:hAnsi="Calibri" w:cs="Calibri"/>
                <w:color w:val="auto"/>
                <w:sz w:val="18"/>
                <w:szCs w:val="18"/>
              </w:rPr>
              <w:t>yr</w:t>
            </w:r>
            <w:proofErr w:type="spellEnd"/>
            <w:r w:rsidRPr="00895B5C">
              <w:rPr>
                <w:rFonts w:ascii="Calibri" w:eastAsia="Calibri" w:hAnsi="Calibri" w:cs="Calibri"/>
                <w:color w:val="auto"/>
                <w:sz w:val="18"/>
                <w:szCs w:val="18"/>
              </w:rPr>
              <w:t>):</w:t>
            </w:r>
          </w:p>
          <w:p w14:paraId="13A2F407" w14:textId="77777777" w:rsidR="00895B5C" w:rsidRPr="00895B5C" w:rsidRDefault="00895B5C" w:rsidP="00895B5C">
            <w:pPr>
              <w:widowControl/>
              <w:spacing w:before="0" w:after="0"/>
              <w:jc w:val="center"/>
              <w:rPr>
                <w:rFonts w:ascii="Calibri" w:eastAsia="Calibri" w:hAnsi="Calibri" w:cs="Calibri"/>
                <w:color w:val="auto"/>
                <w:sz w:val="18"/>
                <w:szCs w:val="18"/>
              </w:rPr>
            </w:pPr>
          </w:p>
        </w:tc>
        <w:tc>
          <w:tcPr>
            <w:tcW w:w="5346" w:type="dxa"/>
            <w:gridSpan w:val="7"/>
            <w:shd w:val="clear" w:color="auto" w:fill="E7E6E6"/>
          </w:tcPr>
          <w:p w14:paraId="6D78782C" w14:textId="77777777" w:rsidR="00895B5C" w:rsidRPr="00895B5C" w:rsidRDefault="00895B5C" w:rsidP="00895B5C">
            <w:pPr>
              <w:widowControl/>
              <w:spacing w:before="0" w:after="0"/>
              <w:rPr>
                <w:rFonts w:ascii="Calibri" w:eastAsia="Calibri" w:hAnsi="Calibri" w:cs="Calibri"/>
                <w:color w:val="auto"/>
                <w:sz w:val="18"/>
                <w:szCs w:val="18"/>
              </w:rPr>
            </w:pPr>
            <w:r w:rsidRPr="00895B5C">
              <w:rPr>
                <w:rFonts w:ascii="Calibri" w:eastAsia="Calibri" w:hAnsi="Calibri" w:cs="Calibri"/>
                <w:color w:val="auto"/>
                <w:sz w:val="18"/>
                <w:szCs w:val="18"/>
              </w:rPr>
              <w:t xml:space="preserve">GPS location (including datum):                     </w:t>
            </w:r>
          </w:p>
          <w:p w14:paraId="41A722B3" w14:textId="77777777" w:rsidR="00895B5C" w:rsidRPr="00895B5C" w:rsidRDefault="00895B5C" w:rsidP="00895B5C">
            <w:pPr>
              <w:widowControl/>
              <w:spacing w:before="0" w:after="0"/>
              <w:jc w:val="center"/>
              <w:rPr>
                <w:rFonts w:ascii="Calibri" w:eastAsia="Calibri" w:hAnsi="Calibri" w:cs="Calibri"/>
                <w:color w:val="auto"/>
                <w:sz w:val="18"/>
                <w:szCs w:val="18"/>
              </w:rPr>
            </w:pPr>
          </w:p>
        </w:tc>
      </w:tr>
      <w:tr w:rsidR="00895B5C" w:rsidRPr="00895B5C" w14:paraId="5044B1EE" w14:textId="77777777" w:rsidTr="00895B5C">
        <w:trPr>
          <w:trHeight w:val="426"/>
        </w:trPr>
        <w:tc>
          <w:tcPr>
            <w:tcW w:w="10682" w:type="dxa"/>
            <w:gridSpan w:val="9"/>
            <w:shd w:val="clear" w:color="auto" w:fill="E7E6E6"/>
          </w:tcPr>
          <w:p w14:paraId="2AFD3E1D" w14:textId="77777777" w:rsidR="00895B5C" w:rsidRPr="00895B5C" w:rsidRDefault="00895B5C" w:rsidP="00895B5C">
            <w:pPr>
              <w:widowControl/>
              <w:spacing w:before="0" w:after="0"/>
              <w:rPr>
                <w:rFonts w:ascii="Calibri" w:eastAsia="Calibri" w:hAnsi="Calibri" w:cs="Calibri"/>
                <w:color w:val="auto"/>
                <w:sz w:val="18"/>
                <w:szCs w:val="18"/>
              </w:rPr>
            </w:pPr>
            <w:r w:rsidRPr="00895B5C">
              <w:rPr>
                <w:rFonts w:ascii="Calibri" w:eastAsia="Calibri" w:hAnsi="Calibri" w:cs="Calibri"/>
                <w:color w:val="auto"/>
                <w:sz w:val="18"/>
                <w:szCs w:val="18"/>
              </w:rPr>
              <w:t>Issue &amp; current condition:</w:t>
            </w:r>
          </w:p>
        </w:tc>
      </w:tr>
      <w:tr w:rsidR="00895B5C" w:rsidRPr="00895B5C" w14:paraId="7BE09DA6" w14:textId="77777777" w:rsidTr="00895B5C">
        <w:trPr>
          <w:trHeight w:val="426"/>
        </w:trPr>
        <w:tc>
          <w:tcPr>
            <w:tcW w:w="10682" w:type="dxa"/>
            <w:gridSpan w:val="9"/>
            <w:shd w:val="clear" w:color="auto" w:fill="E7E6E6"/>
          </w:tcPr>
          <w:p w14:paraId="766AD7AA" w14:textId="77777777" w:rsidR="00895B5C" w:rsidRPr="00895B5C" w:rsidRDefault="00895B5C" w:rsidP="00895B5C">
            <w:pPr>
              <w:widowControl/>
              <w:spacing w:before="0" w:after="0"/>
              <w:rPr>
                <w:rFonts w:ascii="Calibri" w:eastAsia="Calibri" w:hAnsi="Calibri" w:cs="Calibri"/>
                <w:color w:val="auto"/>
                <w:sz w:val="18"/>
                <w:szCs w:val="18"/>
              </w:rPr>
            </w:pPr>
            <w:r w:rsidRPr="00895B5C">
              <w:rPr>
                <w:rFonts w:ascii="Calibri" w:eastAsia="Calibri" w:hAnsi="Calibri" w:cs="Calibri"/>
                <w:color w:val="auto"/>
                <w:sz w:val="18"/>
                <w:szCs w:val="18"/>
              </w:rPr>
              <w:t>Agreed management response (AMR):</w:t>
            </w:r>
          </w:p>
        </w:tc>
      </w:tr>
      <w:tr w:rsidR="00895B5C" w:rsidRPr="00895B5C" w14:paraId="5097FB49" w14:textId="77777777" w:rsidTr="00895B5C">
        <w:trPr>
          <w:trHeight w:val="267"/>
        </w:trPr>
        <w:tc>
          <w:tcPr>
            <w:tcW w:w="10682" w:type="dxa"/>
            <w:gridSpan w:val="9"/>
            <w:shd w:val="clear" w:color="auto" w:fill="E7E6E6"/>
          </w:tcPr>
          <w:p w14:paraId="730CE41C" w14:textId="77777777" w:rsidR="00895B5C" w:rsidRPr="00895B5C" w:rsidRDefault="00895B5C" w:rsidP="00895B5C">
            <w:pPr>
              <w:widowControl/>
              <w:spacing w:before="0" w:after="0"/>
              <w:rPr>
                <w:rFonts w:ascii="Calibri" w:eastAsia="Calibri" w:hAnsi="Calibri" w:cs="Calibri"/>
                <w:color w:val="auto"/>
                <w:sz w:val="18"/>
                <w:szCs w:val="18"/>
              </w:rPr>
            </w:pPr>
            <w:r w:rsidRPr="00895B5C">
              <w:rPr>
                <w:rFonts w:ascii="Calibri" w:eastAsia="Calibri" w:hAnsi="Calibri" w:cs="Calibri"/>
                <w:color w:val="auto"/>
                <w:sz w:val="18"/>
                <w:szCs w:val="18"/>
              </w:rPr>
              <w:t>Desired outcome:</w:t>
            </w:r>
          </w:p>
        </w:tc>
      </w:tr>
      <w:tr w:rsidR="00895B5C" w:rsidRPr="00895B5C" w14:paraId="75686781" w14:textId="77777777" w:rsidTr="00895B5C">
        <w:tc>
          <w:tcPr>
            <w:tcW w:w="5120" w:type="dxa"/>
            <w:shd w:val="clear" w:color="auto" w:fill="E7E6E6"/>
          </w:tcPr>
          <w:p w14:paraId="718FF5C2" w14:textId="77777777" w:rsidR="00895B5C" w:rsidRPr="00895B5C" w:rsidRDefault="00895B5C" w:rsidP="00895B5C">
            <w:pPr>
              <w:widowControl/>
              <w:spacing w:before="0" w:after="0"/>
              <w:rPr>
                <w:rFonts w:ascii="Calibri" w:eastAsia="Calibri" w:hAnsi="Calibri" w:cs="Calibri"/>
                <w:color w:val="auto"/>
                <w:sz w:val="18"/>
                <w:szCs w:val="18"/>
              </w:rPr>
            </w:pPr>
          </w:p>
        </w:tc>
        <w:tc>
          <w:tcPr>
            <w:tcW w:w="5562" w:type="dxa"/>
            <w:gridSpan w:val="8"/>
            <w:shd w:val="clear" w:color="auto" w:fill="E7E6E6"/>
          </w:tcPr>
          <w:p w14:paraId="3AD4164D" w14:textId="77777777" w:rsidR="00895B5C" w:rsidRPr="00895B5C" w:rsidRDefault="00895B5C" w:rsidP="00895B5C">
            <w:pPr>
              <w:widowControl/>
              <w:spacing w:before="0" w:after="0"/>
              <w:jc w:val="center"/>
              <w:rPr>
                <w:rFonts w:ascii="Calibri" w:eastAsia="Calibri" w:hAnsi="Calibri" w:cs="Calibri"/>
                <w:color w:val="auto"/>
                <w:sz w:val="18"/>
                <w:szCs w:val="18"/>
              </w:rPr>
            </w:pPr>
            <w:r w:rsidRPr="00895B5C">
              <w:rPr>
                <w:rFonts w:ascii="Calibri" w:eastAsia="Calibri" w:hAnsi="Calibri" w:cs="Calibri"/>
                <w:color w:val="auto"/>
                <w:sz w:val="18"/>
                <w:szCs w:val="18"/>
              </w:rPr>
              <w:t>Follow-up inspections</w:t>
            </w:r>
          </w:p>
        </w:tc>
      </w:tr>
      <w:tr w:rsidR="00895B5C" w:rsidRPr="00895B5C" w14:paraId="1779A538" w14:textId="77777777" w:rsidTr="00895B5C">
        <w:tc>
          <w:tcPr>
            <w:tcW w:w="5120" w:type="dxa"/>
            <w:shd w:val="clear" w:color="auto" w:fill="E7E6E6"/>
          </w:tcPr>
          <w:p w14:paraId="4157B068" w14:textId="77777777" w:rsidR="00895B5C" w:rsidRPr="00895B5C" w:rsidRDefault="00895B5C" w:rsidP="00895B5C">
            <w:pPr>
              <w:widowControl/>
              <w:spacing w:before="0" w:after="0"/>
              <w:jc w:val="right"/>
              <w:rPr>
                <w:rFonts w:ascii="Calibri" w:eastAsia="Calibri" w:hAnsi="Calibri" w:cs="Calibri"/>
                <w:color w:val="auto"/>
                <w:sz w:val="18"/>
                <w:szCs w:val="18"/>
              </w:rPr>
            </w:pPr>
            <w:r w:rsidRPr="00895B5C">
              <w:rPr>
                <w:rFonts w:ascii="Calibri" w:eastAsia="Calibri" w:hAnsi="Calibri" w:cs="Calibri"/>
                <w:color w:val="auto"/>
                <w:sz w:val="18"/>
                <w:szCs w:val="18"/>
              </w:rPr>
              <w:t>Date (d/m/</w:t>
            </w:r>
            <w:proofErr w:type="spellStart"/>
            <w:r w:rsidRPr="00895B5C">
              <w:rPr>
                <w:rFonts w:ascii="Calibri" w:eastAsia="Calibri" w:hAnsi="Calibri" w:cs="Calibri"/>
                <w:color w:val="auto"/>
                <w:sz w:val="18"/>
                <w:szCs w:val="18"/>
              </w:rPr>
              <w:t>yr</w:t>
            </w:r>
            <w:proofErr w:type="spellEnd"/>
            <w:r w:rsidRPr="00895B5C">
              <w:rPr>
                <w:rFonts w:ascii="Calibri" w:eastAsia="Calibri" w:hAnsi="Calibri" w:cs="Calibri"/>
                <w:color w:val="auto"/>
                <w:sz w:val="18"/>
                <w:szCs w:val="18"/>
              </w:rPr>
              <w:t>)</w:t>
            </w:r>
          </w:p>
        </w:tc>
        <w:tc>
          <w:tcPr>
            <w:tcW w:w="793" w:type="dxa"/>
            <w:gridSpan w:val="2"/>
            <w:shd w:val="clear" w:color="auto" w:fill="E7E6E6"/>
          </w:tcPr>
          <w:p w14:paraId="5C175906" w14:textId="77777777" w:rsidR="00895B5C" w:rsidRPr="00895B5C" w:rsidRDefault="00895B5C" w:rsidP="00895B5C">
            <w:pPr>
              <w:widowControl/>
              <w:spacing w:before="0" w:after="0"/>
              <w:rPr>
                <w:rFonts w:ascii="Calibri" w:eastAsia="Calibri" w:hAnsi="Calibri" w:cs="Calibri"/>
                <w:color w:val="auto"/>
                <w:sz w:val="18"/>
                <w:szCs w:val="18"/>
              </w:rPr>
            </w:pPr>
          </w:p>
        </w:tc>
        <w:tc>
          <w:tcPr>
            <w:tcW w:w="794" w:type="dxa"/>
            <w:shd w:val="clear" w:color="auto" w:fill="E7E6E6"/>
          </w:tcPr>
          <w:p w14:paraId="06BF33D1"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70339D55"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0727BFDE"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1AF8500A"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43233F70"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3A45812E" w14:textId="77777777" w:rsidR="00895B5C" w:rsidRPr="00895B5C" w:rsidRDefault="00895B5C" w:rsidP="00895B5C">
            <w:pPr>
              <w:widowControl/>
              <w:spacing w:before="0" w:after="0"/>
              <w:rPr>
                <w:rFonts w:ascii="Calibri" w:eastAsia="Calibri" w:hAnsi="Calibri" w:cs="Calibri"/>
                <w:color w:val="auto"/>
                <w:sz w:val="18"/>
                <w:szCs w:val="18"/>
              </w:rPr>
            </w:pPr>
          </w:p>
        </w:tc>
      </w:tr>
      <w:tr w:rsidR="00895B5C" w:rsidRPr="00895B5C" w14:paraId="70D24CD5" w14:textId="77777777" w:rsidTr="00895B5C">
        <w:tc>
          <w:tcPr>
            <w:tcW w:w="5120" w:type="dxa"/>
            <w:shd w:val="clear" w:color="auto" w:fill="E7E6E6"/>
          </w:tcPr>
          <w:p w14:paraId="30C41136" w14:textId="77777777" w:rsidR="00895B5C" w:rsidRPr="00895B5C" w:rsidRDefault="00895B5C" w:rsidP="00895B5C">
            <w:pPr>
              <w:widowControl/>
              <w:spacing w:before="0" w:after="0"/>
              <w:jc w:val="right"/>
              <w:rPr>
                <w:rFonts w:ascii="Calibri" w:eastAsia="Calibri" w:hAnsi="Calibri" w:cs="Calibri"/>
                <w:color w:val="auto"/>
                <w:sz w:val="18"/>
                <w:szCs w:val="18"/>
              </w:rPr>
            </w:pPr>
            <w:r w:rsidRPr="00895B5C">
              <w:rPr>
                <w:rFonts w:ascii="Calibri" w:eastAsia="Calibri" w:hAnsi="Calibri" w:cs="Calibri"/>
                <w:color w:val="auto"/>
                <w:sz w:val="18"/>
                <w:szCs w:val="18"/>
              </w:rPr>
              <w:t>AMR implemented (Y/N/P)</w:t>
            </w:r>
          </w:p>
        </w:tc>
        <w:tc>
          <w:tcPr>
            <w:tcW w:w="793" w:type="dxa"/>
            <w:gridSpan w:val="2"/>
            <w:shd w:val="clear" w:color="auto" w:fill="E7E6E6"/>
          </w:tcPr>
          <w:p w14:paraId="6CD52379" w14:textId="77777777" w:rsidR="00895B5C" w:rsidRPr="00895B5C" w:rsidRDefault="00895B5C" w:rsidP="00895B5C">
            <w:pPr>
              <w:widowControl/>
              <w:spacing w:before="0" w:after="0"/>
              <w:rPr>
                <w:rFonts w:ascii="Calibri" w:eastAsia="Calibri" w:hAnsi="Calibri" w:cs="Calibri"/>
                <w:color w:val="auto"/>
                <w:sz w:val="18"/>
                <w:szCs w:val="18"/>
              </w:rPr>
            </w:pPr>
          </w:p>
        </w:tc>
        <w:tc>
          <w:tcPr>
            <w:tcW w:w="794" w:type="dxa"/>
            <w:shd w:val="clear" w:color="auto" w:fill="E7E6E6"/>
          </w:tcPr>
          <w:p w14:paraId="47BED783"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7F5E8E7C"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698D1957"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651206D4"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7F9CE640"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413A3364" w14:textId="77777777" w:rsidR="00895B5C" w:rsidRPr="00895B5C" w:rsidRDefault="00895B5C" w:rsidP="00895B5C">
            <w:pPr>
              <w:widowControl/>
              <w:spacing w:before="0" w:after="0"/>
              <w:rPr>
                <w:rFonts w:ascii="Calibri" w:eastAsia="Calibri" w:hAnsi="Calibri" w:cs="Calibri"/>
                <w:color w:val="auto"/>
                <w:sz w:val="18"/>
                <w:szCs w:val="18"/>
              </w:rPr>
            </w:pPr>
          </w:p>
        </w:tc>
      </w:tr>
      <w:tr w:rsidR="00895B5C" w:rsidRPr="00895B5C" w14:paraId="1719FAC7" w14:textId="77777777" w:rsidTr="00895B5C">
        <w:tc>
          <w:tcPr>
            <w:tcW w:w="5120" w:type="dxa"/>
            <w:shd w:val="clear" w:color="auto" w:fill="E7E6E6"/>
          </w:tcPr>
          <w:p w14:paraId="4EDA687C" w14:textId="77777777" w:rsidR="00895B5C" w:rsidRPr="00895B5C" w:rsidRDefault="00895B5C" w:rsidP="00895B5C">
            <w:pPr>
              <w:widowControl/>
              <w:spacing w:before="0" w:after="0"/>
              <w:jc w:val="right"/>
              <w:rPr>
                <w:rFonts w:ascii="Calibri" w:eastAsia="Calibri" w:hAnsi="Calibri" w:cs="Calibri"/>
                <w:color w:val="auto"/>
                <w:sz w:val="18"/>
                <w:szCs w:val="18"/>
              </w:rPr>
            </w:pPr>
            <w:r w:rsidRPr="00895B5C">
              <w:rPr>
                <w:rFonts w:ascii="Calibri" w:eastAsia="Calibri" w:hAnsi="Calibri" w:cs="Calibri"/>
                <w:color w:val="auto"/>
                <w:sz w:val="18"/>
                <w:szCs w:val="18"/>
              </w:rPr>
              <w:t>Rating:</w:t>
            </w:r>
          </w:p>
        </w:tc>
        <w:tc>
          <w:tcPr>
            <w:tcW w:w="793" w:type="dxa"/>
            <w:gridSpan w:val="2"/>
            <w:shd w:val="clear" w:color="auto" w:fill="E7E6E6"/>
          </w:tcPr>
          <w:p w14:paraId="2BE74679" w14:textId="77777777" w:rsidR="00895B5C" w:rsidRPr="00895B5C" w:rsidRDefault="00895B5C" w:rsidP="00895B5C">
            <w:pPr>
              <w:widowControl/>
              <w:spacing w:before="0" w:after="0"/>
              <w:rPr>
                <w:rFonts w:ascii="Calibri" w:eastAsia="Calibri" w:hAnsi="Calibri" w:cs="Calibri"/>
                <w:color w:val="auto"/>
                <w:sz w:val="18"/>
                <w:szCs w:val="18"/>
              </w:rPr>
            </w:pPr>
          </w:p>
        </w:tc>
        <w:tc>
          <w:tcPr>
            <w:tcW w:w="794" w:type="dxa"/>
            <w:shd w:val="clear" w:color="auto" w:fill="E7E6E6"/>
          </w:tcPr>
          <w:p w14:paraId="6287593C"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7D77455C"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63ACD035"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77BC6FC5"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1318D5B3" w14:textId="77777777" w:rsidR="00895B5C" w:rsidRPr="00895B5C" w:rsidRDefault="00895B5C" w:rsidP="00895B5C">
            <w:pPr>
              <w:widowControl/>
              <w:spacing w:before="0" w:after="0"/>
              <w:rPr>
                <w:rFonts w:ascii="Calibri" w:eastAsia="Calibri" w:hAnsi="Calibri" w:cs="Calibri"/>
                <w:color w:val="auto"/>
                <w:sz w:val="18"/>
                <w:szCs w:val="18"/>
              </w:rPr>
            </w:pPr>
          </w:p>
        </w:tc>
        <w:tc>
          <w:tcPr>
            <w:tcW w:w="795" w:type="dxa"/>
            <w:shd w:val="clear" w:color="auto" w:fill="E7E6E6"/>
          </w:tcPr>
          <w:p w14:paraId="3ACAF4B1" w14:textId="77777777" w:rsidR="00895B5C" w:rsidRPr="00895B5C" w:rsidRDefault="00895B5C" w:rsidP="00895B5C">
            <w:pPr>
              <w:widowControl/>
              <w:spacing w:before="0" w:after="0"/>
              <w:rPr>
                <w:rFonts w:ascii="Calibri" w:eastAsia="Calibri" w:hAnsi="Calibri" w:cs="Calibri"/>
                <w:color w:val="auto"/>
                <w:sz w:val="18"/>
                <w:szCs w:val="18"/>
              </w:rPr>
            </w:pPr>
          </w:p>
        </w:tc>
      </w:tr>
    </w:tbl>
    <w:p w14:paraId="5AB65AEA" w14:textId="77777777" w:rsidR="00895B5C" w:rsidRPr="00895B5C" w:rsidRDefault="00895B5C" w:rsidP="00895B5C">
      <w:pPr>
        <w:widowControl/>
        <w:spacing w:before="0" w:after="0"/>
        <w:rPr>
          <w:rFonts w:ascii="Arial" w:hAnsi="Arial" w:cs="Arial"/>
          <w:vertAlign w:val="superscript"/>
        </w:rPr>
      </w:pPr>
    </w:p>
    <w:p w14:paraId="012B1C8E" w14:textId="77777777" w:rsidR="00895B5C" w:rsidRPr="000A062A" w:rsidRDefault="00895B5C" w:rsidP="00895B5C">
      <w:pPr>
        <w:spacing w:line="240" w:lineRule="auto"/>
        <w:rPr>
          <w:rFonts w:eastAsiaTheme="minorHAnsi"/>
          <w:color w:val="auto"/>
        </w:rPr>
      </w:pPr>
    </w:p>
    <w:sectPr w:rsidR="00895B5C" w:rsidRPr="000A062A" w:rsidSect="008273B5">
      <w:headerReference w:type="even" r:id="rId41"/>
      <w:headerReference w:type="first" r:id="rId42"/>
      <w:footerReference w:type="first" r:id="rId43"/>
      <w:pgSz w:w="11906" w:h="16838" w:code="9"/>
      <w:pgMar w:top="851" w:right="1021" w:bottom="284" w:left="1021" w:header="567" w:footer="0"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C3172" w14:textId="77777777" w:rsidR="00DC002F" w:rsidRDefault="00DC002F">
      <w:r>
        <w:separator/>
      </w:r>
    </w:p>
    <w:p w14:paraId="64E1BC1A" w14:textId="77777777" w:rsidR="00DC002F" w:rsidRDefault="00DC002F"/>
    <w:p w14:paraId="42FA1B8B" w14:textId="77777777" w:rsidR="00DC002F" w:rsidRDefault="00DC002F"/>
  </w:endnote>
  <w:endnote w:type="continuationSeparator" w:id="0">
    <w:p w14:paraId="58A31077" w14:textId="77777777" w:rsidR="00DC002F" w:rsidRDefault="00DC002F">
      <w:r>
        <w:continuationSeparator/>
      </w:r>
    </w:p>
    <w:p w14:paraId="02BB7808" w14:textId="77777777" w:rsidR="00DC002F" w:rsidRDefault="00DC002F"/>
    <w:p w14:paraId="6CF8735D" w14:textId="77777777" w:rsidR="00DC002F" w:rsidRDefault="00DC00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gfaRotisSerif">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235960"/>
      <w:docPartObj>
        <w:docPartGallery w:val="Page Numbers (Bottom of Page)"/>
        <w:docPartUnique/>
      </w:docPartObj>
    </w:sdtPr>
    <w:sdtEndPr>
      <w:rPr>
        <w:noProof/>
      </w:rPr>
    </w:sdtEndPr>
    <w:sdtContent>
      <w:p w14:paraId="5CF57246" w14:textId="57325A98" w:rsidR="008A5847" w:rsidRDefault="008A5847">
        <w:pPr>
          <w:pStyle w:val="Footer"/>
        </w:pPr>
        <w:r>
          <w:fldChar w:fldCharType="begin"/>
        </w:r>
        <w:r>
          <w:instrText xml:space="preserve"> PAGE   \* MERGEFORMAT </w:instrText>
        </w:r>
        <w:r>
          <w:fldChar w:fldCharType="separate"/>
        </w:r>
        <w:r>
          <w:rPr>
            <w:noProof/>
          </w:rPr>
          <w:t>iv</w:t>
        </w:r>
        <w:r>
          <w:rPr>
            <w:noProof/>
          </w:rPr>
          <w:fldChar w:fldCharType="end"/>
        </w:r>
      </w:p>
    </w:sdtContent>
  </w:sdt>
  <w:p w14:paraId="1AD47161" w14:textId="77777777" w:rsidR="008A5847" w:rsidRDefault="008A58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BCF43" w14:textId="77777777" w:rsidR="00DC002F" w:rsidRPr="00885240" w:rsidRDefault="00DC002F" w:rsidP="00885240">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1722D" w14:textId="6E52AC8C" w:rsidR="008A5847" w:rsidRDefault="008A5847">
    <w:pPr>
      <w:pStyle w:val="Footer"/>
    </w:pPr>
  </w:p>
  <w:p w14:paraId="08361932" w14:textId="77777777" w:rsidR="008A5847" w:rsidRDefault="008A58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7F8FA" w14:textId="5E9328B7" w:rsidR="00DC002F" w:rsidRPr="005E268B" w:rsidRDefault="00DC002F" w:rsidP="005E268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216324"/>
      <w:docPartObj>
        <w:docPartGallery w:val="Page Numbers (Bottom of Page)"/>
        <w:docPartUnique/>
      </w:docPartObj>
    </w:sdtPr>
    <w:sdtEndPr>
      <w:rPr>
        <w:noProof/>
      </w:rPr>
    </w:sdtEndPr>
    <w:sdtContent>
      <w:p w14:paraId="647FC367" w14:textId="13F2C06C" w:rsidR="008A5847" w:rsidRDefault="008A5847">
        <w:pPr>
          <w:pStyle w:val="Footer"/>
        </w:pPr>
        <w:r>
          <w:fldChar w:fldCharType="begin"/>
        </w:r>
        <w:r>
          <w:instrText xml:space="preserve"> PAGE   \* MERGEFORMAT </w:instrText>
        </w:r>
        <w:r>
          <w:fldChar w:fldCharType="separate"/>
        </w:r>
        <w:r w:rsidR="00954955">
          <w:rPr>
            <w:noProof/>
          </w:rPr>
          <w:t>16</w:t>
        </w:r>
        <w:r>
          <w:rPr>
            <w:noProof/>
          </w:rPr>
          <w:fldChar w:fldCharType="end"/>
        </w:r>
      </w:p>
    </w:sdtContent>
  </w:sdt>
  <w:p w14:paraId="163FD065" w14:textId="77777777" w:rsidR="008A5847" w:rsidRDefault="008A584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504994"/>
      <w:docPartObj>
        <w:docPartGallery w:val="Page Numbers (Bottom of Page)"/>
        <w:docPartUnique/>
      </w:docPartObj>
    </w:sdtPr>
    <w:sdtEndPr>
      <w:rPr>
        <w:noProof/>
      </w:rPr>
    </w:sdtEndPr>
    <w:sdtContent>
      <w:p w14:paraId="01B67CFE" w14:textId="7BE663BC" w:rsidR="00DC002F" w:rsidRDefault="00DC002F" w:rsidP="00297410">
        <w:pPr>
          <w:pStyle w:val="Footer"/>
        </w:pPr>
        <w:r>
          <w:fldChar w:fldCharType="begin"/>
        </w:r>
        <w:r>
          <w:instrText xml:space="preserve"> PAGE   \* MERGEFORMAT </w:instrText>
        </w:r>
        <w:r>
          <w:fldChar w:fldCharType="separate"/>
        </w:r>
        <w:r w:rsidR="00954955">
          <w:rPr>
            <w:noProof/>
          </w:rPr>
          <w:t>19</w:t>
        </w:r>
        <w:r>
          <w:rPr>
            <w:noProof/>
          </w:rPr>
          <w:fldChar w:fldCharType="end"/>
        </w:r>
      </w:p>
    </w:sdtContent>
  </w:sdt>
  <w:p w14:paraId="50E5DE22" w14:textId="77777777" w:rsidR="00DC002F" w:rsidRPr="00181A69" w:rsidRDefault="00DC002F">
    <w:pPr>
      <w:pStyle w:val="Footer"/>
      <w:rPr>
        <w:rStyle w:val="PageNumbe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62136"/>
      <w:docPartObj>
        <w:docPartGallery w:val="Page Numbers (Bottom of Page)"/>
        <w:docPartUnique/>
      </w:docPartObj>
    </w:sdtPr>
    <w:sdtEndPr>
      <w:rPr>
        <w:noProof/>
      </w:rPr>
    </w:sdtEndPr>
    <w:sdtContent>
      <w:p w14:paraId="319BADCE" w14:textId="5B6CF8E2" w:rsidR="00DC002F" w:rsidRDefault="00DC002F" w:rsidP="00171FAE">
        <w:pPr>
          <w:pStyle w:val="Footer"/>
        </w:pPr>
        <w:r>
          <w:fldChar w:fldCharType="begin"/>
        </w:r>
        <w:r>
          <w:instrText xml:space="preserve"> PAGE   \* MERGEFORMAT </w:instrText>
        </w:r>
        <w:r>
          <w:fldChar w:fldCharType="separate"/>
        </w:r>
        <w:r w:rsidR="00954955">
          <w:rPr>
            <w:noProof/>
          </w:rPr>
          <w:t>1</w:t>
        </w:r>
        <w:r>
          <w:rPr>
            <w:noProof/>
          </w:rPr>
          <w:fldChar w:fldCharType="end"/>
        </w:r>
      </w:p>
    </w:sdtContent>
  </w:sdt>
  <w:p w14:paraId="3C6785E9" w14:textId="77777777" w:rsidR="00DC002F" w:rsidRPr="00467EE2" w:rsidRDefault="00DC002F" w:rsidP="00297410"/>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6B5E0" w14:textId="77777777" w:rsidR="00DC002F" w:rsidRDefault="00DC002F" w:rsidP="00297410"/>
  <w:p w14:paraId="15CC0C26" w14:textId="77777777" w:rsidR="00DC002F" w:rsidRDefault="00DC002F" w:rsidP="00297410"/>
  <w:p w14:paraId="4FFAC301" w14:textId="77777777" w:rsidR="00DC002F" w:rsidRDefault="00DC002F" w:rsidP="00297410"/>
  <w:p w14:paraId="6217D5DA" w14:textId="77777777" w:rsidR="00DC002F" w:rsidRPr="00467EE2" w:rsidRDefault="00DC002F" w:rsidP="00297410"/>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2A96A" w14:textId="638B719F" w:rsidR="00DC002F" w:rsidRDefault="00954955" w:rsidP="00171FAE">
    <w:pPr>
      <w:pStyle w:val="Footer"/>
    </w:pPr>
    <w:sdt>
      <w:sdtPr>
        <w:id w:val="776373197"/>
        <w:docPartObj>
          <w:docPartGallery w:val="Page Numbers (Bottom of Page)"/>
          <w:docPartUnique/>
        </w:docPartObj>
      </w:sdtPr>
      <w:sdtEndPr>
        <w:rPr>
          <w:noProof/>
        </w:rPr>
      </w:sdtEndPr>
      <w:sdtContent>
        <w:r w:rsidR="00DC002F">
          <w:t>A guide to undertaking Health Checks for key historic values. Version 1.5</w:t>
        </w:r>
        <w:r w:rsidR="00DC002F">
          <w:rPr>
            <w:sz w:val="16"/>
            <w:szCs w:val="16"/>
          </w:rPr>
          <w:t xml:space="preserve">             </w:t>
        </w:r>
        <w:r w:rsidR="00DC002F">
          <w:t xml:space="preserve"> </w:t>
        </w:r>
        <w:r w:rsidR="00DC002F">
          <w:fldChar w:fldCharType="begin"/>
        </w:r>
        <w:r w:rsidR="00DC002F">
          <w:instrText xml:space="preserve"> PAGE   \* MERGEFORMAT </w:instrText>
        </w:r>
        <w:r w:rsidR="00DC002F">
          <w:fldChar w:fldCharType="separate"/>
        </w:r>
        <w:r>
          <w:rPr>
            <w:noProof/>
          </w:rPr>
          <w:t>18</w:t>
        </w:r>
        <w:r w:rsidR="00DC002F">
          <w:rPr>
            <w:noProof/>
          </w:rPr>
          <w:fldChar w:fldCharType="end"/>
        </w:r>
      </w:sdtContent>
    </w:sdt>
  </w:p>
  <w:p w14:paraId="567A21F2" w14:textId="77777777" w:rsidR="00DC002F" w:rsidRPr="00467EE2" w:rsidRDefault="00DC002F" w:rsidP="0029741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6B084E" w14:textId="77777777" w:rsidR="00DC002F" w:rsidRDefault="00DC002F">
      <w:r>
        <w:separator/>
      </w:r>
    </w:p>
    <w:p w14:paraId="7E2A68E1" w14:textId="77777777" w:rsidR="00DC002F" w:rsidRDefault="00DC002F"/>
    <w:p w14:paraId="3C068A0E" w14:textId="77777777" w:rsidR="00DC002F" w:rsidRDefault="00DC002F"/>
  </w:footnote>
  <w:footnote w:type="continuationSeparator" w:id="0">
    <w:p w14:paraId="145A8515" w14:textId="77777777" w:rsidR="00DC002F" w:rsidRDefault="00DC002F">
      <w:r>
        <w:continuationSeparator/>
      </w:r>
    </w:p>
    <w:p w14:paraId="6FB02276" w14:textId="77777777" w:rsidR="00DC002F" w:rsidRDefault="00DC002F"/>
    <w:p w14:paraId="5326ECAC" w14:textId="77777777" w:rsidR="00DC002F" w:rsidRDefault="00DC002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7418632"/>
      <w:docPartObj>
        <w:docPartGallery w:val="Page Numbers (Top of Page)"/>
        <w:docPartUnique/>
      </w:docPartObj>
    </w:sdtPr>
    <w:sdtEndPr>
      <w:rPr>
        <w:noProof/>
      </w:rPr>
    </w:sdtEndPr>
    <w:sdtContent>
      <w:p w14:paraId="47CD578E" w14:textId="1EBA25E5" w:rsidR="008A5847" w:rsidRDefault="008A5847" w:rsidP="008A5847">
        <w:pPr>
          <w:pStyle w:val="Header"/>
          <w:jc w:val="right"/>
        </w:pPr>
        <w:r w:rsidRPr="005E268B">
          <w:rPr>
            <w:rFonts w:cstheme="minorHAnsi"/>
          </w:rPr>
          <w:t>A guide to undertaking Health Checks for key historic values. Version 1.5</w:t>
        </w:r>
      </w:p>
    </w:sdtContent>
  </w:sdt>
  <w:p w14:paraId="1D34AA74" w14:textId="77777777" w:rsidR="005E268B" w:rsidRDefault="005E26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AAD9F" w14:textId="09F912F9" w:rsidR="005E268B" w:rsidRPr="005E268B" w:rsidRDefault="005E268B" w:rsidP="005E268B">
    <w:pPr>
      <w:pStyle w:val="Header"/>
      <w:jc w:val="right"/>
    </w:pPr>
    <w:r>
      <w:t>A guide to undertaking Health Checks for key historic values. Version 1.5</w:t>
    </w:r>
    <w:r>
      <w:rPr>
        <w:szCs w:val="16"/>
      </w:rPr>
      <w:t xml:space="preserve">           </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23BE6" w14:textId="77777777" w:rsidR="00DC002F" w:rsidRPr="00EB299A" w:rsidRDefault="00DC002F" w:rsidP="002366D4">
    <w:pPr>
      <w:pStyle w:val="Header"/>
      <w:tabs>
        <w:tab w:val="center" w:pos="4998"/>
        <w:tab w:val="left" w:pos="7525"/>
      </w:tabs>
      <w:jc w:val="left"/>
    </w:pPr>
    <w:r w:rsidRPr="00FC775B">
      <w:rPr>
        <w:noProof/>
        <w:lang w:eastAsia="en-AU"/>
      </w:rPr>
      <w:drawing>
        <wp:anchor distT="0" distB="0" distL="114300" distR="114300" simplePos="0" relativeHeight="251659264" behindDoc="1" locked="0" layoutInCell="1" allowOverlap="1" wp14:anchorId="335AEBF6" wp14:editId="421B124F">
          <wp:simplePos x="0" y="0"/>
          <wp:positionH relativeFrom="column">
            <wp:posOffset>-530321</wp:posOffset>
          </wp:positionH>
          <wp:positionV relativeFrom="paragraph">
            <wp:posOffset>-360045</wp:posOffset>
          </wp:positionV>
          <wp:extent cx="7550342" cy="10680082"/>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RPORATE\_Environment and Science\word templates\artwork\png\DES Factsheet Word template.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0342" cy="1068008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DBB67" w14:textId="77777777" w:rsidR="00DC002F" w:rsidRDefault="00DC00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B4A6C" w14:textId="77777777" w:rsidR="005E268B" w:rsidRPr="002F74D2" w:rsidRDefault="005E268B" w:rsidP="005E268B">
    <w:pPr>
      <w:pStyle w:val="Header"/>
      <w:jc w:val="left"/>
    </w:pPr>
    <w:r>
      <w:t>Department of Environment and Science</w:t>
    </w:r>
  </w:p>
  <w:p w14:paraId="0E558785" w14:textId="0BFB1601" w:rsidR="005E268B" w:rsidRPr="005E268B" w:rsidRDefault="005E268B" w:rsidP="005E268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9D84F" w14:textId="77777777" w:rsidR="005E268B" w:rsidRPr="002F74D2" w:rsidRDefault="005E268B" w:rsidP="005E268B">
    <w:pPr>
      <w:pStyle w:val="Header"/>
      <w:jc w:val="left"/>
    </w:pPr>
    <w:r>
      <w:t>Department of Environment and Science</w:t>
    </w:r>
  </w:p>
  <w:p w14:paraId="79B4ECA2" w14:textId="77777777" w:rsidR="00DC002F" w:rsidRDefault="00DC002F" w:rsidP="000A363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676AB" w14:textId="77777777" w:rsidR="00DC002F" w:rsidRDefault="00DC002F"/>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8211403"/>
      <w:docPartObj>
        <w:docPartGallery w:val="Page Numbers (Top of Page)"/>
        <w:docPartUnique/>
      </w:docPartObj>
    </w:sdtPr>
    <w:sdtEndPr>
      <w:rPr>
        <w:noProof/>
      </w:rPr>
    </w:sdtEndPr>
    <w:sdtContent>
      <w:p w14:paraId="6D73B9AE" w14:textId="77777777" w:rsidR="008273B5" w:rsidRDefault="008273B5" w:rsidP="008273B5">
        <w:pPr>
          <w:pStyle w:val="Header"/>
          <w:jc w:val="right"/>
        </w:pPr>
        <w:r w:rsidRPr="005E268B">
          <w:rPr>
            <w:rFonts w:cstheme="minorHAnsi"/>
          </w:rPr>
          <w:t>A guide to undertaking Health Checks for key historic values. Version 1.5</w:t>
        </w:r>
      </w:p>
    </w:sdtContent>
  </w:sdt>
  <w:p w14:paraId="3691C783" w14:textId="77777777" w:rsidR="00DC002F" w:rsidRPr="008273B5" w:rsidRDefault="00DC002F" w:rsidP="008273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ADC0EBC"/>
    <w:lvl w:ilvl="0">
      <w:start w:val="1"/>
      <w:numFmt w:val="bullet"/>
      <w:pStyle w:val="Secondarysquarebullet"/>
      <w:lvlText w:val=""/>
      <w:lvlJc w:val="left"/>
      <w:pPr>
        <w:tabs>
          <w:tab w:val="num" w:pos="1492"/>
        </w:tabs>
        <w:ind w:left="1492" w:hanging="360"/>
      </w:pPr>
      <w:rPr>
        <w:rFonts w:ascii="Wingdings" w:hAnsi="Wingdings" w:hint="default"/>
      </w:rPr>
    </w:lvl>
  </w:abstractNum>
  <w:abstractNum w:abstractNumId="1" w15:restartNumberingAfterBreak="0">
    <w:nsid w:val="06F50CFA"/>
    <w:multiLevelType w:val="hybridMultilevel"/>
    <w:tmpl w:val="FCA01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7C5D1C"/>
    <w:multiLevelType w:val="hybridMultilevel"/>
    <w:tmpl w:val="7690F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FF5ED1"/>
    <w:multiLevelType w:val="hybridMultilevel"/>
    <w:tmpl w:val="8F6EF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4E5E4B"/>
    <w:multiLevelType w:val="hybridMultilevel"/>
    <w:tmpl w:val="1E8C68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F82D3E"/>
    <w:multiLevelType w:val="hybridMultilevel"/>
    <w:tmpl w:val="6E22A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A177ED"/>
    <w:multiLevelType w:val="hybridMultilevel"/>
    <w:tmpl w:val="A8C082F0"/>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7" w15:restartNumberingAfterBreak="0">
    <w:nsid w:val="18B1022E"/>
    <w:multiLevelType w:val="hybridMultilevel"/>
    <w:tmpl w:val="0838BE78"/>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8" w15:restartNumberingAfterBreak="0">
    <w:nsid w:val="191865A2"/>
    <w:multiLevelType w:val="hybridMultilevel"/>
    <w:tmpl w:val="F22ACC0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9E7B4A"/>
    <w:multiLevelType w:val="multilevel"/>
    <w:tmpl w:val="28803D38"/>
    <w:numStyleLink w:val="Numberedlist"/>
  </w:abstractNum>
  <w:abstractNum w:abstractNumId="10" w15:restartNumberingAfterBreak="0">
    <w:nsid w:val="19EC378D"/>
    <w:multiLevelType w:val="hybridMultilevel"/>
    <w:tmpl w:val="F584553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AE152D2"/>
    <w:multiLevelType w:val="hybridMultilevel"/>
    <w:tmpl w:val="FC3AD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2B6836"/>
    <w:multiLevelType w:val="hybridMultilevel"/>
    <w:tmpl w:val="85EE59D8"/>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3" w15:restartNumberingAfterBreak="0">
    <w:nsid w:val="1BB5197D"/>
    <w:multiLevelType w:val="hybridMultilevel"/>
    <w:tmpl w:val="C0A89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4F7732"/>
    <w:multiLevelType w:val="hybridMultilevel"/>
    <w:tmpl w:val="247AA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B406A3"/>
    <w:multiLevelType w:val="hybridMultilevel"/>
    <w:tmpl w:val="A4143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5F211F"/>
    <w:multiLevelType w:val="hybridMultilevel"/>
    <w:tmpl w:val="AF96A2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032DB9"/>
    <w:multiLevelType w:val="hybridMultilevel"/>
    <w:tmpl w:val="B1EC4622"/>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8" w15:restartNumberingAfterBreak="0">
    <w:nsid w:val="32C43EDD"/>
    <w:multiLevelType w:val="hybridMultilevel"/>
    <w:tmpl w:val="EE803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B97486"/>
    <w:multiLevelType w:val="hybridMultilevel"/>
    <w:tmpl w:val="1B3C3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E3198F"/>
    <w:multiLevelType w:val="hybridMultilevel"/>
    <w:tmpl w:val="879E5A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9290DBE"/>
    <w:multiLevelType w:val="hybridMultilevel"/>
    <w:tmpl w:val="C0C25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374DF6"/>
    <w:multiLevelType w:val="hybridMultilevel"/>
    <w:tmpl w:val="43522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9E7D0A"/>
    <w:multiLevelType w:val="multilevel"/>
    <w:tmpl w:val="D4D68FCC"/>
    <w:lvl w:ilvl="0">
      <w:start w:val="1"/>
      <w:numFmt w:val="decimal"/>
      <w:pStyle w:val="NumberedHeading1"/>
      <w:lvlText w:val="%1"/>
      <w:lvlJc w:val="left"/>
      <w:pPr>
        <w:tabs>
          <w:tab w:val="num" w:pos="432"/>
        </w:tabs>
        <w:ind w:left="432" w:hanging="432"/>
      </w:pPr>
      <w:rPr>
        <w:rFonts w:hint="default"/>
      </w:rPr>
    </w:lvl>
    <w:lvl w:ilvl="1">
      <w:start w:val="1"/>
      <w:numFmt w:val="decimal"/>
      <w:pStyle w:val="NumberedHeading2"/>
      <w:lvlText w:val="%1.%2"/>
      <w:lvlJc w:val="left"/>
      <w:pPr>
        <w:tabs>
          <w:tab w:val="num" w:pos="576"/>
        </w:tabs>
        <w:ind w:left="576" w:hanging="576"/>
      </w:pPr>
      <w:rPr>
        <w:rFonts w:hint="default"/>
      </w:rPr>
    </w:lvl>
    <w:lvl w:ilvl="2">
      <w:start w:val="1"/>
      <w:numFmt w:val="decimal"/>
      <w:pStyle w:val="NumberedHeading3"/>
      <w:lvlText w:val="%1.%2.%3"/>
      <w:lvlJc w:val="left"/>
      <w:pPr>
        <w:tabs>
          <w:tab w:val="num" w:pos="720"/>
        </w:tabs>
        <w:ind w:left="720" w:hanging="720"/>
      </w:pPr>
      <w:rPr>
        <w:rFonts w:hint="default"/>
      </w:rPr>
    </w:lvl>
    <w:lvl w:ilvl="3">
      <w:start w:val="1"/>
      <w:numFmt w:val="decimal"/>
      <w:pStyle w:val="Numbered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468D5D27"/>
    <w:multiLevelType w:val="hybridMultilevel"/>
    <w:tmpl w:val="F9166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48623A"/>
    <w:multiLevelType w:val="hybridMultilevel"/>
    <w:tmpl w:val="7B445E7E"/>
    <w:lvl w:ilvl="0" w:tplc="0C090001">
      <w:start w:val="1"/>
      <w:numFmt w:val="bullet"/>
      <w:lvlText w:val=""/>
      <w:lvlJc w:val="left"/>
      <w:pPr>
        <w:ind w:left="752" w:hanging="360"/>
      </w:pPr>
      <w:rPr>
        <w:rFonts w:ascii="Symbol" w:hAnsi="Symbol" w:hint="default"/>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26" w15:restartNumberingAfterBreak="0">
    <w:nsid w:val="47B36455"/>
    <w:multiLevelType w:val="hybridMultilevel"/>
    <w:tmpl w:val="C5829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57438D"/>
    <w:multiLevelType w:val="hybridMultilevel"/>
    <w:tmpl w:val="5C92C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5B468F"/>
    <w:multiLevelType w:val="hybridMultilevel"/>
    <w:tmpl w:val="29D64F9A"/>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9" w15:restartNumberingAfterBreak="0">
    <w:nsid w:val="4D323801"/>
    <w:multiLevelType w:val="hybridMultilevel"/>
    <w:tmpl w:val="56F43FEC"/>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30" w15:restartNumberingAfterBreak="0">
    <w:nsid w:val="51D805F7"/>
    <w:multiLevelType w:val="hybridMultilevel"/>
    <w:tmpl w:val="14488A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72438B4"/>
    <w:multiLevelType w:val="hybridMultilevel"/>
    <w:tmpl w:val="8FD8F40E"/>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32" w15:restartNumberingAfterBreak="0">
    <w:nsid w:val="58527D6A"/>
    <w:multiLevelType w:val="multilevel"/>
    <w:tmpl w:val="28803D38"/>
    <w:numStyleLink w:val="Numberedlist"/>
  </w:abstractNum>
  <w:abstractNum w:abstractNumId="33" w15:restartNumberingAfterBreak="0">
    <w:nsid w:val="588D5ED4"/>
    <w:multiLevelType w:val="hybridMultilevel"/>
    <w:tmpl w:val="D31EB2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9CC21BA"/>
    <w:multiLevelType w:val="hybridMultilevel"/>
    <w:tmpl w:val="2A60EF42"/>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35" w15:restartNumberingAfterBreak="0">
    <w:nsid w:val="5A7C0F6F"/>
    <w:multiLevelType w:val="hybridMultilevel"/>
    <w:tmpl w:val="2B62C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BEB0ACE"/>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88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680"/>
        </w:tabs>
        <w:ind w:left="2232" w:hanging="792"/>
      </w:pPr>
    </w:lvl>
    <w:lvl w:ilvl="5">
      <w:start w:val="1"/>
      <w:numFmt w:val="decimal"/>
      <w:lvlText w:val="%1.%2.%3.%4.%5.%6."/>
      <w:lvlJc w:val="left"/>
      <w:pPr>
        <w:tabs>
          <w:tab w:val="num" w:pos="5760"/>
        </w:tabs>
        <w:ind w:left="2736" w:hanging="936"/>
      </w:pPr>
    </w:lvl>
    <w:lvl w:ilvl="6">
      <w:start w:val="1"/>
      <w:numFmt w:val="decimal"/>
      <w:lvlText w:val="%1.%2.%3.%4.%5.%6.%7."/>
      <w:lvlJc w:val="left"/>
      <w:pPr>
        <w:tabs>
          <w:tab w:val="num" w:pos="6480"/>
        </w:tabs>
        <w:ind w:left="3240" w:hanging="1080"/>
      </w:pPr>
    </w:lvl>
    <w:lvl w:ilvl="7">
      <w:start w:val="1"/>
      <w:numFmt w:val="decimal"/>
      <w:lvlText w:val="%1.%2.%3.%4.%5.%6.%7.%8."/>
      <w:lvlJc w:val="left"/>
      <w:pPr>
        <w:tabs>
          <w:tab w:val="num" w:pos="7560"/>
        </w:tabs>
        <w:ind w:left="3744" w:hanging="1224"/>
      </w:pPr>
    </w:lvl>
    <w:lvl w:ilvl="8">
      <w:start w:val="1"/>
      <w:numFmt w:val="decimal"/>
      <w:lvlText w:val="%1.%2.%3.%4.%5.%6.%7.%8.%9."/>
      <w:lvlJc w:val="left"/>
      <w:pPr>
        <w:tabs>
          <w:tab w:val="num" w:pos="8640"/>
        </w:tabs>
        <w:ind w:left="4320" w:hanging="1440"/>
      </w:pPr>
    </w:lvl>
  </w:abstractNum>
  <w:abstractNum w:abstractNumId="37" w15:restartNumberingAfterBreak="0">
    <w:nsid w:val="5D501D53"/>
    <w:multiLevelType w:val="hybridMultilevel"/>
    <w:tmpl w:val="7FB00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7338EE"/>
    <w:multiLevelType w:val="multilevel"/>
    <w:tmpl w:val="28803D38"/>
    <w:styleLink w:val="Numberedlist"/>
    <w:lvl w:ilvl="0">
      <w:start w:val="1"/>
      <w:numFmt w:val="decimal"/>
      <w:lvlText w:val="%1."/>
      <w:lvlJc w:val="left"/>
      <w:pPr>
        <w:tabs>
          <w:tab w:val="num" w:pos="284"/>
        </w:tabs>
        <w:ind w:left="284" w:hanging="284"/>
      </w:pPr>
      <w:rPr>
        <w:rFonts w:ascii="Arial" w:hAnsi="Arial" w:hint="default"/>
        <w:color w:val="000000"/>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851"/>
        </w:tabs>
        <w:ind w:left="851" w:hanging="284"/>
      </w:pPr>
      <w:rPr>
        <w:rFonts w:hint="default"/>
      </w:rPr>
    </w:lvl>
    <w:lvl w:ilvl="3">
      <w:start w:val="1"/>
      <w:numFmt w:val="decimal"/>
      <w:lvlText w:val="%4."/>
      <w:lvlJc w:val="left"/>
      <w:pPr>
        <w:tabs>
          <w:tab w:val="num" w:pos="1134"/>
        </w:tabs>
        <w:ind w:left="1134" w:hanging="283"/>
      </w:pPr>
      <w:rPr>
        <w:rFonts w:hint="default"/>
      </w:rPr>
    </w:lvl>
    <w:lvl w:ilvl="4">
      <w:start w:val="1"/>
      <w:numFmt w:val="lowerLetter"/>
      <w:lvlText w:val="%5."/>
      <w:lvlJc w:val="left"/>
      <w:pPr>
        <w:tabs>
          <w:tab w:val="num" w:pos="1418"/>
        </w:tabs>
        <w:ind w:left="1418" w:hanging="284"/>
      </w:pPr>
      <w:rPr>
        <w:rFonts w:hint="default"/>
      </w:rPr>
    </w:lvl>
    <w:lvl w:ilvl="5">
      <w:start w:val="1"/>
      <w:numFmt w:val="lowerRoman"/>
      <w:lvlText w:val="%6."/>
      <w:lvlJc w:val="left"/>
      <w:pPr>
        <w:tabs>
          <w:tab w:val="num" w:pos="1701"/>
        </w:tabs>
        <w:ind w:left="1701" w:hanging="283"/>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39" w15:restartNumberingAfterBreak="0">
    <w:nsid w:val="62FE6EC1"/>
    <w:multiLevelType w:val="hybridMultilevel"/>
    <w:tmpl w:val="3DDC8BC0"/>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40" w15:restartNumberingAfterBreak="0">
    <w:nsid w:val="66E361D5"/>
    <w:multiLevelType w:val="hybridMultilevel"/>
    <w:tmpl w:val="DD0C91F0"/>
    <w:lvl w:ilvl="0" w:tplc="1DAE05E0">
      <w:start w:val="1"/>
      <w:numFmt w:val="bullet"/>
      <w:pStyle w:val="StyleReportTextAfter0pt"/>
      <w:lvlText w:val=""/>
      <w:lvlJc w:val="left"/>
      <w:pPr>
        <w:tabs>
          <w:tab w:val="num" w:pos="1586"/>
        </w:tabs>
        <w:ind w:left="1586" w:hanging="341"/>
      </w:pPr>
      <w:rPr>
        <w:rFonts w:ascii="Symbol" w:hAnsi="Symbol" w:hint="default"/>
        <w:b w:val="0"/>
        <w:i w:val="0"/>
        <w:color w:val="auto"/>
        <w:sz w:val="16"/>
        <w:szCs w:val="20"/>
      </w:rPr>
    </w:lvl>
    <w:lvl w:ilvl="1" w:tplc="0C090003" w:tentative="1">
      <w:start w:val="1"/>
      <w:numFmt w:val="bullet"/>
      <w:lvlText w:val="o"/>
      <w:lvlJc w:val="left"/>
      <w:pPr>
        <w:tabs>
          <w:tab w:val="num" w:pos="2572"/>
        </w:tabs>
        <w:ind w:left="2572" w:hanging="360"/>
      </w:pPr>
      <w:rPr>
        <w:rFonts w:ascii="Courier New" w:hAnsi="Courier New" w:cs="Courier New" w:hint="default"/>
      </w:rPr>
    </w:lvl>
    <w:lvl w:ilvl="2" w:tplc="0C090005" w:tentative="1">
      <w:start w:val="1"/>
      <w:numFmt w:val="bullet"/>
      <w:lvlText w:val=""/>
      <w:lvlJc w:val="left"/>
      <w:pPr>
        <w:tabs>
          <w:tab w:val="num" w:pos="3292"/>
        </w:tabs>
        <w:ind w:left="3292" w:hanging="360"/>
      </w:pPr>
      <w:rPr>
        <w:rFonts w:ascii="Wingdings" w:hAnsi="Wingdings" w:hint="default"/>
      </w:rPr>
    </w:lvl>
    <w:lvl w:ilvl="3" w:tplc="0C090001" w:tentative="1">
      <w:start w:val="1"/>
      <w:numFmt w:val="bullet"/>
      <w:lvlText w:val=""/>
      <w:lvlJc w:val="left"/>
      <w:pPr>
        <w:tabs>
          <w:tab w:val="num" w:pos="4012"/>
        </w:tabs>
        <w:ind w:left="4012" w:hanging="360"/>
      </w:pPr>
      <w:rPr>
        <w:rFonts w:ascii="Symbol" w:hAnsi="Symbol" w:hint="default"/>
      </w:rPr>
    </w:lvl>
    <w:lvl w:ilvl="4" w:tplc="0C090003" w:tentative="1">
      <w:start w:val="1"/>
      <w:numFmt w:val="bullet"/>
      <w:lvlText w:val="o"/>
      <w:lvlJc w:val="left"/>
      <w:pPr>
        <w:tabs>
          <w:tab w:val="num" w:pos="4732"/>
        </w:tabs>
        <w:ind w:left="4732" w:hanging="360"/>
      </w:pPr>
      <w:rPr>
        <w:rFonts w:ascii="Courier New" w:hAnsi="Courier New" w:cs="Courier New" w:hint="default"/>
      </w:rPr>
    </w:lvl>
    <w:lvl w:ilvl="5" w:tplc="0C090005" w:tentative="1">
      <w:start w:val="1"/>
      <w:numFmt w:val="bullet"/>
      <w:lvlText w:val=""/>
      <w:lvlJc w:val="left"/>
      <w:pPr>
        <w:tabs>
          <w:tab w:val="num" w:pos="5452"/>
        </w:tabs>
        <w:ind w:left="5452" w:hanging="360"/>
      </w:pPr>
      <w:rPr>
        <w:rFonts w:ascii="Wingdings" w:hAnsi="Wingdings" w:hint="default"/>
      </w:rPr>
    </w:lvl>
    <w:lvl w:ilvl="6" w:tplc="0C090001" w:tentative="1">
      <w:start w:val="1"/>
      <w:numFmt w:val="bullet"/>
      <w:lvlText w:val=""/>
      <w:lvlJc w:val="left"/>
      <w:pPr>
        <w:tabs>
          <w:tab w:val="num" w:pos="6172"/>
        </w:tabs>
        <w:ind w:left="6172" w:hanging="360"/>
      </w:pPr>
      <w:rPr>
        <w:rFonts w:ascii="Symbol" w:hAnsi="Symbol" w:hint="default"/>
      </w:rPr>
    </w:lvl>
    <w:lvl w:ilvl="7" w:tplc="0C090003" w:tentative="1">
      <w:start w:val="1"/>
      <w:numFmt w:val="bullet"/>
      <w:lvlText w:val="o"/>
      <w:lvlJc w:val="left"/>
      <w:pPr>
        <w:tabs>
          <w:tab w:val="num" w:pos="6892"/>
        </w:tabs>
        <w:ind w:left="6892" w:hanging="360"/>
      </w:pPr>
      <w:rPr>
        <w:rFonts w:ascii="Courier New" w:hAnsi="Courier New" w:cs="Courier New" w:hint="default"/>
      </w:rPr>
    </w:lvl>
    <w:lvl w:ilvl="8" w:tplc="0C090005" w:tentative="1">
      <w:start w:val="1"/>
      <w:numFmt w:val="bullet"/>
      <w:lvlText w:val=""/>
      <w:lvlJc w:val="left"/>
      <w:pPr>
        <w:tabs>
          <w:tab w:val="num" w:pos="7612"/>
        </w:tabs>
        <w:ind w:left="7612" w:hanging="360"/>
      </w:pPr>
      <w:rPr>
        <w:rFonts w:ascii="Wingdings" w:hAnsi="Wingdings" w:hint="default"/>
      </w:rPr>
    </w:lvl>
  </w:abstractNum>
  <w:abstractNum w:abstractNumId="41" w15:restartNumberingAfterBreak="0">
    <w:nsid w:val="6BE16605"/>
    <w:multiLevelType w:val="hybridMultilevel"/>
    <w:tmpl w:val="30323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722558"/>
    <w:multiLevelType w:val="hybridMultilevel"/>
    <w:tmpl w:val="0D561C66"/>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43" w15:restartNumberingAfterBreak="0">
    <w:nsid w:val="712729A6"/>
    <w:multiLevelType w:val="hybridMultilevel"/>
    <w:tmpl w:val="F6E08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3B12243"/>
    <w:multiLevelType w:val="hybridMultilevel"/>
    <w:tmpl w:val="3CD64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3B70E91"/>
    <w:multiLevelType w:val="hybridMultilevel"/>
    <w:tmpl w:val="745A2942"/>
    <w:lvl w:ilvl="0" w:tplc="2B44519E">
      <w:start w:val="1"/>
      <w:numFmt w:val="decimal"/>
      <w:lvlText w:val="%1."/>
      <w:lvlJc w:val="left"/>
      <w:pPr>
        <w:ind w:left="720" w:hanging="360"/>
      </w:pPr>
      <w:rPr>
        <w:rFonts w:asciiTheme="minorHAnsi" w:hAnsiTheme="minorHAnsi" w:cstheme="minorHAnsi"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5063555"/>
    <w:multiLevelType w:val="hybridMultilevel"/>
    <w:tmpl w:val="75A6D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71F39D9"/>
    <w:multiLevelType w:val="hybridMultilevel"/>
    <w:tmpl w:val="05ACF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8AC299B"/>
    <w:multiLevelType w:val="hybridMultilevel"/>
    <w:tmpl w:val="9D6CB662"/>
    <w:lvl w:ilvl="0" w:tplc="0C090001">
      <w:start w:val="1"/>
      <w:numFmt w:val="bullet"/>
      <w:lvlText w:val=""/>
      <w:lvlJc w:val="left"/>
      <w:pPr>
        <w:ind w:left="394" w:hanging="360"/>
      </w:pPr>
      <w:rPr>
        <w:rFonts w:ascii="Symbol" w:hAnsi="Symbol" w:hint="default"/>
      </w:rPr>
    </w:lvl>
    <w:lvl w:ilvl="1" w:tplc="0C090003" w:tentative="1">
      <w:start w:val="1"/>
      <w:numFmt w:val="bullet"/>
      <w:lvlText w:val="o"/>
      <w:lvlJc w:val="left"/>
      <w:pPr>
        <w:ind w:left="1114" w:hanging="360"/>
      </w:pPr>
      <w:rPr>
        <w:rFonts w:ascii="Courier New" w:hAnsi="Courier New" w:cs="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cs="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cs="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49" w15:restartNumberingAfterBreak="0">
    <w:nsid w:val="7A7245C9"/>
    <w:multiLevelType w:val="hybridMultilevel"/>
    <w:tmpl w:val="E946B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A863DCE"/>
    <w:multiLevelType w:val="hybridMultilevel"/>
    <w:tmpl w:val="80C22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EA004BE"/>
    <w:multiLevelType w:val="multilevel"/>
    <w:tmpl w:val="6A6C1BF2"/>
    <w:styleLink w:val="Bulletedlist"/>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tabs>
          <w:tab w:val="num" w:pos="1418"/>
        </w:tabs>
        <w:ind w:left="1418" w:hanging="284"/>
      </w:pPr>
      <w:rPr>
        <w:rFonts w:ascii="Courier New" w:hAnsi="Courier New" w:hint="default"/>
      </w:rPr>
    </w:lvl>
    <w:lvl w:ilvl="5">
      <w:start w:val="1"/>
      <w:numFmt w:val="bullet"/>
      <w:lvlText w:val=""/>
      <w:lvlJc w:val="left"/>
      <w:pPr>
        <w:tabs>
          <w:tab w:val="num" w:pos="1701"/>
        </w:tabs>
        <w:ind w:left="1701" w:hanging="283"/>
      </w:pPr>
      <w:rPr>
        <w:rFonts w:ascii="Wingdings" w:hAnsi="Wingdings"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o"/>
      <w:lvlJc w:val="left"/>
      <w:pPr>
        <w:tabs>
          <w:tab w:val="num" w:pos="2268"/>
        </w:tabs>
        <w:ind w:left="2268" w:hanging="283"/>
      </w:pPr>
      <w:rPr>
        <w:rFonts w:ascii="Courier New" w:hAnsi="Courier New" w:hint="default"/>
      </w:rPr>
    </w:lvl>
    <w:lvl w:ilvl="8">
      <w:start w:val="1"/>
      <w:numFmt w:val="bullet"/>
      <w:lvlText w:val=""/>
      <w:lvlJc w:val="left"/>
      <w:pPr>
        <w:tabs>
          <w:tab w:val="num" w:pos="2552"/>
        </w:tabs>
        <w:ind w:left="2552" w:hanging="284"/>
      </w:pPr>
      <w:rPr>
        <w:rFonts w:ascii="Wingdings" w:hAnsi="Wingdings" w:hint="default"/>
      </w:rPr>
    </w:lvl>
  </w:abstractNum>
  <w:num w:numId="1">
    <w:abstractNumId w:val="51"/>
  </w:num>
  <w:num w:numId="2">
    <w:abstractNumId w:val="38"/>
  </w:num>
  <w:num w:numId="3">
    <w:abstractNumId w:val="0"/>
  </w:num>
  <w:num w:numId="4">
    <w:abstractNumId w:val="9"/>
  </w:num>
  <w:num w:numId="5">
    <w:abstractNumId w:val="40"/>
  </w:num>
  <w:num w:numId="6">
    <w:abstractNumId w:val="36"/>
  </w:num>
  <w:num w:numId="7">
    <w:abstractNumId w:val="23"/>
  </w:num>
  <w:num w:numId="8">
    <w:abstractNumId w:val="32"/>
    <w:lvlOverride w:ilvl="0">
      <w:lvl w:ilvl="0">
        <w:start w:val="1"/>
        <w:numFmt w:val="decimal"/>
        <w:lvlText w:val="%1."/>
        <w:lvlJc w:val="left"/>
        <w:pPr>
          <w:tabs>
            <w:tab w:val="num" w:pos="284"/>
          </w:tabs>
          <w:ind w:left="284" w:hanging="284"/>
        </w:pPr>
        <w:rPr>
          <w:rFonts w:hint="default"/>
          <w:color w:val="000000"/>
        </w:rPr>
      </w:lvl>
    </w:lvlOverride>
    <w:lvlOverride w:ilvl="1">
      <w:lvl w:ilvl="1">
        <w:start w:val="1"/>
        <w:numFmt w:val="lowerLetter"/>
        <w:lvlText w:val="%2."/>
        <w:lvlJc w:val="left"/>
        <w:pPr>
          <w:tabs>
            <w:tab w:val="num" w:pos="567"/>
          </w:tabs>
          <w:ind w:left="567" w:hanging="283"/>
        </w:pPr>
        <w:rPr>
          <w:rFonts w:hint="default"/>
        </w:rPr>
      </w:lvl>
    </w:lvlOverride>
    <w:lvlOverride w:ilvl="2">
      <w:lvl w:ilvl="2">
        <w:start w:val="1"/>
        <w:numFmt w:val="lowerRoman"/>
        <w:lvlText w:val="%3."/>
        <w:lvlJc w:val="left"/>
        <w:pPr>
          <w:tabs>
            <w:tab w:val="num" w:pos="851"/>
          </w:tabs>
          <w:ind w:left="851" w:hanging="284"/>
        </w:pPr>
        <w:rPr>
          <w:rFonts w:hint="default"/>
        </w:rPr>
      </w:lvl>
    </w:lvlOverride>
    <w:lvlOverride w:ilvl="3">
      <w:lvl w:ilvl="3">
        <w:start w:val="1"/>
        <w:numFmt w:val="decimal"/>
        <w:lvlText w:val="%4."/>
        <w:lvlJc w:val="left"/>
        <w:pPr>
          <w:tabs>
            <w:tab w:val="num" w:pos="1134"/>
          </w:tabs>
          <w:ind w:left="1134" w:hanging="283"/>
        </w:pPr>
        <w:rPr>
          <w:rFonts w:hint="default"/>
        </w:rPr>
      </w:lvl>
    </w:lvlOverride>
    <w:lvlOverride w:ilvl="4">
      <w:lvl w:ilvl="4">
        <w:start w:val="1"/>
        <w:numFmt w:val="lowerLetter"/>
        <w:lvlText w:val="%5."/>
        <w:lvlJc w:val="left"/>
        <w:pPr>
          <w:tabs>
            <w:tab w:val="num" w:pos="1418"/>
          </w:tabs>
          <w:ind w:left="1418" w:hanging="284"/>
        </w:pPr>
        <w:rPr>
          <w:rFonts w:hint="default"/>
        </w:rPr>
      </w:lvl>
    </w:lvlOverride>
    <w:lvlOverride w:ilvl="5">
      <w:lvl w:ilvl="5">
        <w:start w:val="1"/>
        <w:numFmt w:val="lowerRoman"/>
        <w:lvlText w:val="%6."/>
        <w:lvlJc w:val="left"/>
        <w:pPr>
          <w:tabs>
            <w:tab w:val="num" w:pos="1701"/>
          </w:tabs>
          <w:ind w:left="1701" w:hanging="283"/>
        </w:pPr>
        <w:rPr>
          <w:rFonts w:hint="default"/>
        </w:rPr>
      </w:lvl>
    </w:lvlOverride>
    <w:lvlOverride w:ilvl="6">
      <w:lvl w:ilvl="6">
        <w:start w:val="1"/>
        <w:numFmt w:val="decimal"/>
        <w:lvlText w:val="%7."/>
        <w:lvlJc w:val="left"/>
        <w:pPr>
          <w:tabs>
            <w:tab w:val="num" w:pos="1985"/>
          </w:tabs>
          <w:ind w:left="1985" w:hanging="284"/>
        </w:pPr>
        <w:rPr>
          <w:rFonts w:hint="default"/>
        </w:rPr>
      </w:lvl>
    </w:lvlOverride>
    <w:lvlOverride w:ilvl="7">
      <w:lvl w:ilvl="7">
        <w:start w:val="1"/>
        <w:numFmt w:val="lowerLetter"/>
        <w:lvlText w:val="%8."/>
        <w:lvlJc w:val="left"/>
        <w:pPr>
          <w:tabs>
            <w:tab w:val="num" w:pos="2268"/>
          </w:tabs>
          <w:ind w:left="2268" w:hanging="283"/>
        </w:pPr>
        <w:rPr>
          <w:rFonts w:hint="default"/>
        </w:rPr>
      </w:lvl>
    </w:lvlOverride>
    <w:lvlOverride w:ilvl="8">
      <w:lvl w:ilvl="8">
        <w:start w:val="1"/>
        <w:numFmt w:val="lowerRoman"/>
        <w:lvlText w:val="%9."/>
        <w:lvlJc w:val="left"/>
        <w:pPr>
          <w:tabs>
            <w:tab w:val="num" w:pos="2552"/>
          </w:tabs>
          <w:ind w:left="2552" w:hanging="284"/>
        </w:pPr>
        <w:rPr>
          <w:rFonts w:hint="default"/>
        </w:rPr>
      </w:lvl>
    </w:lvlOverride>
  </w:num>
  <w:num w:numId="9">
    <w:abstractNumId w:val="8"/>
  </w:num>
  <w:num w:numId="10">
    <w:abstractNumId w:val="25"/>
  </w:num>
  <w:num w:numId="11">
    <w:abstractNumId w:val="48"/>
  </w:num>
  <w:num w:numId="12">
    <w:abstractNumId w:val="33"/>
  </w:num>
  <w:num w:numId="13">
    <w:abstractNumId w:val="4"/>
  </w:num>
  <w:num w:numId="14">
    <w:abstractNumId w:val="10"/>
  </w:num>
  <w:num w:numId="15">
    <w:abstractNumId w:val="45"/>
  </w:num>
  <w:num w:numId="16">
    <w:abstractNumId w:val="32"/>
  </w:num>
  <w:num w:numId="17">
    <w:abstractNumId w:val="31"/>
  </w:num>
  <w:num w:numId="18">
    <w:abstractNumId w:val="35"/>
  </w:num>
  <w:num w:numId="19">
    <w:abstractNumId w:val="44"/>
  </w:num>
  <w:num w:numId="20">
    <w:abstractNumId w:val="39"/>
  </w:num>
  <w:num w:numId="21">
    <w:abstractNumId w:val="46"/>
  </w:num>
  <w:num w:numId="22">
    <w:abstractNumId w:val="43"/>
  </w:num>
  <w:num w:numId="23">
    <w:abstractNumId w:val="29"/>
  </w:num>
  <w:num w:numId="24">
    <w:abstractNumId w:val="16"/>
  </w:num>
  <w:num w:numId="25">
    <w:abstractNumId w:val="3"/>
  </w:num>
  <w:num w:numId="26">
    <w:abstractNumId w:val="12"/>
  </w:num>
  <w:num w:numId="27">
    <w:abstractNumId w:val="6"/>
  </w:num>
  <w:num w:numId="28">
    <w:abstractNumId w:val="27"/>
  </w:num>
  <w:num w:numId="29">
    <w:abstractNumId w:val="7"/>
  </w:num>
  <w:num w:numId="30">
    <w:abstractNumId w:val="18"/>
  </w:num>
  <w:num w:numId="31">
    <w:abstractNumId w:val="26"/>
  </w:num>
  <w:num w:numId="32">
    <w:abstractNumId w:val="50"/>
  </w:num>
  <w:num w:numId="33">
    <w:abstractNumId w:val="42"/>
  </w:num>
  <w:num w:numId="34">
    <w:abstractNumId w:val="17"/>
  </w:num>
  <w:num w:numId="35">
    <w:abstractNumId w:val="28"/>
  </w:num>
  <w:num w:numId="36">
    <w:abstractNumId w:val="41"/>
  </w:num>
  <w:num w:numId="37">
    <w:abstractNumId w:val="37"/>
  </w:num>
  <w:num w:numId="38">
    <w:abstractNumId w:val="49"/>
  </w:num>
  <w:num w:numId="39">
    <w:abstractNumId w:val="19"/>
  </w:num>
  <w:num w:numId="40">
    <w:abstractNumId w:val="5"/>
  </w:num>
  <w:num w:numId="41">
    <w:abstractNumId w:val="15"/>
  </w:num>
  <w:num w:numId="42">
    <w:abstractNumId w:val="20"/>
  </w:num>
  <w:num w:numId="43">
    <w:abstractNumId w:val="13"/>
  </w:num>
  <w:num w:numId="44">
    <w:abstractNumId w:val="2"/>
  </w:num>
  <w:num w:numId="45">
    <w:abstractNumId w:val="47"/>
  </w:num>
  <w:num w:numId="46">
    <w:abstractNumId w:val="24"/>
  </w:num>
  <w:num w:numId="47">
    <w:abstractNumId w:val="22"/>
  </w:num>
  <w:num w:numId="48">
    <w:abstractNumId w:val="11"/>
  </w:num>
  <w:num w:numId="49">
    <w:abstractNumId w:val="1"/>
  </w:num>
  <w:num w:numId="50">
    <w:abstractNumId w:val="21"/>
  </w:num>
  <w:num w:numId="51">
    <w:abstractNumId w:val="34"/>
  </w:num>
  <w:num w:numId="52">
    <w:abstractNumId w:val="14"/>
  </w:num>
  <w:num w:numId="53">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evenAndOddHeaders/>
  <w:drawingGridHorizontalSpacing w:val="10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DF4"/>
    <w:rsid w:val="00023558"/>
    <w:rsid w:val="000274BE"/>
    <w:rsid w:val="00027DF4"/>
    <w:rsid w:val="00036189"/>
    <w:rsid w:val="00037C59"/>
    <w:rsid w:val="00057769"/>
    <w:rsid w:val="0006019B"/>
    <w:rsid w:val="00083CF4"/>
    <w:rsid w:val="00084EC3"/>
    <w:rsid w:val="000A3635"/>
    <w:rsid w:val="000B25E2"/>
    <w:rsid w:val="000B4C6F"/>
    <w:rsid w:val="000B4FD2"/>
    <w:rsid w:val="000B5A76"/>
    <w:rsid w:val="000C55A9"/>
    <w:rsid w:val="000D09C6"/>
    <w:rsid w:val="000D7EC3"/>
    <w:rsid w:val="000E0E38"/>
    <w:rsid w:val="000F0885"/>
    <w:rsid w:val="000F3EF9"/>
    <w:rsid w:val="000F63EB"/>
    <w:rsid w:val="00115E6E"/>
    <w:rsid w:val="001176C5"/>
    <w:rsid w:val="001440CA"/>
    <w:rsid w:val="00150892"/>
    <w:rsid w:val="0016344E"/>
    <w:rsid w:val="00171FAE"/>
    <w:rsid w:val="00176C1A"/>
    <w:rsid w:val="00181A09"/>
    <w:rsid w:val="001A1FDE"/>
    <w:rsid w:val="001A3AD5"/>
    <w:rsid w:val="001C03B0"/>
    <w:rsid w:val="001C317D"/>
    <w:rsid w:val="001E1D99"/>
    <w:rsid w:val="001E6A67"/>
    <w:rsid w:val="001F577A"/>
    <w:rsid w:val="001F6F80"/>
    <w:rsid w:val="00203FE9"/>
    <w:rsid w:val="00210A2F"/>
    <w:rsid w:val="00224900"/>
    <w:rsid w:val="0023345F"/>
    <w:rsid w:val="00234464"/>
    <w:rsid w:val="002366D4"/>
    <w:rsid w:val="002372C3"/>
    <w:rsid w:val="0023792B"/>
    <w:rsid w:val="002460C0"/>
    <w:rsid w:val="0026742D"/>
    <w:rsid w:val="00276BD6"/>
    <w:rsid w:val="0028500B"/>
    <w:rsid w:val="00285A8C"/>
    <w:rsid w:val="00285AD0"/>
    <w:rsid w:val="00297410"/>
    <w:rsid w:val="002B0150"/>
    <w:rsid w:val="002B12AC"/>
    <w:rsid w:val="002B2359"/>
    <w:rsid w:val="002D013D"/>
    <w:rsid w:val="002D7031"/>
    <w:rsid w:val="002D7EC0"/>
    <w:rsid w:val="002E0074"/>
    <w:rsid w:val="002F0298"/>
    <w:rsid w:val="002F42D8"/>
    <w:rsid w:val="002F71E6"/>
    <w:rsid w:val="002F760E"/>
    <w:rsid w:val="003023DE"/>
    <w:rsid w:val="003069A5"/>
    <w:rsid w:val="00324B04"/>
    <w:rsid w:val="003250EE"/>
    <w:rsid w:val="00333E55"/>
    <w:rsid w:val="00335413"/>
    <w:rsid w:val="0034144F"/>
    <w:rsid w:val="0035113C"/>
    <w:rsid w:val="00355E38"/>
    <w:rsid w:val="0038092B"/>
    <w:rsid w:val="00383527"/>
    <w:rsid w:val="003906BF"/>
    <w:rsid w:val="003A05FA"/>
    <w:rsid w:val="003A59C9"/>
    <w:rsid w:val="003B4FEC"/>
    <w:rsid w:val="003B6D3D"/>
    <w:rsid w:val="003B72A0"/>
    <w:rsid w:val="003C5D60"/>
    <w:rsid w:val="003C5E2F"/>
    <w:rsid w:val="003C7944"/>
    <w:rsid w:val="003D4540"/>
    <w:rsid w:val="003D4FEA"/>
    <w:rsid w:val="003F2754"/>
    <w:rsid w:val="003F4A2F"/>
    <w:rsid w:val="00402FE0"/>
    <w:rsid w:val="0040373F"/>
    <w:rsid w:val="00406DCE"/>
    <w:rsid w:val="00420B5F"/>
    <w:rsid w:val="00431AB0"/>
    <w:rsid w:val="00433D1F"/>
    <w:rsid w:val="004438B5"/>
    <w:rsid w:val="00443E15"/>
    <w:rsid w:val="0044536D"/>
    <w:rsid w:val="00457AB8"/>
    <w:rsid w:val="004706CD"/>
    <w:rsid w:val="004A6EE1"/>
    <w:rsid w:val="004D21CA"/>
    <w:rsid w:val="004E0FA0"/>
    <w:rsid w:val="004E15D3"/>
    <w:rsid w:val="005012DF"/>
    <w:rsid w:val="00504AE4"/>
    <w:rsid w:val="00516B3E"/>
    <w:rsid w:val="00517D50"/>
    <w:rsid w:val="0052374C"/>
    <w:rsid w:val="00524D9F"/>
    <w:rsid w:val="00534A65"/>
    <w:rsid w:val="00561C9A"/>
    <w:rsid w:val="0056483F"/>
    <w:rsid w:val="00570977"/>
    <w:rsid w:val="00577E23"/>
    <w:rsid w:val="005936D5"/>
    <w:rsid w:val="005A1220"/>
    <w:rsid w:val="005B1E75"/>
    <w:rsid w:val="005B63CE"/>
    <w:rsid w:val="005E1D64"/>
    <w:rsid w:val="005E268B"/>
    <w:rsid w:val="005E5A52"/>
    <w:rsid w:val="00620BEB"/>
    <w:rsid w:val="00627116"/>
    <w:rsid w:val="00631819"/>
    <w:rsid w:val="006435D7"/>
    <w:rsid w:val="00647DC3"/>
    <w:rsid w:val="00653ADC"/>
    <w:rsid w:val="00654520"/>
    <w:rsid w:val="00656A2B"/>
    <w:rsid w:val="0067552C"/>
    <w:rsid w:val="00677591"/>
    <w:rsid w:val="00681FEC"/>
    <w:rsid w:val="006832A2"/>
    <w:rsid w:val="00684843"/>
    <w:rsid w:val="006915B8"/>
    <w:rsid w:val="00697BC1"/>
    <w:rsid w:val="006A1D1E"/>
    <w:rsid w:val="006B43D3"/>
    <w:rsid w:val="006B4BDB"/>
    <w:rsid w:val="006C3E1F"/>
    <w:rsid w:val="006C576F"/>
    <w:rsid w:val="006D07CC"/>
    <w:rsid w:val="007234C0"/>
    <w:rsid w:val="00724CDC"/>
    <w:rsid w:val="007405BD"/>
    <w:rsid w:val="007471BD"/>
    <w:rsid w:val="00747FE0"/>
    <w:rsid w:val="0075039F"/>
    <w:rsid w:val="007657E0"/>
    <w:rsid w:val="00781978"/>
    <w:rsid w:val="00790658"/>
    <w:rsid w:val="007A5148"/>
    <w:rsid w:val="007A549C"/>
    <w:rsid w:val="007A735E"/>
    <w:rsid w:val="007B1233"/>
    <w:rsid w:val="007B2B9E"/>
    <w:rsid w:val="007C0AB7"/>
    <w:rsid w:val="007C51EC"/>
    <w:rsid w:val="007D3A84"/>
    <w:rsid w:val="007E1F6E"/>
    <w:rsid w:val="007F279F"/>
    <w:rsid w:val="008016BB"/>
    <w:rsid w:val="0081066E"/>
    <w:rsid w:val="008117CC"/>
    <w:rsid w:val="008156A4"/>
    <w:rsid w:val="008218D4"/>
    <w:rsid w:val="008273B5"/>
    <w:rsid w:val="00843D09"/>
    <w:rsid w:val="008607F5"/>
    <w:rsid w:val="008628D1"/>
    <w:rsid w:val="00864302"/>
    <w:rsid w:val="0087608E"/>
    <w:rsid w:val="00877384"/>
    <w:rsid w:val="008827F4"/>
    <w:rsid w:val="00885240"/>
    <w:rsid w:val="00895336"/>
    <w:rsid w:val="00895B5C"/>
    <w:rsid w:val="00895FE7"/>
    <w:rsid w:val="00896319"/>
    <w:rsid w:val="008A4526"/>
    <w:rsid w:val="008A5847"/>
    <w:rsid w:val="008B2BBC"/>
    <w:rsid w:val="008B7228"/>
    <w:rsid w:val="008C0056"/>
    <w:rsid w:val="008C2E19"/>
    <w:rsid w:val="008D78BF"/>
    <w:rsid w:val="008E5112"/>
    <w:rsid w:val="00900FB9"/>
    <w:rsid w:val="0090465A"/>
    <w:rsid w:val="00907FD8"/>
    <w:rsid w:val="00924469"/>
    <w:rsid w:val="009357F6"/>
    <w:rsid w:val="009429B3"/>
    <w:rsid w:val="00942CC9"/>
    <w:rsid w:val="00947A66"/>
    <w:rsid w:val="00954955"/>
    <w:rsid w:val="0095573F"/>
    <w:rsid w:val="009559A4"/>
    <w:rsid w:val="00973C5F"/>
    <w:rsid w:val="00981EED"/>
    <w:rsid w:val="00987961"/>
    <w:rsid w:val="009A3C18"/>
    <w:rsid w:val="009B285C"/>
    <w:rsid w:val="009D5283"/>
    <w:rsid w:val="009E33F4"/>
    <w:rsid w:val="009F3D08"/>
    <w:rsid w:val="009F4059"/>
    <w:rsid w:val="00A03065"/>
    <w:rsid w:val="00A10C49"/>
    <w:rsid w:val="00A23264"/>
    <w:rsid w:val="00A26A8B"/>
    <w:rsid w:val="00A27888"/>
    <w:rsid w:val="00A52F10"/>
    <w:rsid w:val="00A603BC"/>
    <w:rsid w:val="00A60C84"/>
    <w:rsid w:val="00A64680"/>
    <w:rsid w:val="00A65F4D"/>
    <w:rsid w:val="00A76BDD"/>
    <w:rsid w:val="00A85FCC"/>
    <w:rsid w:val="00A9626B"/>
    <w:rsid w:val="00AB0CAD"/>
    <w:rsid w:val="00AB2A75"/>
    <w:rsid w:val="00AB2E66"/>
    <w:rsid w:val="00AD029E"/>
    <w:rsid w:val="00AD7845"/>
    <w:rsid w:val="00AF45A2"/>
    <w:rsid w:val="00B000F0"/>
    <w:rsid w:val="00B11C3C"/>
    <w:rsid w:val="00B248B9"/>
    <w:rsid w:val="00B30630"/>
    <w:rsid w:val="00B34A79"/>
    <w:rsid w:val="00B432CD"/>
    <w:rsid w:val="00B46D78"/>
    <w:rsid w:val="00B70354"/>
    <w:rsid w:val="00B76B24"/>
    <w:rsid w:val="00B8792F"/>
    <w:rsid w:val="00B90DA4"/>
    <w:rsid w:val="00B91171"/>
    <w:rsid w:val="00BA530B"/>
    <w:rsid w:val="00BB3965"/>
    <w:rsid w:val="00BD2A36"/>
    <w:rsid w:val="00BD2D34"/>
    <w:rsid w:val="00BE0676"/>
    <w:rsid w:val="00BE60E4"/>
    <w:rsid w:val="00BE6315"/>
    <w:rsid w:val="00BF6464"/>
    <w:rsid w:val="00C03C14"/>
    <w:rsid w:val="00C0673F"/>
    <w:rsid w:val="00C138A6"/>
    <w:rsid w:val="00C16264"/>
    <w:rsid w:val="00C27601"/>
    <w:rsid w:val="00C32B2D"/>
    <w:rsid w:val="00C36C59"/>
    <w:rsid w:val="00C405A3"/>
    <w:rsid w:val="00C43F4C"/>
    <w:rsid w:val="00C5328F"/>
    <w:rsid w:val="00C66854"/>
    <w:rsid w:val="00C704FA"/>
    <w:rsid w:val="00C730F4"/>
    <w:rsid w:val="00C75378"/>
    <w:rsid w:val="00C76096"/>
    <w:rsid w:val="00C83254"/>
    <w:rsid w:val="00C95737"/>
    <w:rsid w:val="00CA2A28"/>
    <w:rsid w:val="00CD22F9"/>
    <w:rsid w:val="00CE58A2"/>
    <w:rsid w:val="00CF5D8C"/>
    <w:rsid w:val="00D1588C"/>
    <w:rsid w:val="00D23E5A"/>
    <w:rsid w:val="00D94780"/>
    <w:rsid w:val="00D97B5C"/>
    <w:rsid w:val="00DA146E"/>
    <w:rsid w:val="00DA3502"/>
    <w:rsid w:val="00DB2100"/>
    <w:rsid w:val="00DB7241"/>
    <w:rsid w:val="00DB7F29"/>
    <w:rsid w:val="00DC002F"/>
    <w:rsid w:val="00DF22C8"/>
    <w:rsid w:val="00DF25A3"/>
    <w:rsid w:val="00E3032C"/>
    <w:rsid w:val="00E5430B"/>
    <w:rsid w:val="00E61E37"/>
    <w:rsid w:val="00E67FA8"/>
    <w:rsid w:val="00E845C2"/>
    <w:rsid w:val="00E91EB4"/>
    <w:rsid w:val="00EB299A"/>
    <w:rsid w:val="00EC422D"/>
    <w:rsid w:val="00ED0C82"/>
    <w:rsid w:val="00ED59A4"/>
    <w:rsid w:val="00EE00F3"/>
    <w:rsid w:val="00EE44BD"/>
    <w:rsid w:val="00EF098D"/>
    <w:rsid w:val="00EF64DA"/>
    <w:rsid w:val="00EF76C4"/>
    <w:rsid w:val="00F049C7"/>
    <w:rsid w:val="00F1015F"/>
    <w:rsid w:val="00F11DEB"/>
    <w:rsid w:val="00F1527D"/>
    <w:rsid w:val="00F26ACD"/>
    <w:rsid w:val="00F33477"/>
    <w:rsid w:val="00F353B3"/>
    <w:rsid w:val="00F373E2"/>
    <w:rsid w:val="00F37E68"/>
    <w:rsid w:val="00F6387E"/>
    <w:rsid w:val="00F85FA6"/>
    <w:rsid w:val="00F94A06"/>
    <w:rsid w:val="00FA2650"/>
    <w:rsid w:val="00FA6CB6"/>
    <w:rsid w:val="00FB696C"/>
    <w:rsid w:val="00FC775B"/>
    <w:rsid w:val="00FD64EF"/>
    <w:rsid w:val="00FE7281"/>
    <w:rsid w:val="00FF1A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481"/>
    <o:shapelayout v:ext="edit">
      <o:idmap v:ext="edit" data="1"/>
    </o:shapelayout>
  </w:shapeDefaults>
  <w:decimalSymbol w:val="."/>
  <w:listSeparator w:val=","/>
  <w14:docId w14:val="2CC3F8C1"/>
  <w15:docId w15:val="{2AC87AF7-C164-4FDE-93E2-2B7A2C0B9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nhideWhenUsed="1"/>
    <w:lsdException w:name="Strong" w:qFormat="1"/>
    <w:lsdException w:name="Emphasis" w:qFormat="1"/>
    <w:lsdException w:name="Document Map" w:locked="0"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0"/>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E268B"/>
    <w:pPr>
      <w:widowControl w:val="0"/>
      <w:spacing w:before="120" w:after="120" w:line="288" w:lineRule="auto"/>
    </w:pPr>
    <w:rPr>
      <w:rFonts w:asciiTheme="minorHAnsi" w:hAnsiTheme="minorHAnsi"/>
      <w:color w:val="000000"/>
      <w:lang w:eastAsia="en-US"/>
    </w:rPr>
  </w:style>
  <w:style w:type="paragraph" w:styleId="Heading1">
    <w:name w:val="heading 1"/>
    <w:basedOn w:val="Normal"/>
    <w:next w:val="Normal"/>
    <w:qFormat/>
    <w:rsid w:val="005E268B"/>
    <w:pPr>
      <w:spacing w:before="360"/>
      <w:outlineLvl w:val="0"/>
    </w:pPr>
    <w:rPr>
      <w:rFonts w:cs="Arial"/>
      <w:b/>
      <w:color w:val="244061" w:themeColor="accent1" w:themeShade="80"/>
      <w:sz w:val="36"/>
      <w:szCs w:val="32"/>
    </w:rPr>
  </w:style>
  <w:style w:type="paragraph" w:styleId="Heading2">
    <w:name w:val="heading 2"/>
    <w:basedOn w:val="Normal"/>
    <w:next w:val="Normal"/>
    <w:qFormat/>
    <w:rsid w:val="007E1F6E"/>
    <w:pPr>
      <w:keepNext/>
      <w:spacing w:before="300"/>
      <w:outlineLvl w:val="1"/>
    </w:pPr>
    <w:rPr>
      <w:rFonts w:cs="Arial"/>
      <w:b/>
      <w:bCs/>
      <w:iCs/>
      <w:color w:val="244061" w:themeColor="accent1" w:themeShade="80"/>
      <w:sz w:val="36"/>
      <w:szCs w:val="28"/>
    </w:rPr>
  </w:style>
  <w:style w:type="paragraph" w:styleId="Heading3">
    <w:name w:val="heading 3"/>
    <w:basedOn w:val="Normal"/>
    <w:next w:val="Normal"/>
    <w:qFormat/>
    <w:rsid w:val="007E1F6E"/>
    <w:pPr>
      <w:keepNext/>
      <w:spacing w:before="240"/>
      <w:outlineLvl w:val="2"/>
    </w:pPr>
    <w:rPr>
      <w:rFonts w:cs="Arial"/>
      <w:b/>
      <w:bCs/>
      <w:color w:val="244061" w:themeColor="accent1" w:themeShade="80"/>
      <w:sz w:val="28"/>
      <w:szCs w:val="26"/>
    </w:rPr>
  </w:style>
  <w:style w:type="paragraph" w:styleId="Heading4">
    <w:name w:val="heading 4"/>
    <w:basedOn w:val="Normal"/>
    <w:next w:val="Normal"/>
    <w:qFormat/>
    <w:rsid w:val="001F577A"/>
    <w:pPr>
      <w:keepNext/>
      <w:spacing w:before="180"/>
      <w:outlineLvl w:val="3"/>
    </w:pPr>
    <w:rPr>
      <w:b/>
      <w:bCs/>
      <w:color w:val="auto"/>
      <w:szCs w:val="28"/>
    </w:rPr>
  </w:style>
  <w:style w:type="paragraph" w:styleId="Heading5">
    <w:name w:val="heading 5"/>
    <w:basedOn w:val="Normal"/>
    <w:next w:val="Normal"/>
    <w:qFormat/>
    <w:locked/>
    <w:rsid w:val="001F577A"/>
    <w:pPr>
      <w:numPr>
        <w:ilvl w:val="4"/>
        <w:numId w:val="7"/>
      </w:numPr>
      <w:spacing w:before="180"/>
      <w:outlineLvl w:val="4"/>
    </w:pPr>
    <w:rPr>
      <w:b/>
      <w:bCs/>
      <w:iCs/>
      <w:color w:val="333333"/>
      <w:szCs w:val="26"/>
    </w:rPr>
  </w:style>
  <w:style w:type="paragraph" w:styleId="Heading6">
    <w:name w:val="heading 6"/>
    <w:basedOn w:val="Normal"/>
    <w:next w:val="Normal"/>
    <w:link w:val="Heading6Char"/>
    <w:qFormat/>
    <w:locked/>
    <w:rsid w:val="00297410"/>
    <w:pPr>
      <w:tabs>
        <w:tab w:val="num" w:pos="1152"/>
      </w:tabs>
      <w:spacing w:before="240" w:after="60"/>
      <w:ind w:left="1152" w:hanging="1152"/>
      <w:outlineLvl w:val="5"/>
    </w:pPr>
    <w:rPr>
      <w:rFonts w:ascii="Times New Roman" w:hAnsi="Times New Roman"/>
      <w:b/>
      <w:bCs/>
      <w:sz w:val="22"/>
      <w:szCs w:val="22"/>
    </w:rPr>
  </w:style>
  <w:style w:type="paragraph" w:styleId="Heading7">
    <w:name w:val="heading 7"/>
    <w:basedOn w:val="Normal"/>
    <w:next w:val="Normal"/>
    <w:link w:val="Heading7Char"/>
    <w:qFormat/>
    <w:locked/>
    <w:rsid w:val="00297410"/>
    <w:pPr>
      <w:tabs>
        <w:tab w:val="num" w:pos="1296"/>
      </w:tabs>
      <w:spacing w:before="240" w:after="60"/>
      <w:ind w:left="1296" w:hanging="1296"/>
      <w:outlineLvl w:val="6"/>
    </w:pPr>
    <w:rPr>
      <w:rFonts w:ascii="Times New Roman" w:hAnsi="Times New Roman"/>
      <w:sz w:val="24"/>
      <w:szCs w:val="24"/>
    </w:rPr>
  </w:style>
  <w:style w:type="paragraph" w:styleId="Heading8">
    <w:name w:val="heading 8"/>
    <w:basedOn w:val="Normal"/>
    <w:next w:val="Normal"/>
    <w:link w:val="Heading8Char"/>
    <w:qFormat/>
    <w:locked/>
    <w:rsid w:val="00297410"/>
    <w:pPr>
      <w:tabs>
        <w:tab w:val="num" w:pos="1440"/>
      </w:tabs>
      <w:spacing w:before="240" w:after="60"/>
      <w:ind w:left="1440" w:hanging="1440"/>
      <w:outlineLvl w:val="7"/>
    </w:pPr>
    <w:rPr>
      <w:rFonts w:ascii="Times New Roman" w:hAnsi="Times New Roman"/>
      <w:i/>
      <w:iCs/>
      <w:sz w:val="24"/>
      <w:szCs w:val="24"/>
    </w:rPr>
  </w:style>
  <w:style w:type="paragraph" w:styleId="Heading9">
    <w:name w:val="heading 9"/>
    <w:basedOn w:val="Normal"/>
    <w:next w:val="Normal"/>
    <w:link w:val="Heading9Char"/>
    <w:qFormat/>
    <w:locked/>
    <w:rsid w:val="00297410"/>
    <w:pPr>
      <w:tabs>
        <w:tab w:val="num" w:pos="1584"/>
      </w:tabs>
      <w:spacing w:before="240" w:after="60"/>
      <w:ind w:left="1584" w:hanging="1584"/>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edlist">
    <w:name w:val="Bulleted list"/>
    <w:basedOn w:val="NoList"/>
    <w:rsid w:val="009F3D08"/>
    <w:pPr>
      <w:numPr>
        <w:numId w:val="1"/>
      </w:numPr>
    </w:pPr>
  </w:style>
  <w:style w:type="paragraph" w:styleId="Footer">
    <w:name w:val="footer"/>
    <w:basedOn w:val="Normal"/>
    <w:link w:val="FooterChar"/>
    <w:uiPriority w:val="99"/>
    <w:rsid w:val="008E5112"/>
    <w:pPr>
      <w:pBdr>
        <w:top w:val="single" w:sz="12" w:space="6" w:color="auto"/>
      </w:pBdr>
      <w:tabs>
        <w:tab w:val="center" w:pos="4678"/>
        <w:tab w:val="right" w:pos="9639"/>
      </w:tabs>
      <w:jc w:val="center"/>
    </w:pPr>
  </w:style>
  <w:style w:type="paragraph" w:styleId="Header">
    <w:name w:val="header"/>
    <w:basedOn w:val="Normal"/>
    <w:link w:val="HeaderChar"/>
    <w:uiPriority w:val="99"/>
    <w:rsid w:val="008E5112"/>
    <w:pPr>
      <w:spacing w:before="0" w:after="0"/>
      <w:jc w:val="center"/>
    </w:pPr>
    <w:rPr>
      <w:sz w:val="16"/>
    </w:rPr>
  </w:style>
  <w:style w:type="character" w:styleId="Hyperlink">
    <w:name w:val="Hyperlink"/>
    <w:basedOn w:val="DefaultParagraphFont"/>
    <w:uiPriority w:val="99"/>
    <w:rsid w:val="005B63CE"/>
    <w:rPr>
      <w:rFonts w:ascii="Arial" w:hAnsi="Arial"/>
      <w:color w:val="0000FF"/>
      <w:sz w:val="20"/>
      <w:u w:val="none"/>
    </w:rPr>
  </w:style>
  <w:style w:type="numbering" w:customStyle="1" w:styleId="Numberedlist">
    <w:name w:val="Numbered list"/>
    <w:basedOn w:val="NoList"/>
    <w:rsid w:val="00654520"/>
    <w:pPr>
      <w:numPr>
        <w:numId w:val="2"/>
      </w:numPr>
    </w:pPr>
  </w:style>
  <w:style w:type="paragraph" w:styleId="Subtitle">
    <w:name w:val="Subtitle"/>
    <w:basedOn w:val="Normal"/>
    <w:next w:val="Normal"/>
    <w:autoRedefine/>
    <w:qFormat/>
    <w:rsid w:val="008218D4"/>
    <w:pPr>
      <w:jc w:val="center"/>
    </w:pPr>
    <w:rPr>
      <w:rFonts w:cs="Arial"/>
      <w:color w:val="auto"/>
      <w:sz w:val="40"/>
      <w:szCs w:val="24"/>
    </w:rPr>
  </w:style>
  <w:style w:type="paragraph" w:styleId="Title">
    <w:name w:val="Title"/>
    <w:basedOn w:val="Normal"/>
    <w:next w:val="Subtitle"/>
    <w:autoRedefine/>
    <w:qFormat/>
    <w:rsid w:val="00115E6E"/>
    <w:pPr>
      <w:spacing w:before="360"/>
      <w:jc w:val="right"/>
    </w:pPr>
    <w:rPr>
      <w:rFonts w:cs="Arial"/>
      <w:b/>
      <w:bCs/>
      <w:color w:val="auto"/>
      <w:sz w:val="48"/>
      <w:szCs w:val="36"/>
    </w:rPr>
  </w:style>
  <w:style w:type="paragraph" w:styleId="DocumentMap">
    <w:name w:val="Document Map"/>
    <w:basedOn w:val="Normal"/>
    <w:semiHidden/>
    <w:locked/>
    <w:rsid w:val="008E5112"/>
    <w:pPr>
      <w:shd w:val="clear" w:color="auto" w:fill="000080"/>
    </w:pPr>
    <w:rPr>
      <w:rFonts w:ascii="Tahoma" w:hAnsi="Tahoma" w:cs="Tahoma"/>
    </w:rPr>
  </w:style>
  <w:style w:type="table" w:customStyle="1" w:styleId="FeatureBox">
    <w:name w:val="FeatureBox"/>
    <w:basedOn w:val="TableNormal"/>
    <w:rsid w:val="005B63CE"/>
    <w:pPr>
      <w:spacing w:before="120" w:after="120"/>
    </w:pPr>
    <w:rPr>
      <w:rFonts w:ascii="Arial" w:hAnsi="Arial"/>
    </w:rPr>
    <w:tblPr>
      <w:tblBorders>
        <w:top w:val="single" w:sz="4" w:space="0" w:color="auto"/>
        <w:left w:val="single" w:sz="4" w:space="0" w:color="auto"/>
        <w:bottom w:val="single" w:sz="4" w:space="0" w:color="auto"/>
        <w:right w:val="single" w:sz="4" w:space="0" w:color="auto"/>
      </w:tblBorders>
      <w:tblCellMar>
        <w:left w:w="113" w:type="dxa"/>
        <w:right w:w="113" w:type="dxa"/>
      </w:tblCellMar>
    </w:tblPr>
    <w:tcPr>
      <w:shd w:val="clear" w:color="auto" w:fill="C8C0BB"/>
    </w:tcPr>
  </w:style>
  <w:style w:type="paragraph" w:customStyle="1" w:styleId="Firstpagefooter">
    <w:name w:val="First page footer"/>
    <w:basedOn w:val="Normal"/>
    <w:semiHidden/>
    <w:locked/>
    <w:rsid w:val="008E5112"/>
    <w:pPr>
      <w:pBdr>
        <w:top w:val="single" w:sz="18" w:space="1" w:color="auto"/>
      </w:pBdr>
      <w:spacing w:before="0"/>
      <w:jc w:val="center"/>
    </w:pPr>
    <w:rPr>
      <w:sz w:val="16"/>
    </w:rPr>
  </w:style>
  <w:style w:type="paragraph" w:customStyle="1" w:styleId="Heading1notinTOC">
    <w:name w:val="Heading 1 (not in TOC)"/>
    <w:basedOn w:val="Normal"/>
    <w:next w:val="Normal"/>
    <w:rsid w:val="008E5112"/>
    <w:pPr>
      <w:spacing w:before="0"/>
    </w:pPr>
    <w:rPr>
      <w:b/>
      <w:sz w:val="34"/>
    </w:rPr>
  </w:style>
  <w:style w:type="character" w:styleId="PageNumber">
    <w:name w:val="page number"/>
    <w:basedOn w:val="DefaultParagraphFont"/>
    <w:locked/>
    <w:rsid w:val="005B63CE"/>
    <w:rPr>
      <w:rFonts w:ascii="Arial" w:hAnsi="Arial"/>
    </w:rPr>
  </w:style>
  <w:style w:type="table" w:styleId="TableGrid">
    <w:name w:val="Table Grid"/>
    <w:basedOn w:val="TableNormal"/>
    <w:rsid w:val="005B63CE"/>
    <w:pPr>
      <w:widowControl w:val="0"/>
      <w:spacing w:before="120"/>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shd w:val="clear" w:color="auto" w:fill="C8C0BB"/>
      </w:tcPr>
    </w:tblStylePr>
  </w:style>
  <w:style w:type="paragraph" w:styleId="TOC1">
    <w:name w:val="toc 1"/>
    <w:basedOn w:val="Normal"/>
    <w:next w:val="Normal"/>
    <w:autoRedefine/>
    <w:uiPriority w:val="39"/>
    <w:rsid w:val="00954955"/>
    <w:pPr>
      <w:tabs>
        <w:tab w:val="right" w:leader="dot" w:pos="9854"/>
      </w:tabs>
    </w:pPr>
    <w:rPr>
      <w:rFonts w:cstheme="minorHAnsi"/>
      <w:noProof/>
    </w:rPr>
  </w:style>
  <w:style w:type="paragraph" w:styleId="TOC2">
    <w:name w:val="toc 2"/>
    <w:basedOn w:val="Normal"/>
    <w:next w:val="Normal"/>
    <w:autoRedefine/>
    <w:uiPriority w:val="39"/>
    <w:rsid w:val="008E5112"/>
    <w:pPr>
      <w:ind w:left="200"/>
    </w:pPr>
  </w:style>
  <w:style w:type="paragraph" w:styleId="TOC3">
    <w:name w:val="toc 3"/>
    <w:basedOn w:val="Normal"/>
    <w:next w:val="Normal"/>
    <w:autoRedefine/>
    <w:uiPriority w:val="39"/>
    <w:rsid w:val="008E5112"/>
    <w:pPr>
      <w:ind w:left="400"/>
    </w:pPr>
  </w:style>
  <w:style w:type="table" w:customStyle="1" w:styleId="Tableheading">
    <w:name w:val="Table heading"/>
    <w:basedOn w:val="TableNormal"/>
    <w:rsid w:val="005B63CE"/>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sz w:val="18"/>
      </w:rPr>
      <w:tblPr/>
      <w:tcPr>
        <w:shd w:val="clear" w:color="auto" w:fill="C8C0BB"/>
      </w:tcPr>
    </w:tblStylePr>
  </w:style>
  <w:style w:type="paragraph" w:customStyle="1" w:styleId="Tablefiguretitle">
    <w:name w:val="Table/figure title"/>
    <w:basedOn w:val="Normal"/>
    <w:rsid w:val="003A05FA"/>
    <w:pPr>
      <w:spacing w:before="240"/>
    </w:pPr>
    <w:rPr>
      <w:b/>
    </w:rPr>
  </w:style>
  <w:style w:type="paragraph" w:customStyle="1" w:styleId="Tablenotes">
    <w:name w:val="Table notes"/>
    <w:basedOn w:val="Normal"/>
    <w:next w:val="Normal"/>
    <w:rsid w:val="00A60C84"/>
    <w:rPr>
      <w:sz w:val="16"/>
    </w:rPr>
  </w:style>
  <w:style w:type="paragraph" w:customStyle="1" w:styleId="Photocaption">
    <w:name w:val="Photo caption"/>
    <w:basedOn w:val="Normal"/>
    <w:next w:val="Normal"/>
    <w:rsid w:val="00E3032C"/>
    <w:rPr>
      <w:sz w:val="18"/>
    </w:rPr>
  </w:style>
  <w:style w:type="character" w:customStyle="1" w:styleId="Bold">
    <w:name w:val="Bold"/>
    <w:basedOn w:val="DefaultParagraphFont"/>
    <w:rsid w:val="003A59C9"/>
    <w:rPr>
      <w:rFonts w:ascii="Arial" w:hAnsi="Arial"/>
      <w:b/>
    </w:rPr>
  </w:style>
  <w:style w:type="character" w:customStyle="1" w:styleId="Italic">
    <w:name w:val="Italic"/>
    <w:basedOn w:val="DefaultParagraphFont"/>
    <w:rsid w:val="005B63CE"/>
    <w:rPr>
      <w:rFonts w:ascii="Arial" w:hAnsi="Arial"/>
      <w:i/>
    </w:rPr>
  </w:style>
  <w:style w:type="paragraph" w:styleId="BalloonText">
    <w:name w:val="Balloon Text"/>
    <w:basedOn w:val="Normal"/>
    <w:link w:val="BalloonTextChar"/>
    <w:uiPriority w:val="99"/>
    <w:locked/>
    <w:rsid w:val="00DA3502"/>
    <w:rPr>
      <w:rFonts w:ascii="Tahoma" w:hAnsi="Tahoma" w:cs="Tahoma"/>
      <w:sz w:val="16"/>
      <w:szCs w:val="16"/>
    </w:rPr>
  </w:style>
  <w:style w:type="paragraph" w:customStyle="1" w:styleId="Largeprint">
    <w:name w:val="Large print"/>
    <w:basedOn w:val="Normal"/>
    <w:rsid w:val="003B72A0"/>
    <w:rPr>
      <w:sz w:val="32"/>
    </w:rPr>
  </w:style>
  <w:style w:type="paragraph" w:customStyle="1" w:styleId="Secondarysquarebullet">
    <w:name w:val="Secondary square bullet"/>
    <w:basedOn w:val="Normal"/>
    <w:semiHidden/>
    <w:rsid w:val="008628D1"/>
    <w:pPr>
      <w:numPr>
        <w:numId w:val="3"/>
      </w:numPr>
      <w:tabs>
        <w:tab w:val="clear" w:pos="1492"/>
        <w:tab w:val="left" w:pos="600"/>
      </w:tabs>
    </w:pPr>
    <w:rPr>
      <w:color w:val="auto"/>
    </w:rPr>
  </w:style>
  <w:style w:type="paragraph" w:customStyle="1" w:styleId="StyleReportTextAfter0pt">
    <w:name w:val="Style Report Text + After:  0 pt"/>
    <w:basedOn w:val="Normal"/>
    <w:semiHidden/>
    <w:rsid w:val="00895FE7"/>
    <w:pPr>
      <w:numPr>
        <w:numId w:val="5"/>
      </w:numPr>
    </w:pPr>
  </w:style>
  <w:style w:type="character" w:styleId="FollowedHyperlink">
    <w:name w:val="FollowedHyperlink"/>
    <w:basedOn w:val="DefaultParagraphFont"/>
    <w:locked/>
    <w:rsid w:val="00BE0676"/>
    <w:rPr>
      <w:color w:val="800080"/>
      <w:u w:val="single"/>
    </w:rPr>
  </w:style>
  <w:style w:type="numbering" w:styleId="111111">
    <w:name w:val="Outline List 2"/>
    <w:basedOn w:val="NoList"/>
    <w:semiHidden/>
    <w:locked/>
    <w:rsid w:val="007C0AB7"/>
    <w:pPr>
      <w:numPr>
        <w:numId w:val="6"/>
      </w:numPr>
    </w:pPr>
  </w:style>
  <w:style w:type="character" w:customStyle="1" w:styleId="Superscript">
    <w:name w:val="Superscript"/>
    <w:basedOn w:val="DefaultParagraphFont"/>
    <w:qFormat/>
    <w:rsid w:val="00981EED"/>
    <w:rPr>
      <w:rFonts w:ascii="Arial" w:hAnsi="Arial"/>
      <w:vertAlign w:val="superscript"/>
    </w:rPr>
  </w:style>
  <w:style w:type="paragraph" w:styleId="FootnoteText">
    <w:name w:val="footnote text"/>
    <w:basedOn w:val="Normal"/>
    <w:semiHidden/>
    <w:locked/>
    <w:rsid w:val="00981EED"/>
    <w:rPr>
      <w:sz w:val="16"/>
    </w:rPr>
  </w:style>
  <w:style w:type="character" w:styleId="FootnoteReference">
    <w:name w:val="footnote reference"/>
    <w:basedOn w:val="DefaultParagraphFont"/>
    <w:semiHidden/>
    <w:locked/>
    <w:rsid w:val="00981EED"/>
    <w:rPr>
      <w:vertAlign w:val="superscript"/>
    </w:rPr>
  </w:style>
  <w:style w:type="character" w:customStyle="1" w:styleId="Subscript">
    <w:name w:val="Subscript"/>
    <w:basedOn w:val="DefaultParagraphFont"/>
    <w:uiPriority w:val="1"/>
    <w:qFormat/>
    <w:rsid w:val="00924469"/>
    <w:rPr>
      <w:rFonts w:ascii="Arial" w:hAnsi="Arial"/>
      <w:vertAlign w:val="subscript"/>
    </w:rPr>
  </w:style>
  <w:style w:type="paragraph" w:customStyle="1" w:styleId="NumberedHeading1">
    <w:name w:val="Numbered Heading 1"/>
    <w:basedOn w:val="Heading1"/>
    <w:next w:val="Normal"/>
    <w:rsid w:val="001F577A"/>
    <w:pPr>
      <w:numPr>
        <w:numId w:val="7"/>
      </w:numPr>
    </w:pPr>
  </w:style>
  <w:style w:type="paragraph" w:customStyle="1" w:styleId="NumberedHeading2">
    <w:name w:val="Numbered Heading 2"/>
    <w:basedOn w:val="Heading2"/>
    <w:next w:val="Normal"/>
    <w:rsid w:val="001F577A"/>
    <w:pPr>
      <w:numPr>
        <w:ilvl w:val="1"/>
        <w:numId w:val="7"/>
      </w:numPr>
    </w:pPr>
  </w:style>
  <w:style w:type="paragraph" w:customStyle="1" w:styleId="NumberedHeading3">
    <w:name w:val="Numbered Heading 3"/>
    <w:basedOn w:val="Heading3"/>
    <w:next w:val="Normal"/>
    <w:rsid w:val="001F577A"/>
    <w:pPr>
      <w:numPr>
        <w:ilvl w:val="2"/>
        <w:numId w:val="7"/>
      </w:numPr>
    </w:pPr>
  </w:style>
  <w:style w:type="paragraph" w:customStyle="1" w:styleId="NumberedHeading4">
    <w:name w:val="Numbered Heading 4"/>
    <w:basedOn w:val="Heading4"/>
    <w:next w:val="Normal"/>
    <w:rsid w:val="001F577A"/>
    <w:pPr>
      <w:numPr>
        <w:ilvl w:val="3"/>
        <w:numId w:val="7"/>
      </w:numPr>
    </w:pPr>
  </w:style>
  <w:style w:type="paragraph" w:customStyle="1" w:styleId="versopage">
    <w:name w:val="verso page"/>
    <w:basedOn w:val="BodyText"/>
    <w:rsid w:val="00653ADC"/>
    <w:pPr>
      <w:widowControl/>
      <w:autoSpaceDE w:val="0"/>
      <w:autoSpaceDN w:val="0"/>
      <w:adjustRightInd w:val="0"/>
      <w:spacing w:before="60" w:after="60"/>
    </w:pPr>
    <w:rPr>
      <w:rFonts w:ascii="Times New Roman" w:hAnsi="Times New Roman" w:cs="AgfaRotisSerif"/>
      <w:color w:val="auto"/>
      <w:szCs w:val="18"/>
      <w:lang w:eastAsia="en-AU"/>
    </w:rPr>
  </w:style>
  <w:style w:type="character" w:styleId="CommentReference">
    <w:name w:val="annotation reference"/>
    <w:basedOn w:val="DefaultParagraphFont"/>
    <w:uiPriority w:val="99"/>
    <w:locked/>
    <w:rsid w:val="006C576F"/>
    <w:rPr>
      <w:sz w:val="16"/>
      <w:szCs w:val="16"/>
    </w:rPr>
  </w:style>
  <w:style w:type="paragraph" w:styleId="CommentText">
    <w:name w:val="annotation text"/>
    <w:basedOn w:val="Normal"/>
    <w:link w:val="CommentTextChar1"/>
    <w:uiPriority w:val="99"/>
    <w:locked/>
    <w:rsid w:val="006C576F"/>
    <w:pPr>
      <w:widowControl/>
      <w:spacing w:before="0" w:after="0"/>
    </w:pPr>
    <w:rPr>
      <w:rFonts w:ascii="Times New Roman" w:hAnsi="Times New Roman"/>
      <w:color w:val="auto"/>
      <w:lang w:eastAsia="en-AU"/>
    </w:rPr>
  </w:style>
  <w:style w:type="paragraph" w:styleId="BodyText">
    <w:name w:val="Body Text"/>
    <w:basedOn w:val="Normal"/>
    <w:link w:val="BodyTextChar"/>
    <w:uiPriority w:val="99"/>
    <w:locked/>
    <w:rsid w:val="006C576F"/>
  </w:style>
  <w:style w:type="paragraph" w:styleId="Revision">
    <w:name w:val="Revision"/>
    <w:hidden/>
    <w:uiPriority w:val="99"/>
    <w:semiHidden/>
    <w:rsid w:val="002366D4"/>
    <w:rPr>
      <w:rFonts w:ascii="Arial" w:hAnsi="Arial"/>
      <w:color w:val="000000"/>
      <w:lang w:eastAsia="en-US"/>
    </w:rPr>
  </w:style>
  <w:style w:type="paragraph" w:styleId="ListParagraph">
    <w:name w:val="List Paragraph"/>
    <w:basedOn w:val="Normal"/>
    <w:uiPriority w:val="34"/>
    <w:qFormat/>
    <w:rsid w:val="00084EC3"/>
    <w:pPr>
      <w:ind w:left="720"/>
      <w:contextualSpacing/>
    </w:pPr>
  </w:style>
  <w:style w:type="character" w:customStyle="1" w:styleId="Heading6Char">
    <w:name w:val="Heading 6 Char"/>
    <w:basedOn w:val="DefaultParagraphFont"/>
    <w:link w:val="Heading6"/>
    <w:rsid w:val="00297410"/>
    <w:rPr>
      <w:b/>
      <w:bCs/>
      <w:color w:val="000000"/>
      <w:sz w:val="22"/>
      <w:szCs w:val="22"/>
      <w:lang w:eastAsia="en-US"/>
    </w:rPr>
  </w:style>
  <w:style w:type="character" w:customStyle="1" w:styleId="Heading7Char">
    <w:name w:val="Heading 7 Char"/>
    <w:basedOn w:val="DefaultParagraphFont"/>
    <w:link w:val="Heading7"/>
    <w:rsid w:val="00297410"/>
    <w:rPr>
      <w:color w:val="000000"/>
      <w:sz w:val="24"/>
      <w:szCs w:val="24"/>
      <w:lang w:eastAsia="en-US"/>
    </w:rPr>
  </w:style>
  <w:style w:type="character" w:customStyle="1" w:styleId="Heading8Char">
    <w:name w:val="Heading 8 Char"/>
    <w:basedOn w:val="DefaultParagraphFont"/>
    <w:link w:val="Heading8"/>
    <w:rsid w:val="00297410"/>
    <w:rPr>
      <w:i/>
      <w:iCs/>
      <w:color w:val="000000"/>
      <w:sz w:val="24"/>
      <w:szCs w:val="24"/>
      <w:lang w:eastAsia="en-US"/>
    </w:rPr>
  </w:style>
  <w:style w:type="character" w:customStyle="1" w:styleId="Heading9Char">
    <w:name w:val="Heading 9 Char"/>
    <w:basedOn w:val="DefaultParagraphFont"/>
    <w:link w:val="Heading9"/>
    <w:rsid w:val="00297410"/>
    <w:rPr>
      <w:rFonts w:ascii="Arial" w:hAnsi="Arial" w:cs="Arial"/>
      <w:color w:val="000000"/>
      <w:sz w:val="22"/>
      <w:szCs w:val="22"/>
      <w:lang w:eastAsia="en-US"/>
    </w:rPr>
  </w:style>
  <w:style w:type="paragraph" w:customStyle="1" w:styleId="NumberedHeading">
    <w:name w:val="Numbered Heading"/>
    <w:basedOn w:val="Heading1"/>
    <w:next w:val="Normal"/>
    <w:rsid w:val="00297410"/>
    <w:pPr>
      <w:tabs>
        <w:tab w:val="num" w:pos="432"/>
      </w:tabs>
      <w:spacing w:before="0"/>
      <w:ind w:left="432" w:hanging="432"/>
    </w:pPr>
    <w:rPr>
      <w:sz w:val="26"/>
    </w:rPr>
  </w:style>
  <w:style w:type="character" w:customStyle="1" w:styleId="BalloonTextChar">
    <w:name w:val="Balloon Text Char"/>
    <w:basedOn w:val="DefaultParagraphFont"/>
    <w:link w:val="BalloonText"/>
    <w:uiPriority w:val="99"/>
    <w:rsid w:val="00297410"/>
    <w:rPr>
      <w:rFonts w:ascii="Tahoma" w:hAnsi="Tahoma" w:cs="Tahoma"/>
      <w:color w:val="000000"/>
      <w:sz w:val="16"/>
      <w:szCs w:val="16"/>
      <w:lang w:eastAsia="en-US"/>
    </w:rPr>
  </w:style>
  <w:style w:type="character" w:customStyle="1" w:styleId="CommentTextChar">
    <w:name w:val="Comment Text Char"/>
    <w:basedOn w:val="DefaultParagraphFont"/>
    <w:uiPriority w:val="99"/>
    <w:rsid w:val="00297410"/>
    <w:rPr>
      <w:rFonts w:ascii="Arial" w:hAnsi="Arial"/>
      <w:color w:val="000000"/>
      <w:lang w:eastAsia="en-US"/>
    </w:rPr>
  </w:style>
  <w:style w:type="paragraph" w:styleId="CommentSubject">
    <w:name w:val="annotation subject"/>
    <w:basedOn w:val="CommentText"/>
    <w:next w:val="CommentText"/>
    <w:link w:val="CommentSubjectChar"/>
    <w:uiPriority w:val="99"/>
    <w:locked/>
    <w:rsid w:val="00297410"/>
    <w:pPr>
      <w:widowControl w:val="0"/>
      <w:spacing w:before="120" w:after="120"/>
    </w:pPr>
    <w:rPr>
      <w:rFonts w:ascii="Arial" w:hAnsi="Arial"/>
      <w:b/>
      <w:bCs/>
      <w:color w:val="000000"/>
      <w:lang w:eastAsia="en-US"/>
    </w:rPr>
  </w:style>
  <w:style w:type="character" w:customStyle="1" w:styleId="CommentTextChar1">
    <w:name w:val="Comment Text Char1"/>
    <w:basedOn w:val="DefaultParagraphFont"/>
    <w:link w:val="CommentText"/>
    <w:uiPriority w:val="99"/>
    <w:rsid w:val="00297410"/>
  </w:style>
  <w:style w:type="character" w:customStyle="1" w:styleId="CommentSubjectChar">
    <w:name w:val="Comment Subject Char"/>
    <w:basedOn w:val="CommentTextChar1"/>
    <w:link w:val="CommentSubject"/>
    <w:uiPriority w:val="99"/>
    <w:rsid w:val="00297410"/>
    <w:rPr>
      <w:rFonts w:ascii="Arial" w:hAnsi="Arial"/>
      <w:b/>
      <w:bCs/>
      <w:color w:val="000000"/>
      <w:lang w:eastAsia="en-US"/>
    </w:rPr>
  </w:style>
  <w:style w:type="paragraph" w:customStyle="1" w:styleId="Default">
    <w:name w:val="Default"/>
    <w:rsid w:val="00297410"/>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uiPriority w:val="99"/>
    <w:rsid w:val="00297410"/>
    <w:rPr>
      <w:rFonts w:ascii="Arial" w:hAnsi="Arial"/>
      <w:color w:val="000000"/>
      <w:lang w:eastAsia="en-US"/>
    </w:rPr>
  </w:style>
  <w:style w:type="numbering" w:customStyle="1" w:styleId="NoList1">
    <w:name w:val="No List1"/>
    <w:next w:val="NoList"/>
    <w:uiPriority w:val="99"/>
    <w:semiHidden/>
    <w:unhideWhenUsed/>
    <w:rsid w:val="00297410"/>
  </w:style>
  <w:style w:type="table" w:customStyle="1" w:styleId="TableGrid1">
    <w:name w:val="Table Grid1"/>
    <w:basedOn w:val="TableNormal"/>
    <w:next w:val="TableGrid"/>
    <w:uiPriority w:val="59"/>
    <w:rsid w:val="00297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99"/>
    <w:rsid w:val="00297410"/>
    <w:rPr>
      <w:rFonts w:ascii="Arial" w:hAnsi="Arial"/>
      <w:color w:val="000000"/>
      <w:lang w:eastAsia="en-US"/>
    </w:rPr>
  </w:style>
  <w:style w:type="paragraph" w:styleId="PlainText">
    <w:name w:val="Plain Text"/>
    <w:basedOn w:val="Normal"/>
    <w:link w:val="PlainTextChar"/>
    <w:uiPriority w:val="99"/>
    <w:unhideWhenUsed/>
    <w:locked/>
    <w:rsid w:val="00297410"/>
    <w:pPr>
      <w:widowControl/>
      <w:spacing w:before="0" w:after="0"/>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rsid w:val="00297410"/>
    <w:rPr>
      <w:rFonts w:ascii="Calibri" w:eastAsiaTheme="minorHAnsi" w:hAnsi="Calibri" w:cstheme="minorBidi"/>
      <w:sz w:val="22"/>
      <w:szCs w:val="21"/>
      <w:lang w:eastAsia="en-US"/>
    </w:rPr>
  </w:style>
  <w:style w:type="character" w:customStyle="1" w:styleId="HeaderChar">
    <w:name w:val="Header Char"/>
    <w:basedOn w:val="DefaultParagraphFont"/>
    <w:link w:val="Header"/>
    <w:uiPriority w:val="99"/>
    <w:rsid w:val="00297410"/>
    <w:rPr>
      <w:rFonts w:ascii="Arial" w:hAnsi="Arial"/>
      <w:color w:val="000000"/>
      <w:sz w:val="16"/>
      <w:lang w:eastAsia="en-US"/>
    </w:rPr>
  </w:style>
  <w:style w:type="table" w:customStyle="1" w:styleId="TableGrid11">
    <w:name w:val="Table Grid11"/>
    <w:basedOn w:val="TableNormal"/>
    <w:next w:val="TableGrid"/>
    <w:rsid w:val="00297410"/>
    <w:pPr>
      <w:widowControl w:val="0"/>
      <w:spacing w:before="120"/>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shd w:val="clear" w:color="auto" w:fill="C8C0BB"/>
      </w:tcPr>
    </w:tblStylePr>
  </w:style>
  <w:style w:type="table" w:customStyle="1" w:styleId="Tableheading1">
    <w:name w:val="Table heading1"/>
    <w:basedOn w:val="TableNormal"/>
    <w:rsid w:val="00297410"/>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sz w:val="18"/>
      </w:rPr>
      <w:tblPr/>
      <w:tcPr>
        <w:shd w:val="clear" w:color="auto" w:fill="B3B3B3"/>
      </w:tcPr>
    </w:tblStylePr>
  </w:style>
  <w:style w:type="table" w:customStyle="1" w:styleId="TableGrid2">
    <w:name w:val="Table Grid2"/>
    <w:basedOn w:val="TableNormal"/>
    <w:next w:val="TableGrid"/>
    <w:uiPriority w:val="59"/>
    <w:rsid w:val="00297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97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97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97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BE60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BE60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E60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BE60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BE60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BE60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BE60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338819">
      <w:bodyDiv w:val="1"/>
      <w:marLeft w:val="0"/>
      <w:marRight w:val="0"/>
      <w:marTop w:val="0"/>
      <w:marBottom w:val="0"/>
      <w:divBdr>
        <w:top w:val="none" w:sz="0" w:space="0" w:color="auto"/>
        <w:left w:val="none" w:sz="0" w:space="0" w:color="auto"/>
        <w:bottom w:val="none" w:sz="0" w:space="0" w:color="auto"/>
        <w:right w:val="none" w:sz="0" w:space="0" w:color="auto"/>
      </w:divBdr>
    </w:div>
    <w:div w:id="741104669">
      <w:bodyDiv w:val="1"/>
      <w:marLeft w:val="0"/>
      <w:marRight w:val="0"/>
      <w:marTop w:val="0"/>
      <w:marBottom w:val="0"/>
      <w:divBdr>
        <w:top w:val="none" w:sz="0" w:space="0" w:color="auto"/>
        <w:left w:val="none" w:sz="0" w:space="0" w:color="auto"/>
        <w:bottom w:val="none" w:sz="0" w:space="0" w:color="auto"/>
        <w:right w:val="none" w:sz="0" w:space="0" w:color="auto"/>
      </w:divBdr>
    </w:div>
    <w:div w:id="1518234583">
      <w:bodyDiv w:val="1"/>
      <w:marLeft w:val="0"/>
      <w:marRight w:val="0"/>
      <w:marTop w:val="0"/>
      <w:marBottom w:val="0"/>
      <w:divBdr>
        <w:top w:val="none" w:sz="0" w:space="0" w:color="auto"/>
        <w:left w:val="none" w:sz="0" w:space="0" w:color="auto"/>
        <w:bottom w:val="none" w:sz="0" w:space="0" w:color="auto"/>
        <w:right w:val="none" w:sz="0" w:space="0" w:color="auto"/>
      </w:divBdr>
    </w:div>
    <w:div w:id="2019889688">
      <w:bodyDiv w:val="1"/>
      <w:marLeft w:val="0"/>
      <w:marRight w:val="0"/>
      <w:marTop w:val="0"/>
      <w:marBottom w:val="0"/>
      <w:divBdr>
        <w:top w:val="none" w:sz="0" w:space="0" w:color="auto"/>
        <w:left w:val="none" w:sz="0" w:space="0" w:color="auto"/>
        <w:bottom w:val="none" w:sz="0" w:space="0" w:color="auto"/>
        <w:right w:val="none" w:sz="0" w:space="0" w:color="auto"/>
      </w:divBdr>
      <w:divsChild>
        <w:div w:id="4324076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6.xml"/><Relationship Id="rId39"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4.tiff"/><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13.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creativecommons.org/licenses/by/3.0/au/deed.en" TargetMode="External"/><Relationship Id="rId20" Type="http://schemas.openxmlformats.org/officeDocument/2006/relationships/image" Target="media/image5.png"/><Relationship Id="rId29" Type="http://schemas.openxmlformats.org/officeDocument/2006/relationships/image" Target="media/image9.jpe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12.jpeg"/><Relationship Id="rId37" Type="http://schemas.microsoft.com/office/2007/relationships/hdphoto" Target="media/hdphoto1.wdp"/><Relationship Id="rId40" Type="http://schemas.openxmlformats.org/officeDocument/2006/relationships/footer" Target="footer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5.xm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tmp"/><Relationship Id="rId27" Type="http://schemas.openxmlformats.org/officeDocument/2006/relationships/footer" Target="footer7.xm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footer" Target="footer9.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sok\Downloads\des-large-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2277F-A836-41A7-BBE8-A91D2D31D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des-large-report</Template>
  <TotalTime>2</TotalTime>
  <Pages>26</Pages>
  <Words>7603</Words>
  <Characters>44233</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EHP large publication TEMPLATE</vt:lpstr>
    </vt:vector>
  </TitlesOfParts>
  <Company>Department of Environment and Heritage Protection</Company>
  <LinksUpToDate>false</LinksUpToDate>
  <CharactersWithSpaces>51733</CharactersWithSpaces>
  <SharedDoc>false</SharedDoc>
  <HLinks>
    <vt:vector size="6" baseType="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EHP large publication TEMPLATE</dc:title>
  <dc:subject>EHP large publication TEMPLATE</dc:subject>
  <dc:creator>THOMSON Kym</dc:creator>
  <cp:lastModifiedBy>TILGNER Susan</cp:lastModifiedBy>
  <cp:revision>4</cp:revision>
  <cp:lastPrinted>2019-07-03T22:08:00Z</cp:lastPrinted>
  <dcterms:created xsi:type="dcterms:W3CDTF">2019-07-17T02:52:00Z</dcterms:created>
  <dcterms:modified xsi:type="dcterms:W3CDTF">2019-07-17T02:54:00Z</dcterms:modified>
</cp:coreProperties>
</file>