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4788" w14:textId="77777777" w:rsidR="009061A4" w:rsidRPr="009061A4" w:rsidRDefault="009061A4" w:rsidP="009061A4">
      <w:pPr>
        <w:rPr>
          <w:b/>
          <w:bCs/>
          <w:color w:val="0070C0"/>
        </w:rPr>
      </w:pPr>
      <w:r w:rsidRPr="009061A4">
        <w:rPr>
          <w:b/>
          <w:bCs/>
          <w:color w:val="0070C0"/>
        </w:rPr>
        <w:t>Managing Editor</w:t>
      </w:r>
    </w:p>
    <w:p w14:paraId="0D4213BC" w14:textId="459B46F7" w:rsidR="009061A4" w:rsidRPr="009061A4" w:rsidRDefault="009061A4" w:rsidP="009061A4">
      <w:r w:rsidRPr="009061A4">
        <w:t xml:space="preserve">Dr. Margaret F. Kinnaird, Kenya; </w:t>
      </w:r>
      <w:r w:rsidR="00870907">
        <w:t>Conservation</w:t>
      </w:r>
      <w:r w:rsidRPr="009061A4">
        <w:t xml:space="preserve"> biologist; IUCN World Commission on Protected Areas</w:t>
      </w:r>
    </w:p>
    <w:p w14:paraId="4FE6F032" w14:textId="77777777" w:rsidR="009061A4" w:rsidRDefault="009061A4" w:rsidP="009061A4">
      <w:pPr>
        <w:rPr>
          <w:color w:val="0070C0"/>
        </w:rPr>
      </w:pPr>
    </w:p>
    <w:p w14:paraId="3AFBD95B" w14:textId="44280F7C" w:rsidR="009061A4" w:rsidRPr="009061A4" w:rsidRDefault="009061A4" w:rsidP="009061A4">
      <w:pPr>
        <w:rPr>
          <w:b/>
          <w:bCs/>
          <w:color w:val="0070C0"/>
        </w:rPr>
      </w:pPr>
      <w:r w:rsidRPr="009061A4">
        <w:rPr>
          <w:b/>
          <w:bCs/>
          <w:color w:val="0070C0"/>
        </w:rPr>
        <w:t>Advisory Board Members</w:t>
      </w:r>
    </w:p>
    <w:p w14:paraId="25679E51" w14:textId="77777777" w:rsidR="00AC450F" w:rsidRDefault="009061A4" w:rsidP="009061A4">
      <w:r w:rsidRPr="009061A4">
        <w:t xml:space="preserve">Dr Tom Brooks, Switzerland: </w:t>
      </w:r>
      <w:r w:rsidR="00AC450F" w:rsidRPr="00AC450F">
        <w:t>Chief Scientist IUCN</w:t>
      </w:r>
    </w:p>
    <w:p w14:paraId="07346139" w14:textId="129CD36C" w:rsidR="009061A4" w:rsidRPr="009061A4" w:rsidRDefault="009061A4" w:rsidP="009061A4">
      <w:r w:rsidRPr="009061A4">
        <w:t>Dr Madhu Rao, Singapore: Chair, IUCN World Commission on Protected Areas</w:t>
      </w:r>
    </w:p>
    <w:p w14:paraId="604D54E9" w14:textId="77777777" w:rsidR="001F5D8E" w:rsidRDefault="009061A4" w:rsidP="009061A4">
      <w:pPr>
        <w:rPr>
          <w:rFonts w:ascii="Calibri" w:hAnsi="Calibri" w:cs="Calibri"/>
          <w:color w:val="222222"/>
          <w:shd w:val="clear" w:color="auto" w:fill="FFFFFF"/>
        </w:rPr>
      </w:pPr>
      <w:r w:rsidRPr="009061A4">
        <w:t xml:space="preserve">Nigel Dudley, UK: </w:t>
      </w:r>
      <w:r w:rsidR="001F5D8E">
        <w:rPr>
          <w:rFonts w:ascii="Calibri" w:hAnsi="Calibri" w:cs="Calibri"/>
          <w:color w:val="222222"/>
          <w:shd w:val="clear" w:color="auto" w:fill="FFFFFF"/>
        </w:rPr>
        <w:t>Partner, Equilibrium Research and IUCN World Commission on Protected Areas and Commission on Environmental, Economic and Social Policy</w:t>
      </w:r>
    </w:p>
    <w:p w14:paraId="4C6EC3BA" w14:textId="15D67B85" w:rsidR="009061A4" w:rsidRPr="009061A4" w:rsidRDefault="009061A4" w:rsidP="009061A4">
      <w:r w:rsidRPr="009061A4">
        <w:t>Dr Kent Redford, USA: principal at Archipelago Consulting</w:t>
      </w:r>
    </w:p>
    <w:p w14:paraId="50579CFF" w14:textId="6CD24167" w:rsidR="009061A4" w:rsidRPr="009061A4" w:rsidRDefault="009061A4" w:rsidP="009061A4">
      <w:r w:rsidRPr="009061A4">
        <w:t xml:space="preserve">Sue Stolton, UK: </w:t>
      </w:r>
      <w:r w:rsidR="001F5D8E">
        <w:rPr>
          <w:rFonts w:ascii="Calibri" w:hAnsi="Calibri" w:cs="Calibri"/>
          <w:color w:val="222222"/>
          <w:shd w:val="clear" w:color="auto" w:fill="FFFFFF"/>
        </w:rPr>
        <w:t>Partner, Equilibrium Research and IUCN World Commission on Protected Areas and Commission on Environmental, Economic and Social Policy</w:t>
      </w:r>
    </w:p>
    <w:p w14:paraId="4C2EC817" w14:textId="77777777" w:rsidR="009061A4" w:rsidRPr="009061A4" w:rsidRDefault="009061A4" w:rsidP="009061A4">
      <w:r w:rsidRPr="009061A4">
        <w:t>Professor Marc Hockings, Australia: Emeritus Professor, University of Queensland; IUCN World Commission on Protected Areas; Fellow, UNEP-World Conservation Monitoring Centre</w:t>
      </w:r>
    </w:p>
    <w:p w14:paraId="2E851FF7" w14:textId="77777777" w:rsidR="009061A4" w:rsidRDefault="009061A4" w:rsidP="009061A4">
      <w:pPr>
        <w:rPr>
          <w:color w:val="0070C0"/>
        </w:rPr>
      </w:pPr>
    </w:p>
    <w:p w14:paraId="39BEF1F3" w14:textId="2045BD8A" w:rsidR="009061A4" w:rsidRPr="009061A4" w:rsidRDefault="009061A4" w:rsidP="009061A4">
      <w:pPr>
        <w:rPr>
          <w:b/>
          <w:bCs/>
          <w:color w:val="0070C0"/>
        </w:rPr>
      </w:pPr>
      <w:r w:rsidRPr="009061A4">
        <w:rPr>
          <w:b/>
          <w:bCs/>
          <w:color w:val="0070C0"/>
        </w:rPr>
        <w:t>Editorial Board Members</w:t>
      </w:r>
    </w:p>
    <w:p w14:paraId="3F4CBDA2" w14:textId="77777777" w:rsidR="00870907" w:rsidRPr="00870907" w:rsidRDefault="00870907" w:rsidP="00870907">
      <w:r w:rsidRPr="00870907">
        <w:rPr>
          <w:b/>
          <w:bCs/>
        </w:rPr>
        <w:t>Editorial Board Members</w:t>
      </w:r>
    </w:p>
    <w:p w14:paraId="7E13BD06" w14:textId="77777777" w:rsidR="00870907" w:rsidRPr="00870907" w:rsidRDefault="00870907" w:rsidP="00870907">
      <w:r w:rsidRPr="00870907">
        <w:t>Dr Paulina G. Karim, Deputy Editor: Taiwan: National Dong Hwa University</w:t>
      </w:r>
    </w:p>
    <w:p w14:paraId="564792D4" w14:textId="77777777" w:rsidR="00870907" w:rsidRPr="00870907" w:rsidRDefault="00870907" w:rsidP="00870907">
      <w:r w:rsidRPr="00870907">
        <w:t>Lucía Ruiz Bustos, USA: Director of Conservation Areas, WWF-US</w:t>
      </w:r>
    </w:p>
    <w:p w14:paraId="12D8AE67" w14:textId="404B9419" w:rsidR="00870907" w:rsidRPr="00870907" w:rsidRDefault="00870907" w:rsidP="00870907">
      <w:r w:rsidRPr="00870907">
        <w:t>Dr Jonas Geldmann, Denmark: Center for Macroecology, Evolution and Climate, University of Copenhagen</w:t>
      </w:r>
    </w:p>
    <w:p w14:paraId="1DA761AA" w14:textId="77777777" w:rsidR="00870907" w:rsidRPr="00870907" w:rsidRDefault="00870907" w:rsidP="00870907">
      <w:r w:rsidRPr="00870907">
        <w:t>Dr. Dipankar Ghose, India: Senior Director – Biodiversity Conservation, WWF-India</w:t>
      </w:r>
    </w:p>
    <w:p w14:paraId="395A6BBC" w14:textId="77777777" w:rsidR="00870907" w:rsidRPr="00870907" w:rsidRDefault="00870907" w:rsidP="00870907">
      <w:r w:rsidRPr="00870907">
        <w:t>Dr Michael Lockwood, Australia: University of Tasmania </w:t>
      </w:r>
    </w:p>
    <w:p w14:paraId="50058D8D" w14:textId="77777777" w:rsidR="00E72A10" w:rsidRDefault="00E72A10" w:rsidP="00E72A10">
      <w:r>
        <w:t>Dr. Sreekar Rachakonda</w:t>
      </w:r>
      <w:r>
        <w:t xml:space="preserve">, Australia:  </w:t>
      </w:r>
      <w:r>
        <w:t>Postdoctoral Fellow, School of the Environment, The University of Queensland</w:t>
      </w:r>
    </w:p>
    <w:p w14:paraId="5CE3CEE1" w14:textId="4E8B45E7" w:rsidR="00870907" w:rsidRPr="00870907" w:rsidRDefault="00870907" w:rsidP="00E72A10">
      <w:r w:rsidRPr="00870907">
        <w:t>Dr. Bas Verschuuren, Netherlands: Assistant Professor, Forest and Nature Conservation Policy Group, Wageningen University, Co-Chair, IUCN-WCPA Specialist Group: Cultural and Spiritual Values of Protected Areas.</w:t>
      </w:r>
    </w:p>
    <w:p w14:paraId="2A8487CC" w14:textId="77777777" w:rsidR="00870907" w:rsidRPr="00870907" w:rsidRDefault="00870907" w:rsidP="00870907">
      <w:r w:rsidRPr="00870907">
        <w:t>Dr. David Wilkie, USA: Senior Conservation Fellow, Wildlife Conservation Society</w:t>
      </w:r>
    </w:p>
    <w:p w14:paraId="135A2B38" w14:textId="77777777" w:rsidR="0074608A" w:rsidRDefault="0074608A" w:rsidP="00870907"/>
    <w:sectPr w:rsidR="0074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A4"/>
    <w:rsid w:val="0019712B"/>
    <w:rsid w:val="001F5D8E"/>
    <w:rsid w:val="004106DE"/>
    <w:rsid w:val="005A146C"/>
    <w:rsid w:val="00732AC2"/>
    <w:rsid w:val="0074608A"/>
    <w:rsid w:val="00870907"/>
    <w:rsid w:val="009061A4"/>
    <w:rsid w:val="00AC450F"/>
    <w:rsid w:val="00C44615"/>
    <w:rsid w:val="00DA3F59"/>
    <w:rsid w:val="00DC78FE"/>
    <w:rsid w:val="00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F965"/>
  <w15:chartTrackingRefBased/>
  <w15:docId w15:val="{561C9636-AA23-4C34-831E-DBC090FB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1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1416</Characters>
  <Application>Microsoft Office Word</Application>
  <DocSecurity>0</DocSecurity>
  <Lines>27</Lines>
  <Paragraphs>22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kinnaird</dc:creator>
  <cp:keywords/>
  <dc:description/>
  <cp:lastModifiedBy>margaret kinnaird</cp:lastModifiedBy>
  <cp:revision>2</cp:revision>
  <dcterms:created xsi:type="dcterms:W3CDTF">2025-10-29T10:27:00Z</dcterms:created>
  <dcterms:modified xsi:type="dcterms:W3CDTF">2025-10-29T10:27:00Z</dcterms:modified>
</cp:coreProperties>
</file>